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2"/>
        <w:tblW w:w="14850" w:type="dxa"/>
        <w:tblLook w:val="04A0" w:firstRow="1" w:lastRow="0" w:firstColumn="1" w:lastColumn="0" w:noHBand="0" w:noVBand="1"/>
      </w:tblPr>
      <w:tblGrid>
        <w:gridCol w:w="14850"/>
      </w:tblGrid>
      <w:tr w:rsidR="00A24D6F" w:rsidRPr="00823BDB" w14:paraId="6467D969" w14:textId="77777777" w:rsidTr="00C02916">
        <w:trPr>
          <w:trHeight w:val="638"/>
        </w:trPr>
        <w:tc>
          <w:tcPr>
            <w:tcW w:w="14850" w:type="dxa"/>
            <w:shd w:val="clear" w:color="auto" w:fill="C6D9F1" w:themeFill="text2" w:themeFillTint="33"/>
          </w:tcPr>
          <w:p w14:paraId="5CDD7DE2" w14:textId="22DE9488" w:rsidR="00A24D6F" w:rsidRPr="00823BDB" w:rsidRDefault="00A24D6F" w:rsidP="00C02916">
            <w:pPr>
              <w:jc w:val="center"/>
              <w:rPr>
                <w:b/>
                <w:sz w:val="28"/>
                <w:szCs w:val="28"/>
              </w:rPr>
            </w:pPr>
            <w:r>
              <w:rPr>
                <w:b/>
                <w:sz w:val="28"/>
                <w:szCs w:val="28"/>
              </w:rPr>
              <w:t xml:space="preserve">Standaardformulier voor de verklaring van de voorzitter van het directiecomité die moet worden toegevoegd aan het dossier voor de aanvraag volgens de </w:t>
            </w:r>
            <w:r>
              <w:rPr>
                <w:b/>
                <w:sz w:val="28"/>
                <w:szCs w:val="28"/>
                <w:u w:val="single"/>
              </w:rPr>
              <w:t>klassieke</w:t>
            </w:r>
            <w:r>
              <w:rPr>
                <w:b/>
                <w:sz w:val="28"/>
                <w:szCs w:val="28"/>
              </w:rPr>
              <w:t xml:space="preserve"> procedure van goedkeuring om verzekerings- of herverzekeringsdocumenten </w:t>
            </w:r>
            <w:r>
              <w:rPr>
                <w:b/>
                <w:sz w:val="28"/>
                <w:szCs w:val="28"/>
                <w:u w:val="single"/>
              </w:rPr>
              <w:t>elektronisch</w:t>
            </w:r>
            <w:r>
              <w:rPr>
                <w:b/>
                <w:sz w:val="28"/>
                <w:szCs w:val="28"/>
              </w:rPr>
              <w:t xml:space="preserve"> of </w:t>
            </w:r>
            <w:r>
              <w:rPr>
                <w:b/>
                <w:sz w:val="28"/>
                <w:szCs w:val="28"/>
                <w:u w:val="single"/>
              </w:rPr>
              <w:t>op papier</w:t>
            </w:r>
            <w:r>
              <w:rPr>
                <w:b/>
                <w:sz w:val="28"/>
                <w:szCs w:val="28"/>
              </w:rPr>
              <w:t xml:space="preserve"> op een andere plaats dan de zetel te bewaren</w:t>
            </w:r>
          </w:p>
          <w:p w14:paraId="383324D6" w14:textId="77777777" w:rsidR="00A24D6F" w:rsidRPr="00194D9D" w:rsidRDefault="00A24D6F" w:rsidP="00C02916">
            <w:pPr>
              <w:jc w:val="center"/>
              <w:rPr>
                <w:b/>
                <w:sz w:val="12"/>
                <w:szCs w:val="32"/>
                <w:lang w:val="nl-BE"/>
              </w:rPr>
            </w:pPr>
          </w:p>
          <w:p w14:paraId="1D190880" w14:textId="77777777" w:rsidR="00A24D6F" w:rsidRPr="00823BDB" w:rsidRDefault="00A24D6F" w:rsidP="00C02916">
            <w:pPr>
              <w:jc w:val="center"/>
              <w:rPr>
                <w:b/>
              </w:rPr>
            </w:pPr>
            <w:r>
              <w:rPr>
                <w:b/>
              </w:rPr>
              <w:t xml:space="preserve">Onderneming: </w:t>
            </w:r>
            <w:r>
              <w:rPr>
                <w:b/>
                <w:highlight w:val="green"/>
              </w:rPr>
              <w:t>AAN TE VULLEN</w:t>
            </w:r>
          </w:p>
        </w:tc>
      </w:tr>
      <w:tr w:rsidR="00A24D6F" w:rsidRPr="00823BDB" w14:paraId="1B9EE9A4" w14:textId="77777777" w:rsidTr="00C02916">
        <w:trPr>
          <w:trHeight w:val="319"/>
        </w:trPr>
        <w:tc>
          <w:tcPr>
            <w:tcW w:w="14850" w:type="dxa"/>
          </w:tcPr>
          <w:p w14:paraId="7F0C72D9" w14:textId="4FF4FA13" w:rsidR="00A24D6F" w:rsidRPr="00823BDB" w:rsidRDefault="00A24D6F" w:rsidP="00584035">
            <w:r>
              <w:rPr>
                <w:i/>
                <w:sz w:val="16"/>
                <w:szCs w:val="16"/>
              </w:rPr>
              <w:t xml:space="preserve">Met deze verklaring wordt uitvoering gegeven aan artikel 4, § 2 van het Reglement van de Nationale Bank van België van 12 mei 2020 betreffende de bewaarplaats van verzekerings- of herverzekeringsdocumenten (goedgekeurd bij koninklijk besluit van </w:t>
            </w:r>
            <w:r w:rsidR="00584035">
              <w:rPr>
                <w:i/>
                <w:sz w:val="16"/>
                <w:szCs w:val="16"/>
              </w:rPr>
              <w:t>31 juli</w:t>
            </w:r>
            <w:r w:rsidR="003D7D3E">
              <w:rPr>
                <w:i/>
                <w:sz w:val="16"/>
                <w:szCs w:val="16"/>
              </w:rPr>
              <w:t xml:space="preserve"> 2020</w:t>
            </w:r>
            <w:r>
              <w:rPr>
                <w:i/>
                <w:sz w:val="16"/>
                <w:szCs w:val="16"/>
              </w:rPr>
              <w:t>)</w:t>
            </w:r>
            <w:r w:rsidR="00E21C57">
              <w:rPr>
                <w:i/>
                <w:sz w:val="16"/>
                <w:szCs w:val="16"/>
              </w:rPr>
              <w:t xml:space="preserve"> en artikel 4, § 2, van het Reglement van de Autoriteit voor Financiële Diensten en Markten van 30 juni 2020 betreffende de bewaarplaats van verzekeringsdocumenten (goedgekeurd bij koninklijk besluit van 31 juli 2020)</w:t>
            </w:r>
            <w:r>
              <w:rPr>
                <w:i/>
                <w:sz w:val="16"/>
                <w:szCs w:val="16"/>
              </w:rPr>
              <w:t xml:space="preserve">. </w:t>
            </w:r>
          </w:p>
        </w:tc>
      </w:tr>
      <w:tr w:rsidR="00A24D6F" w:rsidRPr="00823BDB" w14:paraId="5E638E9D" w14:textId="77777777" w:rsidTr="00C02916">
        <w:trPr>
          <w:trHeight w:val="319"/>
        </w:trPr>
        <w:tc>
          <w:tcPr>
            <w:tcW w:w="14850" w:type="dxa"/>
          </w:tcPr>
          <w:p w14:paraId="73D285A5" w14:textId="4D83D361" w:rsidR="000420D9" w:rsidRDefault="00A24D6F" w:rsidP="00C02916">
            <w:pPr>
              <w:contextualSpacing/>
              <w:rPr>
                <w:rFonts w:cs="Arial"/>
                <w:bCs/>
                <w:iCs/>
              </w:rPr>
            </w:pPr>
            <w:r>
              <w:t>Ik bevestig bij deze dat:</w:t>
            </w:r>
          </w:p>
          <w:p w14:paraId="555120C8" w14:textId="77777777" w:rsidR="000420D9" w:rsidRPr="00727C89" w:rsidRDefault="000420D9" w:rsidP="00C02916">
            <w:pPr>
              <w:contextualSpacing/>
              <w:rPr>
                <w:rFonts w:cs="Arial"/>
                <w:bCs/>
                <w:iCs/>
                <w:lang w:val="nl-BE"/>
              </w:rPr>
            </w:pPr>
          </w:p>
          <w:p w14:paraId="1BB71E08" w14:textId="592EEB51" w:rsidR="000420D9" w:rsidRDefault="000420D9" w:rsidP="00E21C57">
            <w:pPr>
              <w:pStyle w:val="ListParagraph"/>
              <w:numPr>
                <w:ilvl w:val="0"/>
                <w:numId w:val="13"/>
              </w:numPr>
              <w:autoSpaceDE w:val="0"/>
              <w:autoSpaceDN w:val="0"/>
              <w:adjustRightInd w:val="0"/>
              <w:rPr>
                <w:rFonts w:cs="Arial"/>
              </w:rPr>
            </w:pPr>
            <w:r>
              <w:t xml:space="preserve">het er niet naar uitziet dat het voorgenomen bewaarsysteem, zoals toegelicht in het kader van het dossier </w:t>
            </w:r>
            <w:r w:rsidR="003D7D3E">
              <w:t xml:space="preserve">(als bedoeld in artikel 4, § 2, van </w:t>
            </w:r>
            <w:r w:rsidR="00E21C57">
              <w:t>bovenvermelde</w:t>
            </w:r>
            <w:r w:rsidR="003D7D3E">
              <w:t xml:space="preserve"> Reglement</w:t>
            </w:r>
            <w:r w:rsidR="00E21C57">
              <w:t>en</w:t>
            </w:r>
            <w:r w:rsidR="003D7D3E">
              <w:t xml:space="preserve">) </w:t>
            </w:r>
            <w:r>
              <w:t>dat op [</w:t>
            </w:r>
            <w:r>
              <w:rPr>
                <w:highlight w:val="green"/>
              </w:rPr>
              <w:t>DD/MM/JJJJ</w:t>
            </w:r>
            <w:r>
              <w:t xml:space="preserve">] aan de Nationale Bank van België </w:t>
            </w:r>
            <w:r w:rsidR="00E21C57">
              <w:t>en op [</w:t>
            </w:r>
            <w:r w:rsidR="00E21C57">
              <w:rPr>
                <w:highlight w:val="green"/>
              </w:rPr>
              <w:t>DD/MM/JJJJ</w:t>
            </w:r>
            <w:r w:rsidR="00E21C57">
              <w:t xml:space="preserve">] aan de </w:t>
            </w:r>
            <w:r w:rsidR="00E21C57" w:rsidRPr="00E21C57">
              <w:t xml:space="preserve">Autoriteit voor Financiële Diensten en Markten </w:t>
            </w:r>
            <w:r>
              <w:t xml:space="preserve">werd bezorgd, wezenlijk afbreuk zal doen aan het </w:t>
            </w:r>
            <w:proofErr w:type="spellStart"/>
            <w:r>
              <w:t>governancesysteem</w:t>
            </w:r>
            <w:proofErr w:type="spellEnd"/>
            <w:r>
              <w:t xml:space="preserve">, het operationele risico onnodig zal doen toenemen of de continuïteit en </w:t>
            </w:r>
            <w:proofErr w:type="spellStart"/>
            <w:r>
              <w:t>toereikendheid</w:t>
            </w:r>
            <w:proofErr w:type="spellEnd"/>
            <w:r>
              <w:t xml:space="preserve"> van de dienstverlening aan de verzekeringnemers zal ondermijnen;</w:t>
            </w:r>
          </w:p>
          <w:p w14:paraId="7B6A2A51" w14:textId="77777777" w:rsidR="000420D9" w:rsidRPr="00727C89" w:rsidRDefault="000420D9" w:rsidP="000420D9">
            <w:pPr>
              <w:pStyle w:val="ListParagraph"/>
              <w:autoSpaceDE w:val="0"/>
              <w:autoSpaceDN w:val="0"/>
              <w:adjustRightInd w:val="0"/>
              <w:ind w:left="360"/>
              <w:rPr>
                <w:rFonts w:cs="Arial"/>
                <w:lang w:val="nl-BE" w:eastAsia="fr-BE"/>
              </w:rPr>
            </w:pPr>
          </w:p>
          <w:p w14:paraId="7ED02C3E" w14:textId="0ADBC83C" w:rsidR="000420D9" w:rsidRPr="000420D9" w:rsidRDefault="000420D9" w:rsidP="000420D9">
            <w:pPr>
              <w:pStyle w:val="ListParagraph"/>
              <w:numPr>
                <w:ilvl w:val="0"/>
                <w:numId w:val="13"/>
              </w:numPr>
              <w:autoSpaceDE w:val="0"/>
              <w:autoSpaceDN w:val="0"/>
              <w:adjustRightInd w:val="0"/>
              <w:rPr>
                <w:rFonts w:cs="Arial"/>
              </w:rPr>
            </w:pPr>
            <w:r>
              <w:t>de plaats(en) waar de verzekerings- of herverzekeringsdocumenten worden bewaard:</w:t>
            </w:r>
          </w:p>
          <w:p w14:paraId="4C9C2D4C" w14:textId="458F0ED9" w:rsidR="000420D9" w:rsidRPr="000420D9" w:rsidRDefault="000420D9" w:rsidP="000420D9">
            <w:pPr>
              <w:pStyle w:val="ListParagraph"/>
              <w:numPr>
                <w:ilvl w:val="1"/>
                <w:numId w:val="13"/>
              </w:numPr>
              <w:autoSpaceDE w:val="0"/>
              <w:autoSpaceDN w:val="0"/>
              <w:adjustRightInd w:val="0"/>
              <w:rPr>
                <w:rFonts w:cs="Arial"/>
              </w:rPr>
            </w:pPr>
            <w:r>
              <w:t xml:space="preserve">waarborgt of waarborgen dat de verzekeringsdocumenten onaantastbaar en intact blijven, garandeert of garanderen de beschikbaarheid en de vertrouwelijkheid ervan evenals de bescherming van persoonsgegevens overeenkomstig </w:t>
            </w:r>
            <w:r w:rsidR="003D7D3E" w:rsidRPr="003D7D3E">
              <w:t>Verordening (EU) 2016/679 van het Europees Parlement en de Raad van 27 april 2016 betreffende de bescherming van natuurlijke personen in verband met de verwerking van persoonsgegevens en betreffende het vrije verkeer van die gegevens</w:t>
            </w:r>
            <w:r>
              <w:t xml:space="preserve">; en </w:t>
            </w:r>
          </w:p>
          <w:p w14:paraId="49BF7D45" w14:textId="794C7466" w:rsidR="000420D9" w:rsidRPr="003D7D3E" w:rsidRDefault="000420D9" w:rsidP="000420D9">
            <w:pPr>
              <w:pStyle w:val="ListParagraph"/>
              <w:numPr>
                <w:ilvl w:val="1"/>
                <w:numId w:val="13"/>
              </w:numPr>
              <w:autoSpaceDE w:val="0"/>
              <w:autoSpaceDN w:val="0"/>
              <w:adjustRightInd w:val="0"/>
              <w:rPr>
                <w:rFonts w:cs="Arial"/>
              </w:rPr>
            </w:pPr>
            <w:r>
              <w:t xml:space="preserve">voldoet of voldoen aan de </w:t>
            </w:r>
            <w:proofErr w:type="spellStart"/>
            <w:r>
              <w:t>prudentiële</w:t>
            </w:r>
            <w:proofErr w:type="spellEnd"/>
            <w:r>
              <w:t xml:space="preserve"> verwachtingen van de Nationale Bank van België op het gebied van beveiliging en continuïteit, zoals uiteengezet in de circulaires die op haar website zijn gepubliceerd.</w:t>
            </w:r>
          </w:p>
          <w:p w14:paraId="051A5D9A" w14:textId="1452F93A" w:rsidR="003D7D3E" w:rsidRDefault="003D7D3E" w:rsidP="003D7D3E">
            <w:pPr>
              <w:autoSpaceDE w:val="0"/>
              <w:autoSpaceDN w:val="0"/>
              <w:adjustRightInd w:val="0"/>
              <w:rPr>
                <w:rFonts w:cs="Arial"/>
              </w:rPr>
            </w:pPr>
          </w:p>
          <w:p w14:paraId="4E2FD559" w14:textId="3EF3851F" w:rsidR="003D7D3E" w:rsidRPr="003D7D3E" w:rsidRDefault="003D7D3E" w:rsidP="00727C89">
            <w:pPr>
              <w:autoSpaceDE w:val="0"/>
              <w:autoSpaceDN w:val="0"/>
              <w:adjustRightInd w:val="0"/>
              <w:rPr>
                <w:rFonts w:cs="Arial"/>
              </w:rPr>
            </w:pPr>
            <w:r>
              <w:rPr>
                <w:rFonts w:cs="Arial"/>
              </w:rPr>
              <w:t xml:space="preserve">Tot slot verbind ik mij ertoe de Nationale Bank van België </w:t>
            </w:r>
            <w:r w:rsidR="00E21C57">
              <w:rPr>
                <w:rFonts w:cs="Arial"/>
              </w:rPr>
              <w:t xml:space="preserve">en de </w:t>
            </w:r>
            <w:r w:rsidR="00E21C57" w:rsidRPr="00E21C57">
              <w:rPr>
                <w:rFonts w:cs="Arial"/>
              </w:rPr>
              <w:t xml:space="preserve">Autoriteit voor Financiële Diensten en Markten </w:t>
            </w:r>
            <w:r>
              <w:rPr>
                <w:rFonts w:cs="Arial"/>
              </w:rPr>
              <w:t xml:space="preserve">onverwijld in kennis te stellen van eventuele belangrijke wijzigingen in het bewaarsysteem ten opzichte van de informatie die in het </w:t>
            </w:r>
            <w:r w:rsidR="00E2251D">
              <w:rPr>
                <w:rFonts w:cs="Arial"/>
              </w:rPr>
              <w:t xml:space="preserve">bovengenoemde </w:t>
            </w:r>
            <w:r>
              <w:rPr>
                <w:rFonts w:cs="Arial"/>
              </w:rPr>
              <w:t>dossier is opgenomen.</w:t>
            </w:r>
          </w:p>
          <w:p w14:paraId="6AFF476A" w14:textId="77777777" w:rsidR="00A24D6F" w:rsidRPr="00727C89" w:rsidRDefault="00A24D6F" w:rsidP="000420D9">
            <w:pPr>
              <w:contextualSpacing/>
              <w:rPr>
                <w:rFonts w:cs="Arial"/>
                <w:bCs/>
                <w:iCs/>
                <w:highlight w:val="yellow"/>
                <w:u w:val="single"/>
                <w:lang w:val="nl-BE"/>
              </w:rPr>
            </w:pPr>
          </w:p>
        </w:tc>
      </w:tr>
    </w:tbl>
    <w:p w14:paraId="2C630676" w14:textId="77777777" w:rsidR="00A24D6F" w:rsidRPr="00727C89" w:rsidRDefault="00A24D6F" w:rsidP="00A24D6F">
      <w:pPr>
        <w:rPr>
          <w:lang w:val="nl-BE"/>
        </w:rPr>
      </w:pPr>
    </w:p>
    <w:p w14:paraId="6DFBA625" w14:textId="77777777" w:rsidR="00A24D6F" w:rsidRPr="00823BDB" w:rsidRDefault="00A24D6F" w:rsidP="00A24D6F">
      <w:r>
        <w:t xml:space="preserve">Datum: </w:t>
      </w:r>
      <w:r>
        <w:rPr>
          <w:highlight w:val="green"/>
        </w:rPr>
        <w:t>[DD/MM/JJJJ]</w:t>
      </w:r>
    </w:p>
    <w:p w14:paraId="5D25D831" w14:textId="77777777" w:rsidR="00A24D6F" w:rsidRPr="00727C89" w:rsidRDefault="00A24D6F" w:rsidP="00A24D6F">
      <w:pPr>
        <w:rPr>
          <w:lang w:val="nl-BE"/>
        </w:rPr>
      </w:pPr>
    </w:p>
    <w:p w14:paraId="0FE3C8D0" w14:textId="77777777" w:rsidR="00A24D6F" w:rsidRPr="00823BDB" w:rsidRDefault="00A24D6F" w:rsidP="00A24D6F">
      <w:r>
        <w:t>___________________</w:t>
      </w:r>
    </w:p>
    <w:p w14:paraId="309B9474" w14:textId="77777777" w:rsidR="00A24D6F" w:rsidRPr="00823BDB" w:rsidRDefault="00A24D6F" w:rsidP="00A24D6F">
      <w:r>
        <w:rPr>
          <w:highlight w:val="green"/>
        </w:rPr>
        <w:t>[Naam en Voornaam]</w:t>
      </w:r>
    </w:p>
    <w:p w14:paraId="5B9AE527" w14:textId="77777777" w:rsidR="00A24D6F" w:rsidRPr="00823BDB" w:rsidRDefault="00A24D6F" w:rsidP="00A24D6F">
      <w:r>
        <w:t>Voorzitter van het directiecomité van [</w:t>
      </w:r>
      <w:r>
        <w:rPr>
          <w:highlight w:val="green"/>
        </w:rPr>
        <w:t>onderneming</w:t>
      </w:r>
      <w:r>
        <w:t>]</w:t>
      </w:r>
    </w:p>
    <w:sectPr w:rsidR="00A24D6F" w:rsidRPr="00823BDB" w:rsidSect="00A24D6F">
      <w:headerReference w:type="even" r:id="rId10"/>
      <w:headerReference w:type="default" r:id="rId11"/>
      <w:footerReference w:type="default" r:id="rId12"/>
      <w:headerReference w:type="first" r:id="rId13"/>
      <w:pgSz w:w="16840" w:h="11907" w:orient="landscape" w:code="9"/>
      <w:pgMar w:top="1559" w:right="1134" w:bottom="155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89641" w14:textId="77777777" w:rsidR="00A24D6F" w:rsidRDefault="00A24D6F">
      <w:r>
        <w:separator/>
      </w:r>
    </w:p>
  </w:endnote>
  <w:endnote w:type="continuationSeparator" w:id="0">
    <w:p w14:paraId="3E4CA30A" w14:textId="77777777" w:rsidR="00A24D6F" w:rsidRDefault="00A2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16E61" w14:textId="55C677D2" w:rsidR="00796132" w:rsidRPr="00727C89" w:rsidRDefault="00796132">
    <w:pPr>
      <w:pStyle w:val="Footer"/>
      <w:jc w:val="right"/>
      <w:rPr>
        <w:noProof/>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81E2C" w14:textId="77777777" w:rsidR="00A24D6F" w:rsidRDefault="00A24D6F">
      <w:r>
        <w:separator/>
      </w:r>
    </w:p>
  </w:footnote>
  <w:footnote w:type="continuationSeparator" w:id="0">
    <w:p w14:paraId="29E7B8A2" w14:textId="77777777" w:rsidR="00A24D6F" w:rsidRDefault="00A24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D090" w14:textId="77777777" w:rsidR="00796132" w:rsidRDefault="007961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D41B0" w14:textId="125158C0" w:rsidR="00796132" w:rsidRDefault="00796132">
    <w:pPr>
      <w:pStyle w:val="Header"/>
      <w:tabs>
        <w:tab w:val="clear" w:pos="4394"/>
        <w:tab w:val="center" w:pos="4395"/>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4D205" w14:textId="77777777" w:rsidR="00796132" w:rsidRDefault="007961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CA2903"/>
    <w:multiLevelType w:val="hybridMultilevel"/>
    <w:tmpl w:val="4B56A13C"/>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45DC574E"/>
    <w:multiLevelType w:val="hybridMultilevel"/>
    <w:tmpl w:val="6388F51E"/>
    <w:lvl w:ilvl="0" w:tplc="CE9A97D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7EC1F61"/>
    <w:multiLevelType w:val="hybridMultilevel"/>
    <w:tmpl w:val="EA5E975E"/>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D6F"/>
    <w:rsid w:val="00000C32"/>
    <w:rsid w:val="00002AB1"/>
    <w:rsid w:val="00005848"/>
    <w:rsid w:val="0001064F"/>
    <w:rsid w:val="00016588"/>
    <w:rsid w:val="00017E55"/>
    <w:rsid w:val="0002547B"/>
    <w:rsid w:val="000420D9"/>
    <w:rsid w:val="00082B62"/>
    <w:rsid w:val="00092F24"/>
    <w:rsid w:val="000A43B4"/>
    <w:rsid w:val="000C2D0A"/>
    <w:rsid w:val="0011339D"/>
    <w:rsid w:val="001726FE"/>
    <w:rsid w:val="001767E5"/>
    <w:rsid w:val="00190BA2"/>
    <w:rsid w:val="00194D9D"/>
    <w:rsid w:val="00217B38"/>
    <w:rsid w:val="0022049F"/>
    <w:rsid w:val="00243709"/>
    <w:rsid w:val="00247B44"/>
    <w:rsid w:val="00294948"/>
    <w:rsid w:val="002968E4"/>
    <w:rsid w:val="002D19CB"/>
    <w:rsid w:val="002F65B9"/>
    <w:rsid w:val="00310D8D"/>
    <w:rsid w:val="00352DC7"/>
    <w:rsid w:val="003B6994"/>
    <w:rsid w:val="003C268F"/>
    <w:rsid w:val="003D7D3E"/>
    <w:rsid w:val="0041273A"/>
    <w:rsid w:val="00477796"/>
    <w:rsid w:val="0049001A"/>
    <w:rsid w:val="004B11D0"/>
    <w:rsid w:val="00577B66"/>
    <w:rsid w:val="00584035"/>
    <w:rsid w:val="005C7148"/>
    <w:rsid w:val="006356E0"/>
    <w:rsid w:val="00637909"/>
    <w:rsid w:val="00661343"/>
    <w:rsid w:val="00662196"/>
    <w:rsid w:val="00665FF1"/>
    <w:rsid w:val="006720E3"/>
    <w:rsid w:val="00683E12"/>
    <w:rsid w:val="0068491F"/>
    <w:rsid w:val="00692D3A"/>
    <w:rsid w:val="006A50FA"/>
    <w:rsid w:val="006E020F"/>
    <w:rsid w:val="007060FF"/>
    <w:rsid w:val="0071233C"/>
    <w:rsid w:val="00727C89"/>
    <w:rsid w:val="007360DD"/>
    <w:rsid w:val="00771DD2"/>
    <w:rsid w:val="00772B0D"/>
    <w:rsid w:val="00782E97"/>
    <w:rsid w:val="00796132"/>
    <w:rsid w:val="007B7057"/>
    <w:rsid w:val="007F0CC7"/>
    <w:rsid w:val="0083501D"/>
    <w:rsid w:val="00840F95"/>
    <w:rsid w:val="008448B4"/>
    <w:rsid w:val="008533D0"/>
    <w:rsid w:val="00871F80"/>
    <w:rsid w:val="00876A19"/>
    <w:rsid w:val="00892821"/>
    <w:rsid w:val="008A6313"/>
    <w:rsid w:val="008C53AF"/>
    <w:rsid w:val="0090787B"/>
    <w:rsid w:val="00913394"/>
    <w:rsid w:val="00960F42"/>
    <w:rsid w:val="0096502C"/>
    <w:rsid w:val="00993CCE"/>
    <w:rsid w:val="009F2196"/>
    <w:rsid w:val="009F23EB"/>
    <w:rsid w:val="00A126F9"/>
    <w:rsid w:val="00A24D6F"/>
    <w:rsid w:val="00A80218"/>
    <w:rsid w:val="00A86AC8"/>
    <w:rsid w:val="00AA3C24"/>
    <w:rsid w:val="00AC79A6"/>
    <w:rsid w:val="00AD3203"/>
    <w:rsid w:val="00B37AA8"/>
    <w:rsid w:val="00B40075"/>
    <w:rsid w:val="00BC6750"/>
    <w:rsid w:val="00BE791D"/>
    <w:rsid w:val="00C377BC"/>
    <w:rsid w:val="00C769A5"/>
    <w:rsid w:val="00CA177B"/>
    <w:rsid w:val="00CA5A74"/>
    <w:rsid w:val="00CB4B76"/>
    <w:rsid w:val="00CD268E"/>
    <w:rsid w:val="00D84645"/>
    <w:rsid w:val="00DE2E9A"/>
    <w:rsid w:val="00E02090"/>
    <w:rsid w:val="00E21C57"/>
    <w:rsid w:val="00E2251D"/>
    <w:rsid w:val="00EA01EB"/>
    <w:rsid w:val="00EA6773"/>
    <w:rsid w:val="00ED1B50"/>
    <w:rsid w:val="00EE430D"/>
    <w:rsid w:val="00F25791"/>
    <w:rsid w:val="00F27D53"/>
    <w:rsid w:val="00F7258B"/>
    <w:rsid w:val="00FA5EF5"/>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8EFBE"/>
  <w15:chartTrackingRefBased/>
  <w15:docId w15:val="{1BD2181E-CC75-4CEA-A877-2F93CC0E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NL"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D6F"/>
    <w:pPr>
      <w:spacing w:line="260" w:lineRule="atLeast"/>
      <w:jc w:val="both"/>
    </w:pPr>
    <w:rPr>
      <w:rFonts w:ascii="Arial" w:hAnsi="Arial"/>
      <w:lang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paragraph" w:styleId="ListParagraph">
    <w:name w:val="List Paragraph"/>
    <w:basedOn w:val="Normal"/>
    <w:link w:val="ListParagraphChar"/>
    <w:uiPriority w:val="34"/>
    <w:qFormat/>
    <w:rsid w:val="00A24D6F"/>
    <w:pPr>
      <w:ind w:left="720"/>
      <w:contextualSpacing/>
    </w:pPr>
  </w:style>
  <w:style w:type="character" w:customStyle="1" w:styleId="ListParagraphChar">
    <w:name w:val="List Paragraph Char"/>
    <w:link w:val="ListParagraph"/>
    <w:uiPriority w:val="34"/>
    <w:locked/>
    <w:rsid w:val="00A24D6F"/>
    <w:rPr>
      <w:rFonts w:ascii="Arial" w:hAnsi="Arial"/>
      <w:lang w:val="nl-NL" w:eastAsia="en-US"/>
    </w:rPr>
  </w:style>
  <w:style w:type="table" w:customStyle="1" w:styleId="TableGrid2">
    <w:name w:val="Table Grid2"/>
    <w:basedOn w:val="TableNormal"/>
    <w:next w:val="TableGrid"/>
    <w:rsid w:val="00A2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2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D7D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3D7D3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1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cff1c19e96f4f66a1ef6e7dc3ac23a0 xmlns="d0828405-936d-4cce-b915-60c7ca1ebf2e">
      <Terms xmlns="http://schemas.microsoft.com/office/infopath/2007/PartnerControls"/>
    </ncff1c19e96f4f66a1ef6e7dc3ac23a0>
    <j57658f9111242c1ab0be9b95dacce65 xmlns="d0828405-936d-4cce-b915-60c7ca1ebf2e">
      <Terms xmlns="http://schemas.microsoft.com/office/infopath/2007/PartnerControls"/>
    </j57658f9111242c1ab0be9b95dacce65>
    <o3d75fc94b264abb977af7e04b885cd5 xmlns="d0828405-936d-4cce-b915-60c7ca1ebf2e">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7d7850c6-150d-4cd3-9e58-5c4a2226475a</TermId>
        </TermInfo>
      </Terms>
    </o3d75fc94b264abb977af7e04b885cd5>
    <b252f7a24a5b428398326c6f59ad01f1 xmlns="d0828405-936d-4cce-b915-60c7ca1ebf2e">
      <Terms xmlns="http://schemas.microsoft.com/office/infopath/2007/PartnerControls"/>
    </b252f7a24a5b428398326c6f59ad01f1>
    <Case xmlns="d0828405-936d-4cce-b915-60c7ca1ebf2e">
      <Url>https://edossier2.fsmanet.be/sites/administration/_layouts/15/eDossier.Core/CaseRedirect.aspx?Id=eb2cd897-e640-4085-9003-46215b930398</Url>
      <Description>ANALYS-2021-000680</Description>
    </Case>
    <Date1 xmlns="d0828405-936d-4cce-b915-60c7ca1ebf2e" xsi:nil="true"/>
    <FSMADocumentDescription xmlns="d0828405-936d-4cce-b915-60c7ca1ebf2e" xsi:nil="true"/>
    <RelevantFor xmlns="d0828405-936d-4cce-b915-60c7ca1ebf2e" xsi:nil="true"/>
    <Cc xmlns="d0828405-936d-4cce-b915-60c7ca1ebf2e" xsi:nil="true"/>
    <From1 xmlns="d0828405-936d-4cce-b915-60c7ca1ebf2e" xsi:nil="true"/>
    <Received xmlns="d0828405-936d-4cce-b915-60c7ca1ebf2e" xsi:nil="true"/>
    <To xmlns="d0828405-936d-4cce-b915-60c7ca1ebf2e" xsi:nil="true"/>
    <Sent xmlns="d0828405-936d-4cce-b915-60c7ca1ebf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mmunication out" ma:contentTypeID="0x01010096B10D78A450B444BAE61FDEE383F8480044E0243E4ED140D4BAD5C13474CFEAB0002E67721A1CF6684E81FE547F9163D7E9" ma:contentTypeVersion="3" ma:contentTypeDescription="Create a new document." ma:contentTypeScope="" ma:versionID="10de6296a3077bbdd24c9d2dcb63244c">
  <xsd:schema xmlns:xsd="http://www.w3.org/2001/XMLSchema" xmlns:xs="http://www.w3.org/2001/XMLSchema" xmlns:p="http://schemas.microsoft.com/office/2006/metadata/properties" xmlns:ns2="d0828405-936d-4cce-b915-60c7ca1ebf2e" targetNamespace="http://schemas.microsoft.com/office/2006/metadata/properties" ma:root="true" ma:fieldsID="9f8ae06aa20be344e459a740a8ee1f51" ns2:_="">
    <xsd:import namespace="d0828405-936d-4cce-b915-60c7ca1ebf2e"/>
    <xsd:element name="properties">
      <xsd:complexType>
        <xsd:sequence>
          <xsd:element name="documentManagement">
            <xsd:complexType>
              <xsd:all>
                <xsd:element ref="ns2:FSMADocumentDescription" minOccurs="0"/>
                <xsd:element ref="ns2:RelevantFor" minOccurs="0"/>
                <xsd:element ref="ns2:j57658f9111242c1ab0be9b95dacce65" minOccurs="0"/>
                <xsd:element ref="ns2:o3d75fc94b264abb977af7e04b885cd5" minOccurs="0"/>
                <xsd:element ref="ns2:b252f7a24a5b428398326c6f59ad01f1" minOccurs="0"/>
                <xsd:element ref="ns2:Date1" minOccurs="0"/>
                <xsd:element ref="ns2:ncff1c19e96f4f66a1ef6e7dc3ac23a0" minOccurs="0"/>
                <xsd:element ref="ns2:Case" minOccurs="0"/>
                <xsd:element ref="ns2:From1" minOccurs="0"/>
                <xsd:element ref="ns2:To" minOccurs="0"/>
                <xsd:element ref="ns2:Cc" minOccurs="0"/>
                <xsd:element ref="ns2:Sent" minOccurs="0"/>
                <xsd:element ref="ns2:Rece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28405-936d-4cce-b915-60c7ca1ebf2e" elementFormDefault="qualified">
    <xsd:import namespace="http://schemas.microsoft.com/office/2006/documentManagement/types"/>
    <xsd:import namespace="http://schemas.microsoft.com/office/infopath/2007/PartnerControls"/>
    <xsd:element name="FSMADocumentDescription" ma:index="8" nillable="true" ma:displayName="Description" ma:internalName="FSMADocumentDescription">
      <xsd:simpleType>
        <xsd:restriction base="dms:Note"/>
      </xsd:simpleType>
    </xsd:element>
    <xsd:element name="RelevantFor" ma:index="9" nillable="true" ma:displayName="Relevant for" ma:list="{6d001bb1-4a45-4f40-80f4-1deb4f10d808}" ma:internalName="RelevantFor" ma:showField="Combined" ma:web="b9c05335-a9dd-482d-8670-1af0930635fb">
      <xsd:simpleType>
        <xsd:restriction base="dms:Unknown"/>
      </xsd:simpleType>
    </xsd:element>
    <xsd:element name="j57658f9111242c1ab0be9b95dacce65" ma:index="10" nillable="true" ma:taxonomy="true" ma:internalName="j57658f9111242c1ab0be9b95dacce65" ma:taxonomyFieldName="FSMAKeywords" ma:displayName="Keywords" ma:default="" ma:fieldId="{357658f9-1112-42c1-ab0b-e9b95dacce65}" ma:taxonomyMulti="true" ma:sspId="733e9705-8999-4689-82cc-e4b589d7ceac" ma:termSetId="0c0cad7d-378f-43ed-928f-3cdc5e0a6410" ma:anchorId="00000000-0000-0000-0000-000000000000" ma:open="false" ma:isKeyword="false">
      <xsd:complexType>
        <xsd:sequence>
          <xsd:element ref="pc:Terms" minOccurs="0" maxOccurs="1"/>
        </xsd:sequence>
      </xsd:complexType>
    </xsd:element>
    <xsd:element name="o3d75fc94b264abb977af7e04b885cd5" ma:index="12" nillable="true" ma:taxonomy="true" ma:internalName="o3d75fc94b264abb977af7e04b885cd5" ma:taxonomyFieldName="FSMADocumentStatus" ma:displayName="Status" ma:default="" ma:fieldId="{83d75fc9-4b26-4abb-977a-f7e04b885cd5}" ma:sspId="733e9705-8999-4689-82cc-e4b589d7ceac" ma:termSetId="f70b2fdd-aab3-4f0c-90d0-dfa46d2b54cf" ma:anchorId="00000000-0000-0000-0000-000000000000" ma:open="false" ma:isKeyword="false">
      <xsd:complexType>
        <xsd:sequence>
          <xsd:element ref="pc:Terms" minOccurs="0" maxOccurs="1"/>
        </xsd:sequence>
      </xsd:complexType>
    </xsd:element>
    <xsd:element name="b252f7a24a5b428398326c6f59ad01f1" ma:index="14" nillable="true" ma:taxonomy="true" ma:internalName="b252f7a24a5b428398326c6f59ad01f1" ma:taxonomyFieldName="FSMALanguage" ma:displayName="Language" ma:default="" ma:fieldId="{b252f7a2-4a5b-4283-9832-6c6f59ad01f1}" ma:taxonomyMulti="true" ma:sspId="733e9705-8999-4689-82cc-e4b589d7ceac" ma:termSetId="aafeecad-3366-4f68-8bb2-095e8beb6c45" ma:anchorId="00000000-0000-0000-0000-000000000000" ma:open="false" ma:isKeyword="false">
      <xsd:complexType>
        <xsd:sequence>
          <xsd:element ref="pc:Terms" minOccurs="0" maxOccurs="1"/>
        </xsd:sequence>
      </xsd:complexType>
    </xsd:element>
    <xsd:element name="Date1" ma:index="16" nillable="true" ma:displayName="Date" ma:format="DateOnly" ma:internalName="Date1">
      <xsd:simpleType>
        <xsd:restriction base="dms:DateTime"/>
      </xsd:simpleType>
    </xsd:element>
    <xsd:element name="ncff1c19e96f4f66a1ef6e7dc3ac23a0" ma:index="17" nillable="true" ma:taxonomy="true" ma:internalName="ncff1c19e96f4f66a1ef6e7dc3ac23a0" ma:taxonomyFieldName="Importance" ma:displayName="Importance" ma:default="" ma:fieldId="{7cff1c19-e96f-4f66-a1ef-6e7dc3ac23a0}" ma:sspId="733e9705-8999-4689-82cc-e4b589d7ceac" ma:termSetId="94677fba-fc98-4aba-92d7-620adf123057" ma:anchorId="00000000-0000-0000-0000-000000000000" ma:open="false" ma:isKeyword="false">
      <xsd:complexType>
        <xsd:sequence>
          <xsd:element ref="pc:Terms" minOccurs="0" maxOccurs="1"/>
        </xsd:sequence>
      </xsd:complexType>
    </xsd:element>
    <xsd:element name="Case" ma:index="19" nillable="true" ma:displayName="Case" ma:format="Hyperlink" ma:internalName="Case">
      <xsd:complexType>
        <xsd:complexContent>
          <xsd:extension base="dms:URL">
            <xsd:sequence>
              <xsd:element name="Url" type="dms:ValidUrl" minOccurs="0" nillable="true"/>
              <xsd:element name="Description" type="xsd:string" nillable="true"/>
            </xsd:sequence>
          </xsd:extension>
        </xsd:complexContent>
      </xsd:complexType>
    </xsd:element>
    <xsd:element name="From1" ma:index="20" nillable="true" ma:displayName="From" ma:internalName="From1">
      <xsd:simpleType>
        <xsd:restriction base="dms:Text">
          <xsd:maxLength value="255"/>
        </xsd:restriction>
      </xsd:simpleType>
    </xsd:element>
    <xsd:element name="To" ma:index="21" nillable="true" ma:displayName="To" ma:internalName="To">
      <xsd:simpleType>
        <xsd:restriction base="dms:Text">
          <xsd:maxLength value="255"/>
        </xsd:restriction>
      </xsd:simpleType>
    </xsd:element>
    <xsd:element name="Cc" ma:index="22" nillable="true" ma:displayName="cc" ma:internalName="Cc">
      <xsd:simpleType>
        <xsd:restriction base="dms:Text">
          <xsd:maxLength value="255"/>
        </xsd:restriction>
      </xsd:simpleType>
    </xsd:element>
    <xsd:element name="Sent" ma:index="23" nillable="true" ma:displayName="Sent" ma:format="DateTime" ma:internalName="Sent">
      <xsd:simpleType>
        <xsd:restriction base="dms:DateTime"/>
      </xsd:simpleType>
    </xsd:element>
    <xsd:element name="Received" ma:index="24" nillable="true" ma:displayName="Received" ma:format="DateTime" ma:internalName="Receiv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5BB96C-58F3-4C13-BCBD-43325087A6A9}">
  <ds:schemaRefs>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9d8deac5-fb3e-42b5-850d-8cad8f8fcad4"/>
    <ds:schemaRef ds:uri="http://www.w3.org/XML/1998/namespace"/>
    <ds:schemaRef ds:uri="d0828405-936d-4cce-b915-60c7ca1ebf2e"/>
  </ds:schemaRefs>
</ds:datastoreItem>
</file>

<file path=customXml/itemProps2.xml><?xml version="1.0" encoding="utf-8"?>
<ds:datastoreItem xmlns:ds="http://schemas.openxmlformats.org/officeDocument/2006/customXml" ds:itemID="{6F8C5A4F-48EE-4399-AA58-EA6CF61EE4F1}">
  <ds:schemaRefs>
    <ds:schemaRef ds:uri="http://schemas.microsoft.com/sharepoint/v3/contenttype/forms"/>
  </ds:schemaRefs>
</ds:datastoreItem>
</file>

<file path=customXml/itemProps3.xml><?xml version="1.0" encoding="utf-8"?>
<ds:datastoreItem xmlns:ds="http://schemas.openxmlformats.org/officeDocument/2006/customXml" ds:itemID="{A4A7D1FF-0233-4B54-8172-E66809152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28405-936d-4cce-b915-60c7ca1e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360</Words>
  <Characters>2139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Strypstein Nicolas</dc:creator>
  <cp:keywords/>
  <dc:description/>
  <cp:lastModifiedBy>Languedoc Laura</cp:lastModifiedBy>
  <cp:revision>6</cp:revision>
  <cp:lastPrinted>1900-12-31T22:00:00Z</cp:lastPrinted>
  <dcterms:created xsi:type="dcterms:W3CDTF">2020-10-06T07:24:00Z</dcterms:created>
  <dcterms:modified xsi:type="dcterms:W3CDTF">2021-03-11T07:03:00Z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0x01010096B10D78A450B444BAE61FDEE383F8480044E0243E4ED140D4BAD5C13474CFEAB0002E67721A1CF6684E81FE547F9163D7E9</vt:lpwstr>
  </property>
  <property fmtid="{D5CDD505-2E9C-101B-9397-08002B2CF9AE}" pid="3" name="_NewReviewCycle">
    <vt:lpwstr/>
  </property>
  <property fmtid="{D5CDD505-2E9C-101B-9397-08002B2CF9AE}" pid="8" name="FSMAKeywords">
    <vt:lpwstr/>
  </property>
  <property fmtid="{D5CDD505-2E9C-101B-9397-08002B2CF9AE}" pid="9" name="OfficialLanguageVersion">
    <vt:bool>false</vt:bool>
  </property>
  <property fmtid="{D5CDD505-2E9C-101B-9397-08002B2CF9AE}" pid="10" name="FSMALanguage">
    <vt:lpwstr/>
  </property>
  <property fmtid="{D5CDD505-2E9C-101B-9397-08002B2CF9AE}" pid="11" name="Importance">
    <vt:lpwstr/>
  </property>
  <property fmtid="{D5CDD505-2E9C-101B-9397-08002B2CF9AE}" pid="12" name="TaxCatchAll">
    <vt:lpwstr>1;#Final|7d7850c6-150d-4cd3-9e58-5c4a2226475a</vt:lpwstr>
  </property>
  <property fmtid="{D5CDD505-2E9C-101B-9397-08002B2CF9AE}" pid="13" name="FSMADocumentStatus">
    <vt:lpwstr>1;#Final|7d7850c6-150d-4cd3-9e58-5c4a2226475a</vt:lpwstr>
  </property>
  <property fmtid="{D5CDD505-2E9C-101B-9397-08002B2CF9AE}" pid="14" name="Dossier">
    <vt:lpwstr/>
  </property>
  <property fmtid="{D5CDD505-2E9C-101B-9397-08002B2CF9AE}" pid="15" name="DossierFr">
    <vt:lpwstr/>
  </property>
  <property fmtid="{D5CDD505-2E9C-101B-9397-08002B2CF9AE}" pid="16" name="DossierOfficialNameFr">
    <vt:lpwstr/>
  </property>
  <property fmtid="{D5CDD505-2E9C-101B-9397-08002B2CF9AE}" pid="17" name="DossierOfficialName">
    <vt:lpwstr/>
  </property>
  <property fmtid="{D5CDD505-2E9C-101B-9397-08002B2CF9AE}" pid="18" name="DossierNl">
    <vt:lpwstr/>
  </property>
  <property fmtid="{D5CDD505-2E9C-101B-9397-08002B2CF9AE}" pid="19" name="DossierOfficialNameNl">
    <vt:lpwstr/>
  </property>
</Properties>
</file>