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1F680E" w:rsidRPr="00562A44" w:rsidTr="001F680E">
        <w:trPr>
          <w:cantSplit/>
          <w:trHeight w:hRule="exact" w:val="1077"/>
        </w:trPr>
        <w:tc>
          <w:tcPr>
            <w:tcW w:w="6067" w:type="dxa"/>
            <w:vAlign w:val="center"/>
          </w:tcPr>
          <w:p w:rsidR="001F680E" w:rsidRPr="00713218" w:rsidRDefault="001F680E" w:rsidP="001F680E">
            <w:pPr>
              <w:pStyle w:val="AdresseAdres"/>
              <w:spacing w:before="300"/>
            </w:pPr>
            <w:r w:rsidRPr="00713218">
              <w:t>de Berlaimontlaan 14 – BE-1000 Brussel</w:t>
            </w:r>
          </w:p>
          <w:p w:rsidR="001F680E" w:rsidRPr="00713218" w:rsidRDefault="001F680E" w:rsidP="001F680E">
            <w:pPr>
              <w:pStyle w:val="AdresseAdres"/>
            </w:pPr>
            <w:r>
              <w:t>tel. +32 2 221 37 40 – f</w:t>
            </w:r>
            <w:r w:rsidRPr="00713218">
              <w:t xml:space="preserve">ax + 32 2 221 </w:t>
            </w:r>
            <w:r>
              <w:t>31</w:t>
            </w:r>
            <w:r w:rsidRPr="00713218">
              <w:t xml:space="preserve"> </w:t>
            </w:r>
            <w:r>
              <w:t>04</w:t>
            </w:r>
          </w:p>
          <w:p w:rsidR="001F680E" w:rsidRPr="00713218" w:rsidRDefault="001F680E" w:rsidP="001F680E">
            <w:pPr>
              <w:pStyle w:val="AdresseAdres"/>
            </w:pPr>
            <w:r w:rsidRPr="00713218">
              <w:t>ondernemingsnummer: 0203.201.340</w:t>
            </w:r>
          </w:p>
          <w:p w:rsidR="001F680E" w:rsidRPr="00713218" w:rsidRDefault="001F680E" w:rsidP="001F680E">
            <w:pPr>
              <w:pStyle w:val="AdresseAdres"/>
            </w:pPr>
            <w:r w:rsidRPr="00713218">
              <w:t>RPR Brussel</w:t>
            </w:r>
          </w:p>
          <w:p w:rsidR="001F680E" w:rsidRPr="00562A44" w:rsidRDefault="001F680E" w:rsidP="001F680E">
            <w:pPr>
              <w:pStyle w:val="AdresseAdres"/>
              <w:rPr>
                <w:lang w:val="fr-BE"/>
              </w:rPr>
            </w:pPr>
            <w:r w:rsidRPr="00713218">
              <w:t>www.nbb.be</w:t>
            </w:r>
          </w:p>
        </w:tc>
        <w:tc>
          <w:tcPr>
            <w:tcW w:w="3856" w:type="dxa"/>
            <w:shd w:val="clear" w:color="auto" w:fill="auto"/>
            <w:vAlign w:val="center"/>
          </w:tcPr>
          <w:p w:rsidR="001F680E" w:rsidRPr="00562A44" w:rsidRDefault="001F680E" w:rsidP="001F680E">
            <w:pPr>
              <w:spacing w:line="260" w:lineRule="atLeast"/>
              <w:rPr>
                <w:sz w:val="16"/>
                <w:szCs w:val="16"/>
                <w:lang w:val="fr-BE"/>
              </w:rPr>
            </w:pPr>
            <w:r w:rsidRPr="00DD0AAC">
              <w:rPr>
                <w:noProof/>
                <w:sz w:val="16"/>
                <w:szCs w:val="16"/>
                <w:lang w:val="nl-BE" w:eastAsia="nl-BE"/>
              </w:rPr>
              <w:drawing>
                <wp:inline distT="0" distB="0" distL="0" distR="0">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8"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1F680E" w:rsidRPr="00562A44" w:rsidTr="001F680E">
        <w:trPr>
          <w:cantSplit/>
          <w:trHeight w:hRule="exact" w:val="850"/>
        </w:trPr>
        <w:tc>
          <w:tcPr>
            <w:tcW w:w="6067" w:type="dxa"/>
            <w:shd w:val="clear" w:color="auto" w:fill="auto"/>
          </w:tcPr>
          <w:p w:rsidR="001F680E" w:rsidRPr="000A56E5" w:rsidRDefault="001F680E" w:rsidP="001F680E">
            <w:pPr>
              <w:pStyle w:val="AdresseAdres"/>
              <w:tabs>
                <w:tab w:val="center" w:pos="4678"/>
                <w:tab w:val="right" w:pos="9356"/>
              </w:tabs>
              <w:spacing w:line="260" w:lineRule="atLeast"/>
              <w:rPr>
                <w:sz w:val="16"/>
              </w:rPr>
            </w:pPr>
          </w:p>
        </w:tc>
        <w:tc>
          <w:tcPr>
            <w:tcW w:w="3856" w:type="dxa"/>
            <w:shd w:val="clear" w:color="auto" w:fill="auto"/>
            <w:vAlign w:val="bottom"/>
          </w:tcPr>
          <w:p w:rsidR="001F680E" w:rsidRPr="004911A8" w:rsidRDefault="001F680E" w:rsidP="001F680E">
            <w:pPr>
              <w:pStyle w:val="TitreTitel"/>
              <w:keepLines/>
              <w:tabs>
                <w:tab w:val="left" w:pos="284"/>
                <w:tab w:val="right" w:leader="dot" w:pos="9639"/>
              </w:tabs>
              <w:ind w:left="397" w:right="567" w:hanging="397"/>
            </w:pPr>
          </w:p>
        </w:tc>
      </w:tr>
      <w:tr w:rsidR="001F680E" w:rsidRPr="00812A3E" w:rsidTr="001F680E">
        <w:trPr>
          <w:cantSplit/>
          <w:trHeight w:hRule="exact" w:val="794"/>
        </w:trPr>
        <w:tc>
          <w:tcPr>
            <w:tcW w:w="6067" w:type="dxa"/>
            <w:shd w:val="clear" w:color="auto" w:fill="auto"/>
          </w:tcPr>
          <w:p w:rsidR="001F680E" w:rsidRPr="00562A44" w:rsidRDefault="001F680E" w:rsidP="001F680E">
            <w:pPr>
              <w:pStyle w:val="AdresseAdres"/>
              <w:rPr>
                <w:lang w:val="fr-BE"/>
              </w:rPr>
            </w:pPr>
          </w:p>
        </w:tc>
        <w:tc>
          <w:tcPr>
            <w:tcW w:w="3856" w:type="dxa"/>
          </w:tcPr>
          <w:p w:rsidR="001F680E" w:rsidRPr="00562A44" w:rsidRDefault="001F680E" w:rsidP="001F680E">
            <w:pPr>
              <w:spacing w:line="260" w:lineRule="atLeast"/>
              <w:rPr>
                <w:lang w:val="fr-BE"/>
              </w:rPr>
            </w:pPr>
            <w:r w:rsidRPr="00562A44">
              <w:rPr>
                <w:lang w:val="fr-BE"/>
              </w:rPr>
              <w:t>Bru</w:t>
            </w:r>
            <w:r w:rsidRPr="00E81847">
              <w:rPr>
                <w:lang w:val="fr-BE"/>
              </w:rPr>
              <w:t>ss</w:t>
            </w:r>
            <w:r w:rsidRPr="00562A44">
              <w:rPr>
                <w:lang w:val="fr-BE"/>
              </w:rPr>
              <w:t xml:space="preserve">el, </w:t>
            </w:r>
            <w:r>
              <w:rPr>
                <w:lang w:val="fr-BE"/>
              </w:rPr>
              <w:t xml:space="preserve">15 </w:t>
            </w:r>
            <w:proofErr w:type="spellStart"/>
            <w:r>
              <w:rPr>
                <w:lang w:val="fr-BE"/>
              </w:rPr>
              <w:t>februari</w:t>
            </w:r>
            <w:proofErr w:type="spellEnd"/>
            <w:r>
              <w:rPr>
                <w:lang w:val="fr-BE"/>
              </w:rPr>
              <w:t xml:space="preserve"> 2019</w:t>
            </w:r>
          </w:p>
        </w:tc>
      </w:tr>
      <w:tr w:rsidR="001F680E" w:rsidRPr="00812A3E" w:rsidTr="001F680E">
        <w:trPr>
          <w:cantSplit/>
          <w:trHeight w:hRule="exact" w:val="340"/>
        </w:trPr>
        <w:tc>
          <w:tcPr>
            <w:tcW w:w="9923" w:type="dxa"/>
            <w:gridSpan w:val="2"/>
            <w:shd w:val="clear" w:color="auto" w:fill="auto"/>
            <w:vAlign w:val="center"/>
          </w:tcPr>
          <w:p w:rsidR="001F680E" w:rsidRPr="00562A44" w:rsidRDefault="001F680E" w:rsidP="001F680E">
            <w:pPr>
              <w:pStyle w:val="AnnexeBijlage"/>
            </w:pPr>
            <w:r>
              <w:t>Bijlage 1 bij de circulaire NBB_2019_03</w:t>
            </w:r>
          </w:p>
        </w:tc>
      </w:tr>
      <w:tr w:rsidR="001F680E" w:rsidRPr="00562A44" w:rsidTr="001F680E">
        <w:trPr>
          <w:cantSplit/>
          <w:trHeight w:hRule="exact" w:val="1304"/>
        </w:trPr>
        <w:tc>
          <w:tcPr>
            <w:tcW w:w="9923" w:type="dxa"/>
            <w:gridSpan w:val="2"/>
            <w:tcMar>
              <w:top w:w="240" w:type="dxa"/>
            </w:tcMar>
            <w:vAlign w:val="bottom"/>
          </w:tcPr>
          <w:p w:rsidR="001F680E" w:rsidRPr="00CC728F" w:rsidRDefault="001F680E" w:rsidP="001F680E">
            <w:pPr>
              <w:pStyle w:val="SujetOnderwerp"/>
            </w:pPr>
            <w:r>
              <w:t>Periodieke vragenlijst met betrekking tot de bestrijding van het witwassen van geld en de financiering van terrorisme</w:t>
            </w:r>
          </w:p>
        </w:tc>
      </w:tr>
      <w:tr w:rsidR="001F680E" w:rsidRPr="00562A44" w:rsidTr="001F680E">
        <w:trPr>
          <w:cantSplit/>
          <w:trHeight w:hRule="exact" w:val="397"/>
        </w:trPr>
        <w:tc>
          <w:tcPr>
            <w:tcW w:w="9923" w:type="dxa"/>
            <w:gridSpan w:val="2"/>
          </w:tcPr>
          <w:p w:rsidR="001F680E" w:rsidRPr="00562A44" w:rsidRDefault="001F680E" w:rsidP="001F680E">
            <w:pPr>
              <w:spacing w:line="260" w:lineRule="atLeast"/>
              <w:rPr>
                <w:lang w:val="fr-BE"/>
              </w:rPr>
            </w:pPr>
          </w:p>
        </w:tc>
      </w:tr>
    </w:tbl>
    <w:p w:rsidR="001F680E" w:rsidRPr="000A56E5" w:rsidRDefault="001F680E" w:rsidP="001F680E"/>
    <w:p w:rsidR="001F680E" w:rsidRPr="00F55A58" w:rsidRDefault="001F680E" w:rsidP="001F680E">
      <w:pPr>
        <w:pStyle w:val="Sous-titreOndertitel"/>
      </w:pPr>
      <w:proofErr w:type="spellStart"/>
      <w:r w:rsidRPr="00F55A58">
        <w:t>Toepassingsveld</w:t>
      </w:r>
      <w:proofErr w:type="spellEnd"/>
    </w:p>
    <w:p w:rsidR="001F680E" w:rsidRPr="001F680E" w:rsidRDefault="001F680E" w:rsidP="001F680E">
      <w:pPr>
        <w:jc w:val="both"/>
        <w:rPr>
          <w:i/>
          <w:sz w:val="22"/>
          <w:lang w:val="nl-BE"/>
        </w:rPr>
      </w:pPr>
      <w:r w:rsidRPr="001F680E">
        <w:rPr>
          <w:i/>
          <w:sz w:val="22"/>
          <w:lang w:val="nl-BE"/>
        </w:rPr>
        <w:t>-</w:t>
      </w:r>
      <w:r w:rsidRPr="001F680E">
        <w:rPr>
          <w:i/>
          <w:sz w:val="22"/>
          <w:lang w:val="nl-BE"/>
        </w:rPr>
        <w:tab/>
        <w:t>alle kredietinstellingen, met inbegrip van de Europese en niet-Europese bijkantoren;</w:t>
      </w:r>
    </w:p>
    <w:p w:rsidR="001F680E" w:rsidRPr="001F680E" w:rsidRDefault="001F680E" w:rsidP="001F680E">
      <w:pPr>
        <w:spacing w:after="260"/>
        <w:ind w:left="284" w:hanging="284"/>
        <w:jc w:val="both"/>
        <w:rPr>
          <w:i/>
          <w:sz w:val="22"/>
          <w:lang w:val="nl-BE"/>
        </w:rPr>
      </w:pPr>
      <w:bookmarkStart w:id="0" w:name="_GoBack"/>
      <w:bookmarkEnd w:id="0"/>
      <w:r w:rsidRPr="001F680E">
        <w:rPr>
          <w:i/>
          <w:sz w:val="22"/>
          <w:lang w:val="nl-BE"/>
        </w:rPr>
        <w:t>-</w:t>
      </w:r>
      <w:r w:rsidRPr="001F680E">
        <w:rPr>
          <w:i/>
          <w:sz w:val="22"/>
          <w:lang w:val="nl-BE"/>
        </w:rPr>
        <w:tab/>
        <w:t>alle vereffeningsinstellingen, met inbegrip van de Europese en niet-Europese bijkantoren.</w:t>
      </w:r>
    </w:p>
    <w:p w:rsidR="001F680E" w:rsidRDefault="001F680E">
      <w:pPr>
        <w:tabs>
          <w:tab w:val="clear" w:pos="284"/>
        </w:tabs>
        <w:spacing w:line="240" w:lineRule="auto"/>
        <w:rPr>
          <w:lang w:val="nl-BE"/>
        </w:rPr>
      </w:pPr>
    </w:p>
    <w:p w:rsidR="001F680E" w:rsidRDefault="001F680E">
      <w:pPr>
        <w:tabs>
          <w:tab w:val="clear" w:pos="284"/>
        </w:tabs>
        <w:spacing w:line="240" w:lineRule="auto"/>
        <w:rPr>
          <w:lang w:val="nl-BE"/>
        </w:rPr>
      </w:pPr>
    </w:p>
    <w:p w:rsidR="001F680E" w:rsidRDefault="001F680E" w:rsidP="001F711D">
      <w:pPr>
        <w:tabs>
          <w:tab w:val="clear" w:pos="284"/>
        </w:tabs>
        <w:spacing w:line="240" w:lineRule="auto"/>
        <w:rPr>
          <w:lang w:val="nl-BE"/>
        </w:rPr>
        <w:sectPr w:rsidR="001F680E" w:rsidSect="00D850C8">
          <w:headerReference w:type="even" r:id="rId9"/>
          <w:headerReference w:type="default" r:id="rId10"/>
          <w:footerReference w:type="even" r:id="rId11"/>
          <w:footerReference w:type="default" r:id="rId12"/>
          <w:footerReference w:type="first" r:id="rId13"/>
          <w:footnotePr>
            <w:numRestart w:val="eachSect"/>
          </w:footnotePr>
          <w:pgSz w:w="11907" w:h="16840" w:code="9"/>
          <w:pgMar w:top="510" w:right="1134" w:bottom="1361" w:left="1418" w:header="397" w:footer="1191" w:gutter="0"/>
          <w:pgNumType w:start="1"/>
          <w:cols w:space="708"/>
          <w:titlePg/>
        </w:sectPr>
      </w:pPr>
    </w:p>
    <w:tbl>
      <w:tblPr>
        <w:tblStyle w:val="TableGrid1"/>
        <w:tblW w:w="5541" w:type="pct"/>
        <w:tblInd w:w="-743" w:type="dxa"/>
        <w:tblLayout w:type="fixed"/>
        <w:tblLook w:val="04A0" w:firstRow="1" w:lastRow="0" w:firstColumn="1" w:lastColumn="0" w:noHBand="0" w:noVBand="1"/>
      </w:tblPr>
      <w:tblGrid>
        <w:gridCol w:w="7942"/>
        <w:gridCol w:w="4320"/>
        <w:gridCol w:w="697"/>
        <w:gridCol w:w="1392"/>
      </w:tblGrid>
      <w:tr w:rsidR="001F680E" w:rsidRPr="001F680E" w:rsidTr="001F680E">
        <w:trPr>
          <w:trHeight w:val="311"/>
        </w:trPr>
        <w:tc>
          <w:tcPr>
            <w:tcW w:w="5000" w:type="pct"/>
            <w:gridSpan w:val="4"/>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lastRenderedPageBreak/>
              <w:t>Algemene informatie</w:t>
            </w:r>
          </w:p>
        </w:tc>
      </w:tr>
      <w:tr w:rsidR="001F680E" w:rsidRPr="001F680E" w:rsidTr="001F680E">
        <w:trPr>
          <w:trHeight w:val="311"/>
        </w:trPr>
        <w:tc>
          <w:tcPr>
            <w:tcW w:w="4272" w:type="pct"/>
            <w:gridSpan w:val="2"/>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Naam van uw onderneming: </w:t>
            </w:r>
          </w:p>
        </w:tc>
        <w:tc>
          <w:tcPr>
            <w:tcW w:w="243" w:type="pct"/>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[VRIJE TEKST]</w:t>
            </w:r>
          </w:p>
        </w:tc>
      </w:tr>
      <w:tr w:rsidR="001F680E" w:rsidRPr="001F680E" w:rsidTr="001F680E">
        <w:trPr>
          <w:trHeight w:val="622"/>
        </w:trPr>
        <w:tc>
          <w:tcPr>
            <w:tcW w:w="4272" w:type="pct"/>
            <w:gridSpan w:val="2"/>
          </w:tcPr>
          <w:p w:rsidR="001F680E" w:rsidRPr="001F680E" w:rsidRDefault="001F680E" w:rsidP="001F680E">
            <w:pPr>
              <w:tabs>
                <w:tab w:val="clear" w:pos="284"/>
              </w:tabs>
              <w:spacing w:before="60" w:line="240" w:lineRule="auto"/>
              <w:rPr>
                <w:rFonts w:cs="Arial"/>
                <w:lang w:val="nl-BE"/>
              </w:rPr>
            </w:pPr>
            <w:r w:rsidRPr="001F680E">
              <w:rPr>
                <w:rFonts w:cs="Arial"/>
                <w:lang w:val="nl-BE"/>
              </w:rPr>
              <w:t>Adres van de maatschappelijke zetel (of adres van het bijkantoor):</w:t>
            </w:r>
          </w:p>
        </w:tc>
        <w:tc>
          <w:tcPr>
            <w:tcW w:w="243" w:type="pct"/>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[VRIJE TEKST]</w:t>
            </w:r>
          </w:p>
        </w:tc>
      </w:tr>
      <w:tr w:rsidR="001F680E" w:rsidRPr="001F680E" w:rsidTr="001F680E">
        <w:trPr>
          <w:trHeight w:val="311"/>
        </w:trPr>
        <w:tc>
          <w:tcPr>
            <w:tcW w:w="4272" w:type="pct"/>
            <w:gridSpan w:val="2"/>
          </w:tcPr>
          <w:p w:rsidR="001F680E" w:rsidRPr="001F680E" w:rsidRDefault="001F680E" w:rsidP="001F680E">
            <w:pPr>
              <w:tabs>
                <w:tab w:val="clear" w:pos="284"/>
              </w:tabs>
              <w:spacing w:before="60" w:line="240" w:lineRule="auto"/>
              <w:rPr>
                <w:rFonts w:cs="Arial"/>
                <w:lang w:val="nl-BE"/>
              </w:rPr>
            </w:pPr>
            <w:r w:rsidRPr="001F680E">
              <w:rPr>
                <w:rFonts w:cs="Arial"/>
                <w:lang w:val="nl-BE"/>
              </w:rPr>
              <w:t>KBO-nummer:</w:t>
            </w:r>
          </w:p>
        </w:tc>
        <w:tc>
          <w:tcPr>
            <w:tcW w:w="243" w:type="pct"/>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[VRIJE TEKST]</w:t>
            </w:r>
          </w:p>
        </w:tc>
      </w:tr>
      <w:tr w:rsidR="001F680E" w:rsidRPr="001F680E" w:rsidTr="001F680E">
        <w:trPr>
          <w:trHeight w:val="311"/>
        </w:trPr>
        <w:tc>
          <w:tcPr>
            <w:tcW w:w="2767" w:type="pct"/>
            <w:vMerge w:val="restart"/>
          </w:tcPr>
          <w:p w:rsidR="001F680E" w:rsidRPr="001F680E" w:rsidRDefault="001F680E" w:rsidP="001F680E">
            <w:pPr>
              <w:tabs>
                <w:tab w:val="clear" w:pos="284"/>
              </w:tabs>
              <w:spacing w:before="60" w:line="240" w:lineRule="auto"/>
              <w:rPr>
                <w:rFonts w:cs="Arial"/>
                <w:lang w:val="nl-BE"/>
              </w:rPr>
            </w:pPr>
            <w:r w:rsidRPr="001F680E">
              <w:rPr>
                <w:rFonts w:cs="Arial"/>
                <w:lang w:val="nl-BE"/>
              </w:rPr>
              <w:t>Lid van het wettelijk bestuursorgaan (of in voorkomend geval van het directiecomité) dat op het hoogste niveau verantwoordelijk is voor de correcte naleving van de Belgische AML/CFT-wetgeving:</w:t>
            </w:r>
          </w:p>
        </w:tc>
        <w:tc>
          <w:tcPr>
            <w:tcW w:w="1505" w:type="pct"/>
            <w:shd w:val="clear" w:color="auto" w:fill="FFFFFF"/>
          </w:tcPr>
          <w:p w:rsidR="001F680E" w:rsidRPr="001F680E" w:rsidRDefault="001F680E" w:rsidP="001F680E">
            <w:pPr>
              <w:tabs>
                <w:tab w:val="clear" w:pos="284"/>
              </w:tabs>
              <w:spacing w:before="60" w:line="240" w:lineRule="auto"/>
              <w:rPr>
                <w:rFonts w:cs="Arial"/>
                <w:lang w:val="nl-BE"/>
              </w:rPr>
            </w:pPr>
            <w:r w:rsidRPr="001F680E">
              <w:rPr>
                <w:rFonts w:cs="Arial"/>
                <w:lang w:val="nl-BE"/>
              </w:rPr>
              <w:t>Naam:</w:t>
            </w:r>
          </w:p>
        </w:tc>
        <w:tc>
          <w:tcPr>
            <w:tcW w:w="243" w:type="pct"/>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[VRIJE TEKST]</w:t>
            </w:r>
          </w:p>
        </w:tc>
      </w:tr>
      <w:tr w:rsidR="001F680E" w:rsidRPr="001F680E" w:rsidTr="001F680E">
        <w:trPr>
          <w:trHeight w:val="311"/>
        </w:trPr>
        <w:tc>
          <w:tcPr>
            <w:tcW w:w="2767" w:type="pct"/>
            <w:vMerge/>
          </w:tcPr>
          <w:p w:rsidR="001F680E" w:rsidRPr="001F680E" w:rsidRDefault="001F680E" w:rsidP="001F680E">
            <w:pPr>
              <w:tabs>
                <w:tab w:val="clear" w:pos="284"/>
              </w:tabs>
              <w:spacing w:before="60" w:line="240" w:lineRule="auto"/>
              <w:rPr>
                <w:rFonts w:cs="Arial"/>
                <w:lang w:val="nl-BE"/>
              </w:rPr>
            </w:pPr>
          </w:p>
        </w:tc>
        <w:tc>
          <w:tcPr>
            <w:tcW w:w="1505" w:type="pct"/>
            <w:shd w:val="clear" w:color="auto" w:fill="FFFFFF"/>
          </w:tcPr>
          <w:p w:rsidR="001F680E" w:rsidRPr="001F680E" w:rsidRDefault="001F680E" w:rsidP="001F680E">
            <w:pPr>
              <w:tabs>
                <w:tab w:val="clear" w:pos="284"/>
              </w:tabs>
              <w:spacing w:before="60" w:line="240" w:lineRule="auto"/>
              <w:rPr>
                <w:rFonts w:cs="Arial"/>
                <w:lang w:val="nl-BE"/>
              </w:rPr>
            </w:pPr>
            <w:r w:rsidRPr="001F680E">
              <w:rPr>
                <w:rFonts w:cs="Arial"/>
                <w:lang w:val="nl-BE"/>
              </w:rPr>
              <w:t>Functie:</w:t>
            </w:r>
          </w:p>
        </w:tc>
        <w:tc>
          <w:tcPr>
            <w:tcW w:w="243" w:type="pct"/>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[VRIJE TEKST]</w:t>
            </w:r>
          </w:p>
        </w:tc>
      </w:tr>
      <w:tr w:rsidR="001F680E" w:rsidRPr="001F680E" w:rsidTr="001F680E">
        <w:trPr>
          <w:trHeight w:val="311"/>
        </w:trPr>
        <w:tc>
          <w:tcPr>
            <w:tcW w:w="2767" w:type="pct"/>
            <w:vMerge/>
          </w:tcPr>
          <w:p w:rsidR="001F680E" w:rsidRPr="001F680E" w:rsidRDefault="001F680E" w:rsidP="001F680E">
            <w:pPr>
              <w:tabs>
                <w:tab w:val="clear" w:pos="284"/>
              </w:tabs>
              <w:spacing w:before="60" w:line="240" w:lineRule="auto"/>
              <w:rPr>
                <w:rFonts w:cs="Arial"/>
                <w:lang w:val="nl-BE"/>
              </w:rPr>
            </w:pPr>
          </w:p>
        </w:tc>
        <w:tc>
          <w:tcPr>
            <w:tcW w:w="1505" w:type="pct"/>
            <w:shd w:val="clear" w:color="auto" w:fill="FFFFFF"/>
          </w:tcPr>
          <w:p w:rsidR="001F680E" w:rsidRPr="001F680E" w:rsidRDefault="001F680E" w:rsidP="001F680E">
            <w:pPr>
              <w:tabs>
                <w:tab w:val="clear" w:pos="284"/>
              </w:tabs>
              <w:spacing w:before="60" w:line="240" w:lineRule="auto"/>
              <w:rPr>
                <w:rFonts w:cs="Arial"/>
                <w:lang w:val="nl-BE"/>
              </w:rPr>
            </w:pPr>
            <w:r w:rsidRPr="001F680E">
              <w:rPr>
                <w:rFonts w:cs="Arial"/>
                <w:lang w:val="nl-BE"/>
              </w:rPr>
              <w:t>Telefoonnummer:</w:t>
            </w:r>
          </w:p>
        </w:tc>
        <w:tc>
          <w:tcPr>
            <w:tcW w:w="243" w:type="pct"/>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[VRIJE TEKST]</w:t>
            </w:r>
          </w:p>
        </w:tc>
      </w:tr>
      <w:tr w:rsidR="001F680E" w:rsidRPr="001F680E" w:rsidTr="001F680E">
        <w:trPr>
          <w:trHeight w:val="311"/>
        </w:trPr>
        <w:tc>
          <w:tcPr>
            <w:tcW w:w="2767" w:type="pct"/>
            <w:vMerge/>
          </w:tcPr>
          <w:p w:rsidR="001F680E" w:rsidRPr="001F680E" w:rsidRDefault="001F680E" w:rsidP="001F680E">
            <w:pPr>
              <w:tabs>
                <w:tab w:val="clear" w:pos="284"/>
              </w:tabs>
              <w:spacing w:before="60" w:line="240" w:lineRule="auto"/>
              <w:rPr>
                <w:rFonts w:cs="Arial"/>
                <w:lang w:val="nl-BE"/>
              </w:rPr>
            </w:pPr>
          </w:p>
        </w:tc>
        <w:tc>
          <w:tcPr>
            <w:tcW w:w="1505" w:type="pct"/>
            <w:shd w:val="clear" w:color="auto" w:fill="FFFFFF"/>
          </w:tcPr>
          <w:p w:rsidR="001F680E" w:rsidRPr="001F680E" w:rsidRDefault="001F680E" w:rsidP="001F680E">
            <w:pPr>
              <w:tabs>
                <w:tab w:val="clear" w:pos="284"/>
              </w:tabs>
              <w:spacing w:before="60" w:line="240" w:lineRule="auto"/>
              <w:rPr>
                <w:rFonts w:cs="Arial"/>
                <w:lang w:val="nl-BE"/>
              </w:rPr>
            </w:pPr>
            <w:r w:rsidRPr="001F680E">
              <w:rPr>
                <w:rFonts w:cs="Arial"/>
                <w:lang w:val="nl-BE"/>
              </w:rPr>
              <w:t>e-mailadres:</w:t>
            </w:r>
          </w:p>
        </w:tc>
        <w:tc>
          <w:tcPr>
            <w:tcW w:w="243" w:type="pct"/>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[VRIJE TEKST]</w:t>
            </w:r>
          </w:p>
        </w:tc>
      </w:tr>
      <w:tr w:rsidR="001F680E" w:rsidRPr="001F680E" w:rsidTr="001F680E">
        <w:trPr>
          <w:trHeight w:val="311"/>
        </w:trPr>
        <w:tc>
          <w:tcPr>
            <w:tcW w:w="2767" w:type="pct"/>
            <w:vMerge w:val="restart"/>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Compliance </w:t>
            </w:r>
            <w:proofErr w:type="spellStart"/>
            <w:r w:rsidRPr="001F680E">
              <w:rPr>
                <w:rFonts w:cs="Arial"/>
                <w:lang w:val="nl-BE"/>
              </w:rPr>
              <w:t>Officer</w:t>
            </w:r>
            <w:proofErr w:type="spellEnd"/>
            <w:r w:rsidRPr="001F680E">
              <w:rPr>
                <w:rFonts w:cs="Arial"/>
                <w:lang w:val="nl-BE"/>
              </w:rPr>
              <w:t xml:space="preserve">: </w:t>
            </w:r>
          </w:p>
        </w:tc>
        <w:tc>
          <w:tcPr>
            <w:tcW w:w="1505" w:type="pct"/>
            <w:shd w:val="clear" w:color="auto" w:fill="FFFFFF"/>
          </w:tcPr>
          <w:p w:rsidR="001F680E" w:rsidRPr="001F680E" w:rsidRDefault="001F680E" w:rsidP="001F680E">
            <w:pPr>
              <w:tabs>
                <w:tab w:val="clear" w:pos="284"/>
              </w:tabs>
              <w:spacing w:before="60" w:line="240" w:lineRule="auto"/>
              <w:rPr>
                <w:rFonts w:cs="Arial"/>
                <w:lang w:val="nl-BE"/>
              </w:rPr>
            </w:pPr>
            <w:r w:rsidRPr="001F680E">
              <w:rPr>
                <w:rFonts w:cs="Arial"/>
                <w:lang w:val="nl-BE"/>
              </w:rPr>
              <w:t>Naam:</w:t>
            </w:r>
          </w:p>
        </w:tc>
        <w:tc>
          <w:tcPr>
            <w:tcW w:w="243" w:type="pct"/>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[VRIJE TEKST]</w:t>
            </w:r>
          </w:p>
        </w:tc>
      </w:tr>
      <w:tr w:rsidR="001F680E" w:rsidRPr="001F680E" w:rsidTr="001F680E">
        <w:trPr>
          <w:trHeight w:val="311"/>
        </w:trPr>
        <w:tc>
          <w:tcPr>
            <w:tcW w:w="2767" w:type="pct"/>
            <w:vMerge/>
          </w:tcPr>
          <w:p w:rsidR="001F680E" w:rsidRPr="001F680E" w:rsidRDefault="001F680E" w:rsidP="001F680E">
            <w:pPr>
              <w:tabs>
                <w:tab w:val="clear" w:pos="284"/>
              </w:tabs>
              <w:spacing w:before="60" w:line="240" w:lineRule="auto"/>
              <w:rPr>
                <w:rFonts w:cs="Arial"/>
                <w:lang w:val="nl-BE"/>
              </w:rPr>
            </w:pPr>
          </w:p>
        </w:tc>
        <w:tc>
          <w:tcPr>
            <w:tcW w:w="1505" w:type="pct"/>
            <w:shd w:val="clear" w:color="auto" w:fill="FFFFFF"/>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Telefoonnummer: </w:t>
            </w:r>
          </w:p>
        </w:tc>
        <w:tc>
          <w:tcPr>
            <w:tcW w:w="243" w:type="pct"/>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[VRIJE TEKST]</w:t>
            </w:r>
          </w:p>
        </w:tc>
      </w:tr>
      <w:tr w:rsidR="001F680E" w:rsidRPr="001F680E" w:rsidTr="001F680E">
        <w:trPr>
          <w:trHeight w:val="311"/>
        </w:trPr>
        <w:tc>
          <w:tcPr>
            <w:tcW w:w="2767" w:type="pct"/>
            <w:vMerge/>
          </w:tcPr>
          <w:p w:rsidR="001F680E" w:rsidRPr="001F680E" w:rsidRDefault="001F680E" w:rsidP="001F680E">
            <w:pPr>
              <w:tabs>
                <w:tab w:val="clear" w:pos="284"/>
              </w:tabs>
              <w:spacing w:before="60" w:line="240" w:lineRule="auto"/>
              <w:rPr>
                <w:rFonts w:cs="Arial"/>
                <w:lang w:val="nl-BE"/>
              </w:rPr>
            </w:pPr>
          </w:p>
        </w:tc>
        <w:tc>
          <w:tcPr>
            <w:tcW w:w="1505" w:type="pct"/>
            <w:shd w:val="clear" w:color="auto" w:fill="FFFFFF"/>
          </w:tcPr>
          <w:p w:rsidR="001F680E" w:rsidRPr="001F680E" w:rsidRDefault="001F680E" w:rsidP="001F680E">
            <w:pPr>
              <w:tabs>
                <w:tab w:val="clear" w:pos="284"/>
              </w:tabs>
              <w:spacing w:before="60" w:line="240" w:lineRule="auto"/>
              <w:rPr>
                <w:rFonts w:cs="Arial"/>
                <w:lang w:val="nl-BE"/>
              </w:rPr>
            </w:pPr>
            <w:r w:rsidRPr="001F680E">
              <w:rPr>
                <w:rFonts w:cs="Arial"/>
                <w:lang w:val="nl-BE"/>
              </w:rPr>
              <w:t>e-mailadres:</w:t>
            </w:r>
          </w:p>
        </w:tc>
        <w:tc>
          <w:tcPr>
            <w:tcW w:w="243" w:type="pct"/>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[VRIJE TEKST]</w:t>
            </w:r>
          </w:p>
        </w:tc>
      </w:tr>
      <w:tr w:rsidR="001F680E" w:rsidRPr="001F680E" w:rsidTr="001F680E">
        <w:trPr>
          <w:trHeight w:val="311"/>
        </w:trPr>
        <w:tc>
          <w:tcPr>
            <w:tcW w:w="2767" w:type="pct"/>
            <w:vMerge w:val="restart"/>
          </w:tcPr>
          <w:p w:rsidR="001F680E" w:rsidRPr="001F680E" w:rsidRDefault="001F680E" w:rsidP="001F680E">
            <w:pPr>
              <w:tabs>
                <w:tab w:val="clear" w:pos="284"/>
              </w:tabs>
              <w:spacing w:before="60" w:line="240" w:lineRule="auto"/>
              <w:rPr>
                <w:rFonts w:cs="Arial"/>
                <w:lang w:val="nl-BE"/>
              </w:rPr>
            </w:pPr>
            <w:r w:rsidRPr="001F680E">
              <w:rPr>
                <w:rFonts w:cs="Arial"/>
                <w:lang w:val="nl-BE"/>
              </w:rPr>
              <w:t>AML/CFT-Verantwoordelijke:</w:t>
            </w:r>
          </w:p>
        </w:tc>
        <w:tc>
          <w:tcPr>
            <w:tcW w:w="1505" w:type="pct"/>
            <w:shd w:val="clear" w:color="auto" w:fill="FFFFFF"/>
          </w:tcPr>
          <w:p w:rsidR="001F680E" w:rsidRPr="001F680E" w:rsidRDefault="001F680E" w:rsidP="001F680E">
            <w:pPr>
              <w:tabs>
                <w:tab w:val="clear" w:pos="284"/>
              </w:tabs>
              <w:spacing w:before="60" w:line="240" w:lineRule="auto"/>
              <w:rPr>
                <w:rFonts w:cs="Arial"/>
                <w:lang w:val="nl-BE"/>
              </w:rPr>
            </w:pPr>
            <w:r w:rsidRPr="001F680E">
              <w:rPr>
                <w:rFonts w:cs="Arial"/>
                <w:lang w:val="nl-BE"/>
              </w:rPr>
              <w:t>Naam:</w:t>
            </w:r>
          </w:p>
        </w:tc>
        <w:tc>
          <w:tcPr>
            <w:tcW w:w="243" w:type="pct"/>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[VRIJE TEKST]</w:t>
            </w:r>
          </w:p>
        </w:tc>
      </w:tr>
      <w:tr w:rsidR="001F680E" w:rsidRPr="001F680E" w:rsidTr="001F680E">
        <w:trPr>
          <w:trHeight w:val="311"/>
        </w:trPr>
        <w:tc>
          <w:tcPr>
            <w:tcW w:w="2767" w:type="pct"/>
            <w:vMerge/>
          </w:tcPr>
          <w:p w:rsidR="001F680E" w:rsidRPr="001F680E" w:rsidRDefault="001F680E" w:rsidP="001F680E">
            <w:pPr>
              <w:tabs>
                <w:tab w:val="clear" w:pos="284"/>
              </w:tabs>
              <w:spacing w:before="60" w:line="240" w:lineRule="auto"/>
              <w:rPr>
                <w:rFonts w:cs="Arial"/>
                <w:lang w:val="nl-BE"/>
              </w:rPr>
            </w:pPr>
          </w:p>
        </w:tc>
        <w:tc>
          <w:tcPr>
            <w:tcW w:w="1505" w:type="pct"/>
            <w:shd w:val="clear" w:color="auto" w:fill="FFFFFF"/>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Telefoonnummer: </w:t>
            </w:r>
          </w:p>
        </w:tc>
        <w:tc>
          <w:tcPr>
            <w:tcW w:w="243" w:type="pct"/>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[VRIJE TEKST]</w:t>
            </w:r>
          </w:p>
        </w:tc>
      </w:tr>
      <w:tr w:rsidR="001F680E" w:rsidRPr="001F680E" w:rsidTr="001F680E">
        <w:trPr>
          <w:trHeight w:val="311"/>
        </w:trPr>
        <w:tc>
          <w:tcPr>
            <w:tcW w:w="2767" w:type="pct"/>
            <w:vMerge/>
          </w:tcPr>
          <w:p w:rsidR="001F680E" w:rsidRPr="001F680E" w:rsidRDefault="001F680E" w:rsidP="001F680E">
            <w:pPr>
              <w:tabs>
                <w:tab w:val="clear" w:pos="284"/>
              </w:tabs>
              <w:spacing w:before="60" w:line="240" w:lineRule="auto"/>
              <w:rPr>
                <w:rFonts w:cs="Arial"/>
                <w:lang w:val="nl-BE"/>
              </w:rPr>
            </w:pPr>
          </w:p>
        </w:tc>
        <w:tc>
          <w:tcPr>
            <w:tcW w:w="1505" w:type="pct"/>
            <w:shd w:val="clear" w:color="auto" w:fill="FFFFFF"/>
          </w:tcPr>
          <w:p w:rsidR="001F680E" w:rsidRPr="001F680E" w:rsidRDefault="001F680E" w:rsidP="001F680E">
            <w:pPr>
              <w:tabs>
                <w:tab w:val="clear" w:pos="284"/>
              </w:tabs>
              <w:spacing w:before="60" w:line="240" w:lineRule="auto"/>
              <w:rPr>
                <w:rFonts w:cs="Arial"/>
                <w:lang w:val="nl-BE"/>
              </w:rPr>
            </w:pPr>
            <w:r w:rsidRPr="001F680E">
              <w:rPr>
                <w:rFonts w:cs="Arial"/>
                <w:lang w:val="nl-BE"/>
              </w:rPr>
              <w:t>e-mailadres:</w:t>
            </w:r>
          </w:p>
        </w:tc>
        <w:tc>
          <w:tcPr>
            <w:tcW w:w="243" w:type="pct"/>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485" w:type="pct"/>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[VRIJE TEKST]</w:t>
            </w:r>
          </w:p>
        </w:tc>
      </w:tr>
    </w:tbl>
    <w:p w:rsidR="001F680E" w:rsidRPr="001F680E" w:rsidRDefault="001F680E" w:rsidP="001F680E">
      <w:pPr>
        <w:tabs>
          <w:tab w:val="clear" w:pos="284"/>
        </w:tabs>
        <w:spacing w:after="200" w:line="276" w:lineRule="auto"/>
        <w:rPr>
          <w:rFonts w:eastAsia="Calibri" w:cs="Arial"/>
          <w:lang w:val="en-US"/>
        </w:rPr>
      </w:pPr>
    </w:p>
    <w:tbl>
      <w:tblPr>
        <w:tblStyle w:val="TableGrid1"/>
        <w:tblW w:w="5541" w:type="pct"/>
        <w:tblInd w:w="-743" w:type="dxa"/>
        <w:tblLayout w:type="fixed"/>
        <w:tblLook w:val="04A0" w:firstRow="1" w:lastRow="0" w:firstColumn="1" w:lastColumn="0" w:noHBand="0" w:noVBand="1"/>
      </w:tblPr>
      <w:tblGrid>
        <w:gridCol w:w="11423"/>
        <w:gridCol w:w="560"/>
        <w:gridCol w:w="2368"/>
      </w:tblGrid>
      <w:tr w:rsidR="001F680E" w:rsidRPr="001F680E" w:rsidTr="001F680E">
        <w:trPr>
          <w:trHeight w:val="311"/>
        </w:trPr>
        <w:tc>
          <w:tcPr>
            <w:tcW w:w="5000" w:type="pct"/>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t>Organisatie van uw instelling met betrekking tot de in België uitgeoefende activiteiten</w:t>
            </w:r>
          </w:p>
        </w:tc>
      </w:tr>
      <w:tr w:rsidR="001F680E" w:rsidRPr="001F680E" w:rsidTr="001F680E">
        <w:trPr>
          <w:trHeight w:val="311"/>
        </w:trPr>
        <w:tc>
          <w:tcPr>
            <w:tcW w:w="3980" w:type="pct"/>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Totaal aantal medewerkers, uitgedrukt in </w:t>
            </w:r>
            <w:proofErr w:type="spellStart"/>
            <w:r w:rsidRPr="001F680E">
              <w:rPr>
                <w:rFonts w:cs="Arial"/>
                <w:lang w:val="nl-BE"/>
              </w:rPr>
              <w:t>VTE’s</w:t>
            </w:r>
            <w:proofErr w:type="spellEnd"/>
            <w:r w:rsidRPr="001F680E">
              <w:rPr>
                <w:rFonts w:cs="Arial"/>
                <w:lang w:val="nl-BE"/>
              </w:rPr>
              <w:t>, werkzaam voor uw instelling (enkel m.b.t. in België uitgeoefende activiteiten):</w:t>
            </w:r>
          </w:p>
        </w:tc>
        <w:tc>
          <w:tcPr>
            <w:tcW w:w="195" w:type="pct"/>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825" w:type="pct"/>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3980" w:type="pct"/>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Aantal medewerkers, uitgedrukt in </w:t>
            </w:r>
            <w:proofErr w:type="spellStart"/>
            <w:r w:rsidRPr="001F680E">
              <w:rPr>
                <w:rFonts w:cs="Arial"/>
                <w:lang w:val="nl-BE"/>
              </w:rPr>
              <w:t>VTE’s</w:t>
            </w:r>
            <w:proofErr w:type="spellEnd"/>
            <w:r w:rsidRPr="001F680E">
              <w:rPr>
                <w:rFonts w:cs="Arial"/>
                <w:lang w:val="nl-BE"/>
              </w:rPr>
              <w:t xml:space="preserve">, die werkzaam zijn in de </w:t>
            </w:r>
            <w:proofErr w:type="spellStart"/>
            <w:r w:rsidRPr="001F680E">
              <w:rPr>
                <w:rFonts w:cs="Arial"/>
                <w:lang w:val="nl-BE"/>
              </w:rPr>
              <w:t>compliancefunctie</w:t>
            </w:r>
            <w:proofErr w:type="spellEnd"/>
            <w:r w:rsidRPr="001F680E">
              <w:rPr>
                <w:rFonts w:cs="Arial"/>
                <w:lang w:val="nl-BE"/>
              </w:rPr>
              <w:t xml:space="preserve"> van uw instelling en die verantwoordelijk zijn voor de in België uitgeoefende activiteiten (indien de taken van de </w:t>
            </w:r>
            <w:proofErr w:type="spellStart"/>
            <w:r w:rsidRPr="001F680E">
              <w:rPr>
                <w:rFonts w:cs="Arial"/>
                <w:lang w:val="nl-BE"/>
              </w:rPr>
              <w:t>compliancefunctie</w:t>
            </w:r>
            <w:proofErr w:type="spellEnd"/>
            <w:r w:rsidRPr="001F680E">
              <w:rPr>
                <w:rFonts w:cs="Arial"/>
                <w:lang w:val="nl-BE"/>
              </w:rPr>
              <w:t xml:space="preserve"> (deels) zijn geoutsourcet dienen de </w:t>
            </w:r>
            <w:proofErr w:type="spellStart"/>
            <w:r w:rsidRPr="001F680E">
              <w:rPr>
                <w:rFonts w:cs="Arial"/>
                <w:lang w:val="nl-BE"/>
              </w:rPr>
              <w:t>VTE’s</w:t>
            </w:r>
            <w:proofErr w:type="spellEnd"/>
            <w:r w:rsidRPr="001F680E">
              <w:rPr>
                <w:rFonts w:cs="Arial"/>
                <w:lang w:val="nl-BE"/>
              </w:rPr>
              <w:t xml:space="preserve"> bij de interne en/of externe dienstaanbieder(s) te worden meegerekend):</w:t>
            </w:r>
          </w:p>
        </w:tc>
        <w:tc>
          <w:tcPr>
            <w:tcW w:w="195" w:type="pct"/>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825" w:type="pct"/>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3980" w:type="pct"/>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Aantal van de in vorige vraag bedoelde </w:t>
            </w:r>
            <w:proofErr w:type="spellStart"/>
            <w:r w:rsidRPr="001F680E">
              <w:rPr>
                <w:rFonts w:cs="Arial"/>
                <w:lang w:val="nl-BE"/>
              </w:rPr>
              <w:t>VTE’s</w:t>
            </w:r>
            <w:proofErr w:type="spellEnd"/>
            <w:r w:rsidRPr="001F680E">
              <w:rPr>
                <w:rFonts w:cs="Arial"/>
                <w:lang w:val="nl-BE"/>
              </w:rPr>
              <w:t xml:space="preserve"> die binnen de </w:t>
            </w:r>
            <w:proofErr w:type="spellStart"/>
            <w:r w:rsidRPr="001F680E">
              <w:rPr>
                <w:rFonts w:cs="Arial"/>
                <w:lang w:val="nl-BE"/>
              </w:rPr>
              <w:t>compliancefunctie</w:t>
            </w:r>
            <w:proofErr w:type="spellEnd"/>
            <w:r w:rsidRPr="001F680E">
              <w:rPr>
                <w:rFonts w:cs="Arial"/>
                <w:lang w:val="nl-BE"/>
              </w:rPr>
              <w:t xml:space="preserve"> belast zijn met AML/CFT (enkel m.b.t. in België uitgeoefende activiteiten):</w:t>
            </w:r>
          </w:p>
        </w:tc>
        <w:tc>
          <w:tcPr>
            <w:tcW w:w="195" w:type="pct"/>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825" w:type="pct"/>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3980" w:type="pct"/>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Aantal medewerkers van uw instelling die werkzaam zijn binnen de interne audit functie (indien de taken van de interne audit functie (deels) zijn geoutsourcet dienen de </w:t>
            </w:r>
            <w:proofErr w:type="spellStart"/>
            <w:r w:rsidRPr="001F680E">
              <w:rPr>
                <w:rFonts w:cs="Arial"/>
                <w:lang w:val="nl-BE"/>
              </w:rPr>
              <w:t>VTE’s</w:t>
            </w:r>
            <w:proofErr w:type="spellEnd"/>
            <w:r w:rsidRPr="001F680E">
              <w:rPr>
                <w:rFonts w:cs="Arial"/>
                <w:lang w:val="nl-BE"/>
              </w:rPr>
              <w:t xml:space="preserve"> bij de interne en/of externe dienstaanbieder(s) te worden meegerekend):</w:t>
            </w:r>
          </w:p>
        </w:tc>
        <w:tc>
          <w:tcPr>
            <w:tcW w:w="195" w:type="pct"/>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825" w:type="pct"/>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bl>
    <w:p w:rsidR="0094181E" w:rsidRDefault="0094181E" w:rsidP="001F680E">
      <w:pPr>
        <w:tabs>
          <w:tab w:val="clear" w:pos="284"/>
        </w:tabs>
        <w:spacing w:after="200" w:line="276" w:lineRule="auto"/>
        <w:rPr>
          <w:rFonts w:eastAsia="Calibri" w:cs="Arial"/>
          <w:lang w:val="en-US"/>
        </w:rPr>
      </w:pPr>
    </w:p>
    <w:p w:rsidR="0094181E" w:rsidRDefault="0094181E">
      <w:pPr>
        <w:tabs>
          <w:tab w:val="clear" w:pos="284"/>
        </w:tabs>
        <w:spacing w:line="240" w:lineRule="auto"/>
        <w:rPr>
          <w:rFonts w:eastAsia="Calibri" w:cs="Arial"/>
          <w:lang w:val="en-US"/>
        </w:rPr>
      </w:pPr>
      <w:r>
        <w:rPr>
          <w:rFonts w:eastAsia="Calibri" w:cs="Arial"/>
          <w:lang w:val="en-US"/>
        </w:rPr>
        <w:br w:type="page"/>
      </w:r>
    </w:p>
    <w:tbl>
      <w:tblPr>
        <w:tblStyle w:val="TableGrid1"/>
        <w:tblW w:w="5541" w:type="pct"/>
        <w:tblInd w:w="-743" w:type="dxa"/>
        <w:tblLayout w:type="fixed"/>
        <w:tblLook w:val="04A0" w:firstRow="1" w:lastRow="0" w:firstColumn="1" w:lastColumn="0" w:noHBand="0" w:noVBand="1"/>
      </w:tblPr>
      <w:tblGrid>
        <w:gridCol w:w="4876"/>
        <w:gridCol w:w="557"/>
        <w:gridCol w:w="8918"/>
      </w:tblGrid>
      <w:tr w:rsidR="001F680E" w:rsidRPr="001F680E" w:rsidTr="001F680E">
        <w:trPr>
          <w:trHeight w:val="311"/>
        </w:trPr>
        <w:tc>
          <w:tcPr>
            <w:tcW w:w="5000" w:type="pct"/>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lastRenderedPageBreak/>
              <w:t>Algemene opmerkingen bij de door de instellingen verstrekte antwoorden</w:t>
            </w:r>
          </w:p>
        </w:tc>
      </w:tr>
      <w:tr w:rsidR="001F680E" w:rsidRPr="001F680E" w:rsidTr="001F680E">
        <w:trPr>
          <w:trHeight w:val="311"/>
        </w:trPr>
        <w:tc>
          <w:tcPr>
            <w:tcW w:w="5000" w:type="pct"/>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Zoals aangegeven in de door de Bank opgestelde methodologie voor het beantwoorden van deze vragenlijst (zie de circulaire), moeten de instellingen voor elk van de in deze vragenlijst opgenomen vragen de antwoordoptie selecteren die het best aansluit bij hun interne organisatie. De Bank is zich ervan bewust dat de door de Bank gedefinieerde antwoordopties niet altijd op volledige wijze de reële situatie binnen elke instelling kan capteren. Bij de keuze van de ter beschikking gestelde antwoordopties is het bijgevolg van belang dat de gekozen optie een getrouw beeld geeft van de reële situatie binnen uw instelling, en dat de gekozen optie later kan worden verantwoord. In onderstaand tekst vak heeft u de mogelijkheid om algemene opmerkingen te formuleren (beperkt tot 2.000 karakters) bij de door uw instelling verstrekte antwoorden. Hou er wel rekening mee dat met deze algemene commentaar geen rekening wordt gehouden bij de eerste, geautomatiseerde analyse van de antwoorden van uw instelling.</w:t>
            </w:r>
          </w:p>
        </w:tc>
      </w:tr>
      <w:tr w:rsidR="001F680E" w:rsidRPr="001F680E" w:rsidTr="001F680E">
        <w:trPr>
          <w:trHeight w:val="250"/>
        </w:trPr>
        <w:tc>
          <w:tcPr>
            <w:tcW w:w="1699" w:type="pct"/>
            <w:shd w:val="clear" w:color="auto" w:fill="FFFFFF"/>
          </w:tcPr>
          <w:p w:rsidR="001F680E" w:rsidRPr="001F680E" w:rsidRDefault="001F680E" w:rsidP="001F680E">
            <w:pPr>
              <w:tabs>
                <w:tab w:val="clear" w:pos="284"/>
              </w:tabs>
              <w:spacing w:before="60" w:line="240" w:lineRule="auto"/>
              <w:rPr>
                <w:rFonts w:cs="Arial"/>
                <w:lang w:val="nl-BE"/>
              </w:rPr>
            </w:pPr>
            <w:r w:rsidRPr="001F680E">
              <w:rPr>
                <w:rFonts w:cs="Arial"/>
                <w:lang w:val="nl-BE"/>
              </w:rPr>
              <w:t>Algemene opmerkingen (beperkt tot 2.000 karakters)</w:t>
            </w:r>
          </w:p>
        </w:tc>
        <w:tc>
          <w:tcPr>
            <w:tcW w:w="194" w:type="pct"/>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3107" w:type="pct"/>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[VRIJE TEKST GELIMITEERD TOT 2.000 KARAKTERS]</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601" w:type="dxa"/>
        <w:tblInd w:w="-743" w:type="dxa"/>
        <w:tblLayout w:type="fixed"/>
        <w:tblLook w:val="04A0" w:firstRow="1" w:lastRow="0" w:firstColumn="1" w:lastColumn="0" w:noHBand="0" w:noVBand="1"/>
      </w:tblPr>
      <w:tblGrid>
        <w:gridCol w:w="7088"/>
        <w:gridCol w:w="4536"/>
        <w:gridCol w:w="709"/>
        <w:gridCol w:w="2268"/>
      </w:tblGrid>
      <w:tr w:rsidR="001F680E" w:rsidRPr="001F680E" w:rsidTr="001F680E">
        <w:trPr>
          <w:trHeight w:val="311"/>
        </w:trPr>
        <w:tc>
          <w:tcPr>
            <w:tcW w:w="14601" w:type="dxa"/>
            <w:gridSpan w:val="4"/>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t>Geografische aanwezigheid</w:t>
            </w:r>
          </w:p>
        </w:tc>
      </w:tr>
      <w:tr w:rsidR="001F680E" w:rsidRPr="001F680E" w:rsidTr="001F680E">
        <w:trPr>
          <w:trHeight w:val="246"/>
        </w:trPr>
        <w:tc>
          <w:tcPr>
            <w:tcW w:w="7088" w:type="dxa"/>
            <w:vMerge w:val="restart"/>
          </w:tcPr>
          <w:p w:rsidR="001F680E" w:rsidRPr="001F680E" w:rsidRDefault="001F680E" w:rsidP="001F680E">
            <w:pPr>
              <w:tabs>
                <w:tab w:val="clear" w:pos="284"/>
              </w:tabs>
              <w:spacing w:before="60" w:line="240" w:lineRule="auto"/>
              <w:rPr>
                <w:rFonts w:cs="Arial"/>
                <w:lang w:val="nl-BE"/>
              </w:rPr>
            </w:pPr>
            <w:r w:rsidRPr="001F680E">
              <w:rPr>
                <w:rFonts w:cs="Arial"/>
                <w:lang w:val="nl-BE"/>
              </w:rPr>
              <w:t>Aantal dochterondernemingen van uw instelling met het statuut van financiële instelling</w:t>
            </w:r>
            <w:r w:rsidRPr="001F680E">
              <w:rPr>
                <w:rFonts w:cs="Arial"/>
                <w:vertAlign w:val="superscript"/>
                <w:lang w:val="nl-BE"/>
              </w:rPr>
              <w:footnoteReference w:id="2"/>
            </w:r>
            <w:r w:rsidRPr="001F680E">
              <w:rPr>
                <w:rFonts w:cs="Arial"/>
                <w:lang w:val="nl-BE"/>
              </w:rPr>
              <w:t xml:space="preserve"> (bijkantoren van buitenlandse kredietinstellingen dienen deze vragen met nihil (cijfer 0) te beantwoorden):</w:t>
            </w:r>
          </w:p>
        </w:tc>
        <w:tc>
          <w:tcPr>
            <w:tcW w:w="4536" w:type="dxa"/>
            <w:shd w:val="clear" w:color="auto" w:fill="auto"/>
          </w:tcPr>
          <w:p w:rsidR="001F680E" w:rsidRPr="001F680E" w:rsidRDefault="001F680E" w:rsidP="001F680E">
            <w:pPr>
              <w:tabs>
                <w:tab w:val="clear" w:pos="284"/>
              </w:tabs>
              <w:spacing w:before="60" w:line="240" w:lineRule="auto"/>
              <w:rPr>
                <w:rFonts w:cs="Arial"/>
                <w:lang w:val="nl-BE"/>
              </w:rPr>
            </w:pPr>
            <w:r w:rsidRPr="001F680E">
              <w:rPr>
                <w:rFonts w:cs="Arial"/>
                <w:lang w:val="nl-BE"/>
              </w:rPr>
              <w:t>binnen België:</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243"/>
        </w:trPr>
        <w:tc>
          <w:tcPr>
            <w:tcW w:w="7088" w:type="dxa"/>
            <w:vMerge/>
          </w:tcPr>
          <w:p w:rsidR="001F680E" w:rsidRPr="001F680E" w:rsidRDefault="001F680E" w:rsidP="001F680E">
            <w:pPr>
              <w:tabs>
                <w:tab w:val="clear" w:pos="284"/>
              </w:tabs>
              <w:spacing w:before="60" w:line="240" w:lineRule="auto"/>
              <w:rPr>
                <w:rFonts w:cs="Arial"/>
                <w:lang w:val="nl-BE"/>
              </w:rPr>
            </w:pPr>
          </w:p>
        </w:tc>
        <w:tc>
          <w:tcPr>
            <w:tcW w:w="4536" w:type="dxa"/>
            <w:shd w:val="clear" w:color="auto" w:fill="auto"/>
          </w:tcPr>
          <w:p w:rsidR="001F680E" w:rsidRPr="001F680E" w:rsidRDefault="001F680E" w:rsidP="001F680E">
            <w:pPr>
              <w:tabs>
                <w:tab w:val="clear" w:pos="284"/>
              </w:tabs>
              <w:spacing w:before="60" w:line="240" w:lineRule="auto"/>
              <w:rPr>
                <w:rFonts w:cs="Arial"/>
                <w:lang w:val="nl-BE"/>
              </w:rPr>
            </w:pPr>
            <w:r w:rsidRPr="001F680E">
              <w:rPr>
                <w:rFonts w:cs="Arial"/>
                <w:lang w:val="nl-BE"/>
              </w:rPr>
              <w:t>binnen de EU (exclusief België):</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243"/>
        </w:trPr>
        <w:tc>
          <w:tcPr>
            <w:tcW w:w="7088" w:type="dxa"/>
            <w:vMerge/>
          </w:tcPr>
          <w:p w:rsidR="001F680E" w:rsidRPr="001F680E" w:rsidRDefault="001F680E" w:rsidP="001F680E">
            <w:pPr>
              <w:tabs>
                <w:tab w:val="clear" w:pos="284"/>
              </w:tabs>
              <w:spacing w:before="60" w:line="240" w:lineRule="auto"/>
              <w:rPr>
                <w:rFonts w:cs="Arial"/>
                <w:lang w:val="nl-BE"/>
              </w:rPr>
            </w:pPr>
          </w:p>
        </w:tc>
        <w:tc>
          <w:tcPr>
            <w:tcW w:w="4536" w:type="dxa"/>
            <w:shd w:val="clear" w:color="auto" w:fill="auto"/>
          </w:tcPr>
          <w:p w:rsidR="001F680E" w:rsidRPr="001F680E" w:rsidRDefault="001F680E" w:rsidP="001F680E">
            <w:pPr>
              <w:tabs>
                <w:tab w:val="clear" w:pos="284"/>
              </w:tabs>
              <w:spacing w:before="60" w:line="240" w:lineRule="auto"/>
              <w:rPr>
                <w:rFonts w:cs="Arial"/>
                <w:lang w:val="nl-BE"/>
              </w:rPr>
            </w:pPr>
            <w:r w:rsidRPr="001F680E">
              <w:rPr>
                <w:rFonts w:cs="Arial"/>
                <w:lang w:val="nl-BE"/>
              </w:rPr>
              <w:t>buiten de EU (inclusief hoge risicolanden):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243"/>
        </w:trPr>
        <w:tc>
          <w:tcPr>
            <w:tcW w:w="7088" w:type="dxa"/>
            <w:vMerge/>
          </w:tcPr>
          <w:p w:rsidR="001F680E" w:rsidRPr="001F680E" w:rsidRDefault="001F680E" w:rsidP="001F680E">
            <w:pPr>
              <w:tabs>
                <w:tab w:val="clear" w:pos="284"/>
              </w:tabs>
              <w:spacing w:before="60" w:line="240" w:lineRule="auto"/>
              <w:rPr>
                <w:rFonts w:cs="Arial"/>
                <w:lang w:val="nl-BE"/>
              </w:rPr>
            </w:pPr>
          </w:p>
        </w:tc>
        <w:tc>
          <w:tcPr>
            <w:tcW w:w="4536" w:type="dxa"/>
            <w:shd w:val="clear" w:color="auto" w:fill="auto"/>
          </w:tcPr>
          <w:p w:rsidR="001F680E" w:rsidRPr="001F680E" w:rsidRDefault="001F680E" w:rsidP="001F680E">
            <w:pPr>
              <w:tabs>
                <w:tab w:val="clear" w:pos="284"/>
              </w:tabs>
              <w:spacing w:before="60" w:line="240" w:lineRule="auto"/>
              <w:rPr>
                <w:rFonts w:cs="Arial"/>
                <w:lang w:val="nl-BE"/>
              </w:rPr>
            </w:pPr>
            <w:r w:rsidRPr="001F680E">
              <w:rPr>
                <w:rFonts w:cs="Arial"/>
                <w:lang w:val="nl-BE"/>
              </w:rPr>
              <w:t>in een hoog risicoland (bijlage 1):</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7088" w:type="dxa"/>
            <w:vMerge w:val="restart"/>
          </w:tcPr>
          <w:p w:rsidR="001F680E" w:rsidRPr="001F680E" w:rsidRDefault="001F680E" w:rsidP="001F680E">
            <w:pPr>
              <w:tabs>
                <w:tab w:val="clear" w:pos="284"/>
              </w:tabs>
              <w:spacing w:before="60" w:line="240" w:lineRule="auto"/>
              <w:rPr>
                <w:rFonts w:cs="Arial"/>
                <w:lang w:val="nl-BE"/>
              </w:rPr>
            </w:pPr>
            <w:r w:rsidRPr="001F680E">
              <w:rPr>
                <w:rFonts w:cs="Arial"/>
                <w:lang w:val="nl-BE"/>
              </w:rPr>
              <w:t>Aantal bijkantoren van uw instelling (bijkantoren dienen deze vragen met nihil (cijfer 0) te beantwoorden):</w:t>
            </w:r>
          </w:p>
        </w:tc>
        <w:tc>
          <w:tcPr>
            <w:tcW w:w="4536" w:type="dxa"/>
            <w:shd w:val="clear" w:color="auto" w:fill="auto"/>
          </w:tcPr>
          <w:p w:rsidR="001F680E" w:rsidRPr="001F680E" w:rsidRDefault="001F680E" w:rsidP="001F680E">
            <w:pPr>
              <w:tabs>
                <w:tab w:val="clear" w:pos="284"/>
              </w:tabs>
              <w:spacing w:before="60" w:line="240" w:lineRule="auto"/>
              <w:rPr>
                <w:rFonts w:cs="Arial"/>
                <w:lang w:val="nl-BE"/>
              </w:rPr>
            </w:pPr>
            <w:r w:rsidRPr="001F680E">
              <w:rPr>
                <w:rFonts w:cs="Arial"/>
                <w:lang w:val="nl-BE"/>
              </w:rPr>
              <w:t>binnen de EU (exclusief België):</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7088" w:type="dxa"/>
            <w:vMerge/>
          </w:tcPr>
          <w:p w:rsidR="001F680E" w:rsidRPr="001F680E" w:rsidRDefault="001F680E" w:rsidP="001F680E">
            <w:pPr>
              <w:tabs>
                <w:tab w:val="clear" w:pos="284"/>
              </w:tabs>
              <w:spacing w:before="60" w:line="240" w:lineRule="auto"/>
              <w:rPr>
                <w:rFonts w:cs="Arial"/>
                <w:lang w:val="nl-BE"/>
              </w:rPr>
            </w:pPr>
          </w:p>
        </w:tc>
        <w:tc>
          <w:tcPr>
            <w:tcW w:w="4536" w:type="dxa"/>
            <w:shd w:val="clear" w:color="auto" w:fill="auto"/>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buiten de EU (inclusief hoge risicolanden):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02"/>
        </w:trPr>
        <w:tc>
          <w:tcPr>
            <w:tcW w:w="7088" w:type="dxa"/>
            <w:vMerge/>
          </w:tcPr>
          <w:p w:rsidR="001F680E" w:rsidRPr="001F680E" w:rsidRDefault="001F680E" w:rsidP="001F680E">
            <w:pPr>
              <w:tabs>
                <w:tab w:val="clear" w:pos="284"/>
              </w:tabs>
              <w:spacing w:before="60" w:line="240" w:lineRule="auto"/>
              <w:rPr>
                <w:rFonts w:cs="Arial"/>
                <w:lang w:val="nl-BE"/>
              </w:rPr>
            </w:pPr>
          </w:p>
        </w:tc>
        <w:tc>
          <w:tcPr>
            <w:tcW w:w="4536" w:type="dxa"/>
            <w:shd w:val="clear" w:color="auto" w:fill="auto"/>
          </w:tcPr>
          <w:p w:rsidR="001F680E" w:rsidRPr="001F680E" w:rsidRDefault="001F680E" w:rsidP="001F680E">
            <w:pPr>
              <w:tabs>
                <w:tab w:val="clear" w:pos="284"/>
              </w:tabs>
              <w:spacing w:before="60" w:line="240" w:lineRule="auto"/>
              <w:rPr>
                <w:rFonts w:cs="Arial"/>
                <w:lang w:val="nl-BE"/>
              </w:rPr>
            </w:pPr>
            <w:r w:rsidRPr="001F680E">
              <w:rPr>
                <w:rFonts w:cs="Arial"/>
                <w:lang w:val="nl-BE"/>
              </w:rPr>
              <w:t>in een hoog risicoland (bijlage 1):</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209"/>
        </w:trPr>
        <w:tc>
          <w:tcPr>
            <w:tcW w:w="11624" w:type="dxa"/>
            <w:gridSpan w:val="2"/>
          </w:tcPr>
          <w:p w:rsidR="001F680E" w:rsidRPr="001F680E" w:rsidRDefault="001F680E" w:rsidP="001F680E">
            <w:pPr>
              <w:tabs>
                <w:tab w:val="clear" w:pos="284"/>
              </w:tabs>
              <w:spacing w:before="60" w:line="240" w:lineRule="auto"/>
              <w:rPr>
                <w:rFonts w:cs="Arial"/>
                <w:lang w:val="nl-BE"/>
              </w:rPr>
            </w:pPr>
            <w:r w:rsidRPr="001F680E">
              <w:rPr>
                <w:rFonts w:cs="Arial"/>
                <w:lang w:val="nl-BE"/>
              </w:rPr>
              <w:t>Aantal agenten en/of agentschappen van uw instelling of bijkantoor in België:</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02"/>
        </w:trPr>
        <w:tc>
          <w:tcPr>
            <w:tcW w:w="7088" w:type="dxa"/>
            <w:vMerge w:val="restart"/>
          </w:tcPr>
          <w:p w:rsidR="001F680E" w:rsidRPr="001F680E" w:rsidRDefault="001F680E" w:rsidP="001F680E">
            <w:pPr>
              <w:tabs>
                <w:tab w:val="clear" w:pos="284"/>
              </w:tabs>
              <w:spacing w:before="60" w:line="240" w:lineRule="auto"/>
              <w:rPr>
                <w:rFonts w:cs="Arial"/>
                <w:lang w:val="nl-BE"/>
              </w:rPr>
            </w:pPr>
            <w:r w:rsidRPr="001F680E">
              <w:rPr>
                <w:rFonts w:cs="Arial"/>
                <w:lang w:val="nl-BE"/>
              </w:rPr>
              <w:t>Aantal actieve derde zaakaanbrengers (inclusief de makelaars in bank- en beleggingsdiensten) van uw instelling of bijkantoor die regelmatig cliënten aanbrengen:</w:t>
            </w:r>
          </w:p>
        </w:tc>
        <w:tc>
          <w:tcPr>
            <w:tcW w:w="4536"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binnen België:</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02"/>
        </w:trPr>
        <w:tc>
          <w:tcPr>
            <w:tcW w:w="7088" w:type="dxa"/>
            <w:vMerge/>
          </w:tcPr>
          <w:p w:rsidR="001F680E" w:rsidRPr="001F680E" w:rsidRDefault="001F680E" w:rsidP="001F680E">
            <w:pPr>
              <w:tabs>
                <w:tab w:val="clear" w:pos="284"/>
              </w:tabs>
              <w:spacing w:before="60" w:line="240" w:lineRule="auto"/>
              <w:rPr>
                <w:rFonts w:cs="Arial"/>
                <w:lang w:val="nl-BE"/>
              </w:rPr>
            </w:pPr>
          </w:p>
        </w:tc>
        <w:tc>
          <w:tcPr>
            <w:tcW w:w="4536"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binnen de EU (exclusief België):</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02"/>
        </w:trPr>
        <w:tc>
          <w:tcPr>
            <w:tcW w:w="7088" w:type="dxa"/>
            <w:vMerge/>
          </w:tcPr>
          <w:p w:rsidR="001F680E" w:rsidRPr="001F680E" w:rsidRDefault="001F680E" w:rsidP="001F680E">
            <w:pPr>
              <w:tabs>
                <w:tab w:val="clear" w:pos="284"/>
              </w:tabs>
              <w:spacing w:before="60" w:line="240" w:lineRule="auto"/>
              <w:rPr>
                <w:rFonts w:cs="Arial"/>
                <w:lang w:val="nl-BE"/>
              </w:rPr>
            </w:pPr>
          </w:p>
        </w:tc>
        <w:tc>
          <w:tcPr>
            <w:tcW w:w="4536"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buiten de EU (inclusief hoge risicolanden):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02"/>
        </w:trPr>
        <w:tc>
          <w:tcPr>
            <w:tcW w:w="7088" w:type="dxa"/>
            <w:vMerge/>
          </w:tcPr>
          <w:p w:rsidR="001F680E" w:rsidRPr="001F680E" w:rsidRDefault="001F680E" w:rsidP="001F680E">
            <w:pPr>
              <w:tabs>
                <w:tab w:val="clear" w:pos="284"/>
              </w:tabs>
              <w:spacing w:before="60" w:line="240" w:lineRule="auto"/>
              <w:rPr>
                <w:rFonts w:cs="Arial"/>
                <w:lang w:val="nl-BE"/>
              </w:rPr>
            </w:pPr>
          </w:p>
        </w:tc>
        <w:tc>
          <w:tcPr>
            <w:tcW w:w="4536"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in een hoog risicoland (bijlage 1):</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bl>
    <w:p w:rsidR="001F680E" w:rsidRDefault="001F680E" w:rsidP="001F680E">
      <w:pPr>
        <w:tabs>
          <w:tab w:val="clear" w:pos="284"/>
        </w:tabs>
        <w:spacing w:after="200" w:line="276" w:lineRule="auto"/>
        <w:rPr>
          <w:rFonts w:eastAsia="Calibri" w:cs="Arial"/>
          <w:lang w:val="en-US"/>
        </w:rPr>
      </w:pPr>
    </w:p>
    <w:p w:rsidR="0094181E" w:rsidRDefault="0094181E">
      <w:pPr>
        <w:tabs>
          <w:tab w:val="clear" w:pos="284"/>
        </w:tabs>
        <w:spacing w:line="240" w:lineRule="auto"/>
        <w:rPr>
          <w:rFonts w:eastAsia="Calibri" w:cs="Arial"/>
          <w:lang w:val="en-US"/>
        </w:rPr>
      </w:pPr>
      <w:r>
        <w:rPr>
          <w:rFonts w:eastAsia="Calibri" w:cs="Arial"/>
          <w:lang w:val="en-US"/>
        </w:rPr>
        <w:br w:type="page"/>
      </w:r>
    </w:p>
    <w:tbl>
      <w:tblPr>
        <w:tblStyle w:val="TableGrid1"/>
        <w:tblW w:w="14601" w:type="dxa"/>
        <w:tblInd w:w="-743" w:type="dxa"/>
        <w:tblLayout w:type="fixed"/>
        <w:tblLook w:val="04A0" w:firstRow="1" w:lastRow="0" w:firstColumn="1" w:lastColumn="0" w:noHBand="0" w:noVBand="1"/>
      </w:tblPr>
      <w:tblGrid>
        <w:gridCol w:w="851"/>
        <w:gridCol w:w="2694"/>
        <w:gridCol w:w="8646"/>
        <w:gridCol w:w="567"/>
        <w:gridCol w:w="1843"/>
      </w:tblGrid>
      <w:tr w:rsidR="001F680E" w:rsidRPr="001F680E" w:rsidTr="001F680E">
        <w:trPr>
          <w:trHeight w:val="311"/>
        </w:trPr>
        <w:tc>
          <w:tcPr>
            <w:tcW w:w="14601" w:type="dxa"/>
            <w:gridSpan w:val="5"/>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lastRenderedPageBreak/>
              <w:t>Activiteiten</w:t>
            </w:r>
          </w:p>
        </w:tc>
      </w:tr>
      <w:tr w:rsidR="001F680E" w:rsidRPr="001F680E" w:rsidTr="001F680E">
        <w:trPr>
          <w:trHeight w:val="649"/>
        </w:trPr>
        <w:tc>
          <w:tcPr>
            <w:tcW w:w="3545" w:type="dxa"/>
            <w:gridSpan w:val="2"/>
            <w:vMerge w:val="restart"/>
          </w:tcPr>
          <w:p w:rsidR="001F680E" w:rsidRPr="001F680E" w:rsidRDefault="001F680E" w:rsidP="001F680E">
            <w:pPr>
              <w:tabs>
                <w:tab w:val="clear" w:pos="284"/>
              </w:tabs>
              <w:spacing w:before="60" w:line="240" w:lineRule="auto"/>
              <w:rPr>
                <w:rFonts w:cs="Arial"/>
                <w:lang w:val="nl-BE"/>
              </w:rPr>
            </w:pPr>
            <w:r w:rsidRPr="001F680E">
              <w:rPr>
                <w:rFonts w:cs="Arial"/>
                <w:lang w:val="nl-BE"/>
              </w:rPr>
              <w:t>Geef aan welke activiteiten door uw instelling worden uitgeoefend per 31/12/2018 en geef telkens aan of het gaat om een belangrijke activiteit dan wel om een bijkomstige activiteit (meerdere activiteiten mogelijk):</w:t>
            </w:r>
          </w:p>
        </w:tc>
        <w:tc>
          <w:tcPr>
            <w:tcW w:w="8646" w:type="dxa"/>
            <w:shd w:val="clear" w:color="auto" w:fill="FFFFFF"/>
          </w:tcPr>
          <w:p w:rsidR="001F680E" w:rsidRPr="001F680E" w:rsidRDefault="001F680E" w:rsidP="001F680E">
            <w:pPr>
              <w:tabs>
                <w:tab w:val="clear" w:pos="284"/>
              </w:tabs>
              <w:autoSpaceDE w:val="0"/>
              <w:autoSpaceDN w:val="0"/>
              <w:adjustRightInd w:val="0"/>
              <w:spacing w:before="60" w:line="240" w:lineRule="auto"/>
              <w:rPr>
                <w:rFonts w:cs="Arial"/>
              </w:rPr>
            </w:pPr>
            <w:r w:rsidRPr="001F680E">
              <w:rPr>
                <w:rFonts w:cs="Arial"/>
                <w:lang w:val="nl-BE"/>
              </w:rPr>
              <w:t>Traditionele Retail Activiteit</w:t>
            </w:r>
            <w:r w:rsidRPr="001F680E">
              <w:rPr>
                <w:rFonts w:cs="Arial"/>
                <w:vertAlign w:val="superscript"/>
                <w:lang w:val="nl-BE"/>
              </w:rPr>
              <w:footnoteReference w:id="3"/>
            </w:r>
          </w:p>
        </w:tc>
        <w:tc>
          <w:tcPr>
            <w:tcW w:w="567" w:type="dxa"/>
            <w:shd w:val="clear" w:color="auto" w:fill="FFFFFF"/>
            <w:vAlign w:val="center"/>
          </w:tcPr>
          <w:p w:rsidR="001F680E" w:rsidRPr="001F680E" w:rsidRDefault="001F680E" w:rsidP="0094181E">
            <w:pPr>
              <w:numPr>
                <w:ilvl w:val="1"/>
                <w:numId w:val="12"/>
              </w:numPr>
              <w:tabs>
                <w:tab w:val="clear" w:pos="284"/>
              </w:tabs>
              <w:autoSpaceDE w:val="0"/>
              <w:autoSpaceDN w:val="0"/>
              <w:adjustRightInd w:val="0"/>
              <w:spacing w:before="60" w:line="240" w:lineRule="auto"/>
              <w:contextualSpacing/>
              <w:rPr>
                <w:rFonts w:cs="Arial"/>
              </w:rPr>
            </w:pPr>
          </w:p>
        </w:tc>
        <w:tc>
          <w:tcPr>
            <w:tcW w:w="1843" w:type="dxa"/>
            <w:shd w:val="clear" w:color="auto" w:fill="C6D9F1"/>
            <w:vAlign w:val="center"/>
          </w:tcPr>
          <w:p w:rsidR="001F680E" w:rsidRPr="001F680E" w:rsidRDefault="001F680E" w:rsidP="0094181E">
            <w:pPr>
              <w:numPr>
                <w:ilvl w:val="0"/>
                <w:numId w:val="15"/>
              </w:numPr>
              <w:tabs>
                <w:tab w:val="clear" w:pos="284"/>
              </w:tabs>
              <w:spacing w:before="60" w:line="240" w:lineRule="auto"/>
              <w:ind w:left="176" w:hanging="142"/>
              <w:contextualSpacing/>
              <w:rPr>
                <w:rFonts w:cs="Arial"/>
                <w:sz w:val="16"/>
                <w:lang w:val="nl-BE"/>
              </w:rPr>
            </w:pPr>
            <w:r w:rsidRPr="001F680E">
              <w:rPr>
                <w:rFonts w:cs="Arial"/>
                <w:sz w:val="16"/>
                <w:lang w:val="nl-BE"/>
              </w:rPr>
              <w:t>Belangrijk</w:t>
            </w:r>
          </w:p>
          <w:p w:rsidR="001F680E" w:rsidRPr="001F680E" w:rsidRDefault="001F680E" w:rsidP="0094181E">
            <w:pPr>
              <w:numPr>
                <w:ilvl w:val="0"/>
                <w:numId w:val="15"/>
              </w:numPr>
              <w:tabs>
                <w:tab w:val="clear" w:pos="284"/>
              </w:tabs>
              <w:spacing w:before="60" w:line="240" w:lineRule="auto"/>
              <w:ind w:left="176" w:hanging="142"/>
              <w:contextualSpacing/>
              <w:rPr>
                <w:rFonts w:cs="Arial"/>
                <w:sz w:val="16"/>
                <w:lang w:val="nl-BE"/>
              </w:rPr>
            </w:pPr>
            <w:r w:rsidRPr="001F680E">
              <w:rPr>
                <w:rFonts w:cs="Arial"/>
                <w:sz w:val="16"/>
                <w:lang w:val="nl-BE"/>
              </w:rPr>
              <w:t>Bijkomstig</w:t>
            </w:r>
          </w:p>
          <w:p w:rsidR="001F680E" w:rsidRPr="001F680E" w:rsidRDefault="001F680E" w:rsidP="0094181E">
            <w:pPr>
              <w:numPr>
                <w:ilvl w:val="0"/>
                <w:numId w:val="15"/>
              </w:numPr>
              <w:tabs>
                <w:tab w:val="clear" w:pos="284"/>
              </w:tabs>
              <w:spacing w:before="60" w:line="240" w:lineRule="auto"/>
              <w:ind w:left="176" w:hanging="142"/>
              <w:contextualSpacing/>
              <w:rPr>
                <w:rFonts w:cs="Arial"/>
                <w:sz w:val="16"/>
                <w:lang w:val="nl-BE"/>
              </w:rPr>
            </w:pPr>
            <w:r w:rsidRPr="001F680E">
              <w:rPr>
                <w:rFonts w:cs="Arial"/>
                <w:sz w:val="16"/>
                <w:lang w:val="nl-BE"/>
              </w:rPr>
              <w:t>Niet van toepassing</w:t>
            </w:r>
          </w:p>
        </w:tc>
      </w:tr>
      <w:tr w:rsidR="001F680E" w:rsidRPr="001F680E" w:rsidTr="001F680E">
        <w:trPr>
          <w:trHeight w:val="649"/>
        </w:trPr>
        <w:tc>
          <w:tcPr>
            <w:tcW w:w="3545" w:type="dxa"/>
            <w:gridSpan w:val="2"/>
            <w:vMerge/>
          </w:tcPr>
          <w:p w:rsidR="001F680E" w:rsidRPr="001F680E" w:rsidRDefault="001F680E" w:rsidP="001F680E">
            <w:pPr>
              <w:tabs>
                <w:tab w:val="clear" w:pos="284"/>
              </w:tabs>
              <w:spacing w:before="60" w:line="240" w:lineRule="auto"/>
              <w:rPr>
                <w:rFonts w:cs="Arial"/>
                <w:lang w:val="nl-BE"/>
              </w:rPr>
            </w:pPr>
          </w:p>
        </w:tc>
        <w:tc>
          <w:tcPr>
            <w:tcW w:w="8646" w:type="dxa"/>
            <w:shd w:val="clear" w:color="auto" w:fill="FFFFFF"/>
          </w:tcPr>
          <w:p w:rsidR="001F680E" w:rsidRPr="001F680E" w:rsidRDefault="001F680E" w:rsidP="001F680E">
            <w:pPr>
              <w:tabs>
                <w:tab w:val="clear" w:pos="284"/>
              </w:tabs>
              <w:autoSpaceDE w:val="0"/>
              <w:autoSpaceDN w:val="0"/>
              <w:adjustRightInd w:val="0"/>
              <w:spacing w:before="60" w:line="240" w:lineRule="auto"/>
              <w:rPr>
                <w:rFonts w:cs="Arial"/>
              </w:rPr>
            </w:pPr>
            <w:r w:rsidRPr="001F680E">
              <w:rPr>
                <w:rFonts w:cs="Arial"/>
                <w:lang w:val="nl-BE"/>
              </w:rPr>
              <w:t xml:space="preserve">Corporate en </w:t>
            </w:r>
            <w:proofErr w:type="spellStart"/>
            <w:r w:rsidRPr="001F680E">
              <w:rPr>
                <w:rFonts w:cs="Arial"/>
                <w:lang w:val="nl-BE"/>
              </w:rPr>
              <w:t>investeringsbankieren</w:t>
            </w:r>
            <w:proofErr w:type="spellEnd"/>
            <w:r w:rsidRPr="001F680E">
              <w:rPr>
                <w:rFonts w:cs="Arial"/>
                <w:vertAlign w:val="superscript"/>
                <w:lang w:val="nl-BE"/>
              </w:rPr>
              <w:footnoteReference w:id="4"/>
            </w:r>
          </w:p>
        </w:tc>
        <w:tc>
          <w:tcPr>
            <w:tcW w:w="567" w:type="dxa"/>
            <w:shd w:val="clear" w:color="auto" w:fill="FFFFFF"/>
            <w:vAlign w:val="center"/>
          </w:tcPr>
          <w:p w:rsidR="001F680E" w:rsidRPr="001F680E" w:rsidRDefault="001F680E" w:rsidP="0094181E">
            <w:pPr>
              <w:numPr>
                <w:ilvl w:val="1"/>
                <w:numId w:val="12"/>
              </w:numPr>
              <w:tabs>
                <w:tab w:val="clear" w:pos="284"/>
              </w:tabs>
              <w:autoSpaceDE w:val="0"/>
              <w:autoSpaceDN w:val="0"/>
              <w:adjustRightInd w:val="0"/>
              <w:spacing w:before="60" w:line="240" w:lineRule="auto"/>
              <w:contextualSpacing/>
              <w:rPr>
                <w:rFonts w:cs="Arial"/>
              </w:rPr>
            </w:pPr>
          </w:p>
        </w:tc>
        <w:tc>
          <w:tcPr>
            <w:tcW w:w="1843" w:type="dxa"/>
            <w:shd w:val="clear" w:color="auto" w:fill="C6D9F1"/>
            <w:vAlign w:val="center"/>
          </w:tcPr>
          <w:p w:rsidR="001F680E" w:rsidRPr="001F680E" w:rsidRDefault="001F680E" w:rsidP="0094181E">
            <w:pPr>
              <w:numPr>
                <w:ilvl w:val="0"/>
                <w:numId w:val="15"/>
              </w:numPr>
              <w:tabs>
                <w:tab w:val="clear" w:pos="284"/>
              </w:tabs>
              <w:spacing w:before="60" w:line="240" w:lineRule="auto"/>
              <w:ind w:left="176" w:hanging="142"/>
              <w:contextualSpacing/>
              <w:rPr>
                <w:rFonts w:cs="Arial"/>
                <w:sz w:val="16"/>
                <w:lang w:val="nl-BE"/>
              </w:rPr>
            </w:pPr>
            <w:r w:rsidRPr="001F680E">
              <w:rPr>
                <w:rFonts w:cs="Arial"/>
                <w:sz w:val="16"/>
                <w:lang w:val="nl-BE"/>
              </w:rPr>
              <w:t>Belangrijk</w:t>
            </w:r>
          </w:p>
          <w:p w:rsidR="001F680E" w:rsidRPr="001F680E" w:rsidRDefault="001F680E" w:rsidP="0094181E">
            <w:pPr>
              <w:numPr>
                <w:ilvl w:val="0"/>
                <w:numId w:val="15"/>
              </w:numPr>
              <w:tabs>
                <w:tab w:val="clear" w:pos="284"/>
              </w:tabs>
              <w:spacing w:before="60" w:line="240" w:lineRule="auto"/>
              <w:ind w:left="176" w:hanging="142"/>
              <w:contextualSpacing/>
              <w:rPr>
                <w:rFonts w:cs="Arial"/>
                <w:sz w:val="16"/>
                <w:lang w:val="nl-BE"/>
              </w:rPr>
            </w:pPr>
            <w:r w:rsidRPr="001F680E">
              <w:rPr>
                <w:rFonts w:cs="Arial"/>
                <w:sz w:val="16"/>
                <w:lang w:val="nl-BE"/>
              </w:rPr>
              <w:t>Bijkomstig</w:t>
            </w:r>
          </w:p>
          <w:p w:rsidR="001F680E" w:rsidRPr="001F680E" w:rsidRDefault="001F680E" w:rsidP="0094181E">
            <w:pPr>
              <w:numPr>
                <w:ilvl w:val="0"/>
                <w:numId w:val="15"/>
              </w:numPr>
              <w:tabs>
                <w:tab w:val="clear" w:pos="284"/>
              </w:tabs>
              <w:spacing w:before="60" w:line="240" w:lineRule="auto"/>
              <w:ind w:left="176" w:hanging="142"/>
              <w:contextualSpacing/>
              <w:rPr>
                <w:rFonts w:cs="Arial"/>
                <w:sz w:val="16"/>
                <w:lang w:val="nl-BE"/>
              </w:rPr>
            </w:pPr>
            <w:r w:rsidRPr="001F680E">
              <w:rPr>
                <w:rFonts w:cs="Arial"/>
                <w:sz w:val="16"/>
                <w:lang w:val="nl-BE"/>
              </w:rPr>
              <w:t>Niet van toepassing</w:t>
            </w:r>
          </w:p>
        </w:tc>
      </w:tr>
      <w:tr w:rsidR="001F680E" w:rsidRPr="001F680E" w:rsidTr="001F680E">
        <w:trPr>
          <w:trHeight w:val="649"/>
        </w:trPr>
        <w:tc>
          <w:tcPr>
            <w:tcW w:w="3545" w:type="dxa"/>
            <w:gridSpan w:val="2"/>
            <w:vMerge/>
          </w:tcPr>
          <w:p w:rsidR="001F680E" w:rsidRPr="001F680E" w:rsidRDefault="001F680E" w:rsidP="001F680E">
            <w:pPr>
              <w:tabs>
                <w:tab w:val="clear" w:pos="284"/>
              </w:tabs>
              <w:spacing w:before="60" w:line="240" w:lineRule="auto"/>
              <w:rPr>
                <w:rFonts w:cs="Arial"/>
                <w:lang w:val="nl-BE"/>
              </w:rPr>
            </w:pPr>
          </w:p>
        </w:tc>
        <w:tc>
          <w:tcPr>
            <w:tcW w:w="8646" w:type="dxa"/>
            <w:shd w:val="clear" w:color="auto" w:fill="FFFFFF"/>
          </w:tcPr>
          <w:p w:rsidR="001F680E" w:rsidRPr="001F680E" w:rsidRDefault="001F680E" w:rsidP="001F680E">
            <w:pPr>
              <w:tabs>
                <w:tab w:val="clear" w:pos="284"/>
              </w:tabs>
              <w:spacing w:before="60" w:line="240" w:lineRule="auto"/>
              <w:rPr>
                <w:rFonts w:cs="Arial"/>
                <w:lang w:val="nl-BE"/>
              </w:rPr>
            </w:pPr>
            <w:r w:rsidRPr="001F680E">
              <w:rPr>
                <w:rFonts w:cs="Arial"/>
                <w:lang w:val="nl-BE"/>
              </w:rPr>
              <w:t>Private vermogensbeheer of –investeringsdiensten (Private Banking)</w:t>
            </w:r>
            <w:r w:rsidRPr="001F680E">
              <w:rPr>
                <w:rFonts w:cs="Arial"/>
                <w:vertAlign w:val="superscript"/>
              </w:rPr>
              <w:footnoteReference w:id="5"/>
            </w:r>
          </w:p>
        </w:tc>
        <w:tc>
          <w:tcPr>
            <w:tcW w:w="567" w:type="dxa"/>
            <w:shd w:val="clear" w:color="auto" w:fill="FFFFFF"/>
            <w:vAlign w:val="center"/>
          </w:tcPr>
          <w:p w:rsidR="001F680E" w:rsidRPr="001F680E" w:rsidRDefault="001F680E" w:rsidP="0094181E">
            <w:pPr>
              <w:numPr>
                <w:ilvl w:val="1"/>
                <w:numId w:val="12"/>
              </w:numPr>
              <w:tabs>
                <w:tab w:val="clear" w:pos="284"/>
              </w:tabs>
              <w:autoSpaceDE w:val="0"/>
              <w:autoSpaceDN w:val="0"/>
              <w:adjustRightInd w:val="0"/>
              <w:spacing w:before="60" w:line="240" w:lineRule="auto"/>
              <w:contextualSpacing/>
              <w:rPr>
                <w:rFonts w:cs="Arial"/>
                <w:lang w:val="nl-BE"/>
              </w:rPr>
            </w:pPr>
          </w:p>
        </w:tc>
        <w:tc>
          <w:tcPr>
            <w:tcW w:w="1843" w:type="dxa"/>
            <w:shd w:val="clear" w:color="auto" w:fill="C6D9F1"/>
            <w:vAlign w:val="center"/>
          </w:tcPr>
          <w:p w:rsidR="001F680E" w:rsidRPr="001F680E" w:rsidRDefault="001F680E" w:rsidP="0094181E">
            <w:pPr>
              <w:numPr>
                <w:ilvl w:val="0"/>
                <w:numId w:val="15"/>
              </w:numPr>
              <w:tabs>
                <w:tab w:val="clear" w:pos="284"/>
              </w:tabs>
              <w:spacing w:before="60" w:line="240" w:lineRule="auto"/>
              <w:ind w:left="176" w:hanging="142"/>
              <w:contextualSpacing/>
              <w:rPr>
                <w:rFonts w:cs="Arial"/>
                <w:sz w:val="16"/>
                <w:lang w:val="nl-BE"/>
              </w:rPr>
            </w:pPr>
            <w:r w:rsidRPr="001F680E">
              <w:rPr>
                <w:rFonts w:cs="Arial"/>
                <w:sz w:val="16"/>
                <w:lang w:val="nl-BE"/>
              </w:rPr>
              <w:t>Belangrijk</w:t>
            </w:r>
          </w:p>
          <w:p w:rsidR="001F680E" w:rsidRPr="001F680E" w:rsidRDefault="001F680E" w:rsidP="0094181E">
            <w:pPr>
              <w:numPr>
                <w:ilvl w:val="0"/>
                <w:numId w:val="15"/>
              </w:numPr>
              <w:tabs>
                <w:tab w:val="clear" w:pos="284"/>
              </w:tabs>
              <w:spacing w:before="60" w:line="240" w:lineRule="auto"/>
              <w:ind w:left="176" w:hanging="142"/>
              <w:contextualSpacing/>
              <w:rPr>
                <w:rFonts w:cs="Arial"/>
                <w:sz w:val="16"/>
                <w:lang w:val="nl-BE"/>
              </w:rPr>
            </w:pPr>
            <w:r w:rsidRPr="001F680E">
              <w:rPr>
                <w:rFonts w:cs="Arial"/>
                <w:sz w:val="16"/>
                <w:lang w:val="nl-BE"/>
              </w:rPr>
              <w:t>Bijkomstig</w:t>
            </w:r>
          </w:p>
          <w:p w:rsidR="001F680E" w:rsidRPr="001F680E" w:rsidRDefault="001F680E" w:rsidP="0094181E">
            <w:pPr>
              <w:numPr>
                <w:ilvl w:val="0"/>
                <w:numId w:val="15"/>
              </w:numPr>
              <w:tabs>
                <w:tab w:val="clear" w:pos="284"/>
              </w:tabs>
              <w:spacing w:before="60" w:line="240" w:lineRule="auto"/>
              <w:ind w:left="176" w:hanging="142"/>
              <w:contextualSpacing/>
              <w:rPr>
                <w:rFonts w:cs="Arial"/>
                <w:sz w:val="16"/>
                <w:lang w:val="nl-BE"/>
              </w:rPr>
            </w:pPr>
            <w:r w:rsidRPr="001F680E">
              <w:rPr>
                <w:rFonts w:cs="Arial"/>
                <w:sz w:val="16"/>
                <w:lang w:val="nl-BE"/>
              </w:rPr>
              <w:t>Niet van toepassing</w:t>
            </w:r>
          </w:p>
        </w:tc>
      </w:tr>
      <w:tr w:rsidR="001F680E" w:rsidRPr="001F680E" w:rsidTr="001F680E">
        <w:trPr>
          <w:trHeight w:val="632"/>
        </w:trPr>
        <w:tc>
          <w:tcPr>
            <w:tcW w:w="3545" w:type="dxa"/>
            <w:gridSpan w:val="2"/>
            <w:vMerge/>
          </w:tcPr>
          <w:p w:rsidR="001F680E" w:rsidRPr="001F680E" w:rsidRDefault="001F680E" w:rsidP="001F680E">
            <w:pPr>
              <w:tabs>
                <w:tab w:val="clear" w:pos="284"/>
              </w:tabs>
              <w:spacing w:before="60" w:line="240" w:lineRule="auto"/>
              <w:rPr>
                <w:rFonts w:cs="Arial"/>
                <w:lang w:val="nl-BE"/>
              </w:rPr>
            </w:pPr>
          </w:p>
        </w:tc>
        <w:tc>
          <w:tcPr>
            <w:tcW w:w="8646" w:type="dxa"/>
            <w:shd w:val="clear" w:color="auto" w:fill="FFFFFF"/>
          </w:tcPr>
          <w:p w:rsidR="001F680E" w:rsidRPr="001F680E" w:rsidRDefault="001F680E" w:rsidP="001F680E">
            <w:pPr>
              <w:tabs>
                <w:tab w:val="clear" w:pos="284"/>
              </w:tabs>
              <w:autoSpaceDE w:val="0"/>
              <w:autoSpaceDN w:val="0"/>
              <w:adjustRightInd w:val="0"/>
              <w:spacing w:before="60" w:line="240" w:lineRule="auto"/>
              <w:rPr>
                <w:rFonts w:cs="Arial"/>
              </w:rPr>
            </w:pPr>
            <w:r w:rsidRPr="001F680E">
              <w:rPr>
                <w:rFonts w:cs="Arial"/>
                <w:lang w:val="nl-BE"/>
              </w:rPr>
              <w:t>Correspondent diensten</w:t>
            </w:r>
            <w:r w:rsidRPr="001F680E">
              <w:rPr>
                <w:rFonts w:cs="Arial"/>
                <w:vertAlign w:val="superscript"/>
              </w:rPr>
              <w:footnoteReference w:id="6"/>
            </w:r>
          </w:p>
        </w:tc>
        <w:tc>
          <w:tcPr>
            <w:tcW w:w="567" w:type="dxa"/>
            <w:shd w:val="clear" w:color="auto" w:fill="FFFFFF"/>
            <w:vAlign w:val="center"/>
          </w:tcPr>
          <w:p w:rsidR="001F680E" w:rsidRPr="001F680E" w:rsidRDefault="001F680E" w:rsidP="0094181E">
            <w:pPr>
              <w:numPr>
                <w:ilvl w:val="1"/>
                <w:numId w:val="12"/>
              </w:numPr>
              <w:tabs>
                <w:tab w:val="clear" w:pos="284"/>
              </w:tabs>
              <w:autoSpaceDE w:val="0"/>
              <w:autoSpaceDN w:val="0"/>
              <w:adjustRightInd w:val="0"/>
              <w:spacing w:before="60" w:line="240" w:lineRule="auto"/>
              <w:contextualSpacing/>
              <w:rPr>
                <w:rFonts w:cs="Arial"/>
              </w:rPr>
            </w:pPr>
          </w:p>
        </w:tc>
        <w:tc>
          <w:tcPr>
            <w:tcW w:w="1843" w:type="dxa"/>
            <w:shd w:val="clear" w:color="auto" w:fill="C6D9F1"/>
            <w:vAlign w:val="center"/>
          </w:tcPr>
          <w:p w:rsidR="001F680E" w:rsidRPr="001F680E" w:rsidRDefault="001F680E" w:rsidP="0094181E">
            <w:pPr>
              <w:numPr>
                <w:ilvl w:val="0"/>
                <w:numId w:val="15"/>
              </w:numPr>
              <w:tabs>
                <w:tab w:val="clear" w:pos="284"/>
              </w:tabs>
              <w:spacing w:line="240" w:lineRule="auto"/>
              <w:ind w:left="176" w:hanging="142"/>
              <w:contextualSpacing/>
              <w:rPr>
                <w:rFonts w:cs="Arial"/>
                <w:sz w:val="16"/>
                <w:lang w:val="nl-BE"/>
              </w:rPr>
            </w:pPr>
            <w:r w:rsidRPr="001F680E">
              <w:rPr>
                <w:rFonts w:cs="Arial"/>
                <w:sz w:val="16"/>
                <w:lang w:val="nl-BE"/>
              </w:rPr>
              <w:t>Belangrijk</w:t>
            </w:r>
          </w:p>
          <w:p w:rsidR="001F680E" w:rsidRPr="001F680E" w:rsidRDefault="001F680E" w:rsidP="0094181E">
            <w:pPr>
              <w:numPr>
                <w:ilvl w:val="0"/>
                <w:numId w:val="15"/>
              </w:numPr>
              <w:tabs>
                <w:tab w:val="clear" w:pos="284"/>
              </w:tabs>
              <w:spacing w:line="240" w:lineRule="auto"/>
              <w:ind w:left="176" w:hanging="142"/>
              <w:contextualSpacing/>
              <w:rPr>
                <w:rFonts w:cs="Arial"/>
                <w:sz w:val="16"/>
                <w:lang w:val="nl-BE"/>
              </w:rPr>
            </w:pPr>
            <w:r w:rsidRPr="001F680E">
              <w:rPr>
                <w:rFonts w:cs="Arial"/>
                <w:sz w:val="16"/>
                <w:lang w:val="nl-BE"/>
              </w:rPr>
              <w:t>Bijkomstig</w:t>
            </w:r>
          </w:p>
          <w:p w:rsidR="001F680E" w:rsidRPr="001F680E" w:rsidRDefault="001F680E" w:rsidP="0094181E">
            <w:pPr>
              <w:numPr>
                <w:ilvl w:val="0"/>
                <w:numId w:val="15"/>
              </w:numPr>
              <w:tabs>
                <w:tab w:val="clear" w:pos="284"/>
              </w:tabs>
              <w:spacing w:line="240" w:lineRule="auto"/>
              <w:ind w:left="176" w:hanging="142"/>
              <w:rPr>
                <w:rFonts w:cs="Arial"/>
                <w:sz w:val="16"/>
                <w:lang w:val="nl-BE"/>
              </w:rPr>
            </w:pPr>
            <w:r w:rsidRPr="001F680E">
              <w:rPr>
                <w:rFonts w:cs="Arial"/>
                <w:sz w:val="16"/>
                <w:lang w:val="nl-BE"/>
              </w:rPr>
              <w:t>Niet van toepassing</w:t>
            </w:r>
          </w:p>
        </w:tc>
      </w:tr>
      <w:tr w:rsidR="001F680E" w:rsidRPr="001F680E" w:rsidTr="001F680E">
        <w:trPr>
          <w:trHeight w:val="632"/>
        </w:trPr>
        <w:tc>
          <w:tcPr>
            <w:tcW w:w="3545" w:type="dxa"/>
            <w:gridSpan w:val="2"/>
            <w:vMerge/>
          </w:tcPr>
          <w:p w:rsidR="001F680E" w:rsidRPr="001F680E" w:rsidRDefault="001F680E" w:rsidP="001F680E">
            <w:pPr>
              <w:tabs>
                <w:tab w:val="clear" w:pos="284"/>
              </w:tabs>
              <w:spacing w:before="60" w:line="240" w:lineRule="auto"/>
              <w:rPr>
                <w:rFonts w:cs="Arial"/>
                <w:lang w:val="nl-BE"/>
              </w:rPr>
            </w:pPr>
          </w:p>
        </w:tc>
        <w:tc>
          <w:tcPr>
            <w:tcW w:w="8646" w:type="dxa"/>
            <w:shd w:val="clear" w:color="auto" w:fill="FFFFFF"/>
          </w:tcPr>
          <w:p w:rsidR="001F680E" w:rsidRPr="001F680E" w:rsidRDefault="001F680E" w:rsidP="001F680E">
            <w:pPr>
              <w:tabs>
                <w:tab w:val="clear" w:pos="284"/>
              </w:tabs>
              <w:autoSpaceDE w:val="0"/>
              <w:autoSpaceDN w:val="0"/>
              <w:adjustRightInd w:val="0"/>
              <w:spacing w:before="60" w:line="240" w:lineRule="auto"/>
              <w:rPr>
                <w:rFonts w:cs="Arial"/>
                <w:lang w:val="nl-BE"/>
              </w:rPr>
            </w:pPr>
            <w:r w:rsidRPr="001F680E">
              <w:rPr>
                <w:rFonts w:cs="Arial"/>
                <w:lang w:val="nl-BE"/>
              </w:rPr>
              <w:t>Trade Finance diensten</w:t>
            </w:r>
            <w:r w:rsidRPr="001F680E">
              <w:rPr>
                <w:rFonts w:cs="Arial"/>
                <w:vertAlign w:val="superscript"/>
                <w:lang w:val="nl-BE"/>
              </w:rPr>
              <w:footnoteReference w:id="7"/>
            </w:r>
            <w:r w:rsidRPr="001F680E">
              <w:rPr>
                <w:rFonts w:cs="Arial"/>
                <w:lang w:val="nl-BE"/>
              </w:rPr>
              <w:t xml:space="preserve"> </w:t>
            </w:r>
          </w:p>
        </w:tc>
        <w:tc>
          <w:tcPr>
            <w:tcW w:w="567" w:type="dxa"/>
            <w:shd w:val="clear" w:color="auto" w:fill="FFFFFF"/>
            <w:vAlign w:val="center"/>
          </w:tcPr>
          <w:p w:rsidR="001F680E" w:rsidRPr="001F680E" w:rsidRDefault="001F680E" w:rsidP="0094181E">
            <w:pPr>
              <w:numPr>
                <w:ilvl w:val="1"/>
                <w:numId w:val="12"/>
              </w:numPr>
              <w:tabs>
                <w:tab w:val="clear" w:pos="284"/>
              </w:tabs>
              <w:autoSpaceDE w:val="0"/>
              <w:autoSpaceDN w:val="0"/>
              <w:adjustRightInd w:val="0"/>
              <w:spacing w:before="60" w:line="240" w:lineRule="auto"/>
              <w:contextualSpacing/>
              <w:rPr>
                <w:rFonts w:cs="Arial"/>
              </w:rPr>
            </w:pPr>
          </w:p>
        </w:tc>
        <w:tc>
          <w:tcPr>
            <w:tcW w:w="1843" w:type="dxa"/>
            <w:shd w:val="clear" w:color="auto" w:fill="C6D9F1"/>
            <w:vAlign w:val="center"/>
          </w:tcPr>
          <w:p w:rsidR="001F680E" w:rsidRPr="001F680E" w:rsidRDefault="001F680E" w:rsidP="0094181E">
            <w:pPr>
              <w:numPr>
                <w:ilvl w:val="0"/>
                <w:numId w:val="15"/>
              </w:numPr>
              <w:tabs>
                <w:tab w:val="clear" w:pos="284"/>
              </w:tabs>
              <w:spacing w:line="240" w:lineRule="auto"/>
              <w:ind w:left="176" w:hanging="142"/>
              <w:contextualSpacing/>
              <w:rPr>
                <w:rFonts w:cs="Arial"/>
                <w:sz w:val="16"/>
                <w:lang w:val="nl-BE"/>
              </w:rPr>
            </w:pPr>
            <w:r w:rsidRPr="001F680E">
              <w:rPr>
                <w:rFonts w:cs="Arial"/>
                <w:sz w:val="16"/>
                <w:lang w:val="nl-BE"/>
              </w:rPr>
              <w:t>Belangrijk</w:t>
            </w:r>
          </w:p>
          <w:p w:rsidR="001F680E" w:rsidRPr="001F680E" w:rsidRDefault="001F680E" w:rsidP="0094181E">
            <w:pPr>
              <w:numPr>
                <w:ilvl w:val="0"/>
                <w:numId w:val="15"/>
              </w:numPr>
              <w:tabs>
                <w:tab w:val="clear" w:pos="284"/>
              </w:tabs>
              <w:spacing w:line="240" w:lineRule="auto"/>
              <w:ind w:left="176" w:hanging="142"/>
              <w:contextualSpacing/>
              <w:rPr>
                <w:rFonts w:cs="Arial"/>
                <w:sz w:val="16"/>
                <w:lang w:val="nl-BE"/>
              </w:rPr>
            </w:pPr>
            <w:r w:rsidRPr="001F680E">
              <w:rPr>
                <w:rFonts w:cs="Arial"/>
                <w:sz w:val="16"/>
                <w:lang w:val="nl-BE"/>
              </w:rPr>
              <w:t>Bijkomstig</w:t>
            </w:r>
          </w:p>
          <w:p w:rsidR="001F680E" w:rsidRPr="001F680E" w:rsidRDefault="001F680E" w:rsidP="0094181E">
            <w:pPr>
              <w:numPr>
                <w:ilvl w:val="0"/>
                <w:numId w:val="15"/>
              </w:numPr>
              <w:tabs>
                <w:tab w:val="clear" w:pos="284"/>
              </w:tabs>
              <w:spacing w:line="240" w:lineRule="auto"/>
              <w:ind w:left="176" w:hanging="142"/>
              <w:rPr>
                <w:rFonts w:cs="Arial"/>
                <w:sz w:val="16"/>
                <w:lang w:val="nl-BE"/>
              </w:rPr>
            </w:pPr>
            <w:r w:rsidRPr="001F680E">
              <w:rPr>
                <w:rFonts w:cs="Arial"/>
                <w:sz w:val="16"/>
                <w:lang w:val="nl-BE"/>
              </w:rPr>
              <w:t>Niet van toepassing</w:t>
            </w:r>
          </w:p>
        </w:tc>
      </w:tr>
      <w:tr w:rsidR="001F680E" w:rsidRPr="001F680E" w:rsidTr="001F680E">
        <w:trPr>
          <w:trHeight w:val="632"/>
        </w:trPr>
        <w:tc>
          <w:tcPr>
            <w:tcW w:w="3545" w:type="dxa"/>
            <w:gridSpan w:val="2"/>
            <w:vMerge/>
          </w:tcPr>
          <w:p w:rsidR="001F680E" w:rsidRPr="001F680E" w:rsidRDefault="001F680E" w:rsidP="001F680E">
            <w:pPr>
              <w:tabs>
                <w:tab w:val="clear" w:pos="284"/>
              </w:tabs>
              <w:spacing w:before="60" w:line="240" w:lineRule="auto"/>
              <w:rPr>
                <w:rFonts w:cs="Arial"/>
                <w:lang w:val="nl-BE"/>
              </w:rPr>
            </w:pPr>
          </w:p>
        </w:tc>
        <w:tc>
          <w:tcPr>
            <w:tcW w:w="8646" w:type="dxa"/>
            <w:shd w:val="clear" w:color="auto" w:fill="FFFFFF"/>
          </w:tcPr>
          <w:p w:rsidR="001F680E" w:rsidRPr="001F680E" w:rsidRDefault="001F680E" w:rsidP="001F680E">
            <w:pPr>
              <w:tabs>
                <w:tab w:val="clear" w:pos="284"/>
              </w:tabs>
              <w:autoSpaceDE w:val="0"/>
              <w:autoSpaceDN w:val="0"/>
              <w:adjustRightInd w:val="0"/>
              <w:spacing w:before="60" w:line="240" w:lineRule="auto"/>
              <w:rPr>
                <w:rFonts w:cs="Arial"/>
                <w:lang w:val="nl-BE"/>
              </w:rPr>
            </w:pPr>
            <w:r w:rsidRPr="001F680E">
              <w:rPr>
                <w:rFonts w:cs="Arial"/>
                <w:lang w:val="nl-BE"/>
              </w:rPr>
              <w:t xml:space="preserve">Diensten inzake centrale effectenbewaring (Central </w:t>
            </w:r>
            <w:proofErr w:type="spellStart"/>
            <w:r w:rsidRPr="001F680E">
              <w:rPr>
                <w:rFonts w:cs="Arial"/>
                <w:lang w:val="nl-BE"/>
              </w:rPr>
              <w:t>Securities</w:t>
            </w:r>
            <w:proofErr w:type="spellEnd"/>
            <w:r w:rsidRPr="001F680E">
              <w:rPr>
                <w:rFonts w:cs="Arial"/>
                <w:lang w:val="nl-BE"/>
              </w:rPr>
              <w:t xml:space="preserve"> </w:t>
            </w:r>
            <w:proofErr w:type="spellStart"/>
            <w:r w:rsidRPr="001F680E">
              <w:rPr>
                <w:rFonts w:cs="Arial"/>
                <w:lang w:val="nl-BE"/>
              </w:rPr>
              <w:t>Depository</w:t>
            </w:r>
            <w:proofErr w:type="spellEnd"/>
            <w:r w:rsidRPr="001F680E">
              <w:rPr>
                <w:rFonts w:cs="Arial"/>
                <w:lang w:val="nl-BE"/>
              </w:rPr>
              <w:t xml:space="preserve"> Services)</w:t>
            </w:r>
          </w:p>
        </w:tc>
        <w:tc>
          <w:tcPr>
            <w:tcW w:w="567" w:type="dxa"/>
            <w:shd w:val="clear" w:color="auto" w:fill="FFFFFF"/>
            <w:vAlign w:val="center"/>
          </w:tcPr>
          <w:p w:rsidR="001F680E" w:rsidRPr="001F680E" w:rsidRDefault="001F680E" w:rsidP="0094181E">
            <w:pPr>
              <w:numPr>
                <w:ilvl w:val="1"/>
                <w:numId w:val="12"/>
              </w:numPr>
              <w:tabs>
                <w:tab w:val="clear" w:pos="284"/>
              </w:tabs>
              <w:autoSpaceDE w:val="0"/>
              <w:autoSpaceDN w:val="0"/>
              <w:adjustRightInd w:val="0"/>
              <w:spacing w:before="60" w:line="240" w:lineRule="auto"/>
              <w:contextualSpacing/>
              <w:rPr>
                <w:rFonts w:cs="Arial"/>
              </w:rPr>
            </w:pPr>
          </w:p>
        </w:tc>
        <w:tc>
          <w:tcPr>
            <w:tcW w:w="1843" w:type="dxa"/>
            <w:shd w:val="clear" w:color="auto" w:fill="C6D9F1"/>
            <w:vAlign w:val="center"/>
          </w:tcPr>
          <w:p w:rsidR="001F680E" w:rsidRPr="001F680E" w:rsidRDefault="001F680E" w:rsidP="0094181E">
            <w:pPr>
              <w:numPr>
                <w:ilvl w:val="0"/>
                <w:numId w:val="15"/>
              </w:numPr>
              <w:tabs>
                <w:tab w:val="clear" w:pos="284"/>
              </w:tabs>
              <w:spacing w:line="240" w:lineRule="auto"/>
              <w:ind w:left="176" w:hanging="142"/>
              <w:contextualSpacing/>
              <w:rPr>
                <w:rFonts w:cs="Arial"/>
                <w:sz w:val="16"/>
                <w:lang w:val="nl-BE"/>
              </w:rPr>
            </w:pPr>
            <w:r w:rsidRPr="001F680E">
              <w:rPr>
                <w:rFonts w:cs="Arial"/>
                <w:sz w:val="16"/>
                <w:lang w:val="nl-BE"/>
              </w:rPr>
              <w:t>Belangrijk</w:t>
            </w:r>
          </w:p>
          <w:p w:rsidR="001F680E" w:rsidRPr="001F680E" w:rsidRDefault="001F680E" w:rsidP="0094181E">
            <w:pPr>
              <w:numPr>
                <w:ilvl w:val="0"/>
                <w:numId w:val="15"/>
              </w:numPr>
              <w:tabs>
                <w:tab w:val="clear" w:pos="284"/>
              </w:tabs>
              <w:spacing w:line="240" w:lineRule="auto"/>
              <w:ind w:left="176" w:hanging="142"/>
              <w:contextualSpacing/>
              <w:rPr>
                <w:rFonts w:cs="Arial"/>
                <w:sz w:val="16"/>
                <w:lang w:val="nl-BE"/>
              </w:rPr>
            </w:pPr>
            <w:r w:rsidRPr="001F680E">
              <w:rPr>
                <w:rFonts w:cs="Arial"/>
                <w:sz w:val="16"/>
                <w:lang w:val="nl-BE"/>
              </w:rPr>
              <w:t>Bijkomstig</w:t>
            </w:r>
          </w:p>
          <w:p w:rsidR="001F680E" w:rsidRPr="001F680E" w:rsidRDefault="001F680E" w:rsidP="0094181E">
            <w:pPr>
              <w:numPr>
                <w:ilvl w:val="0"/>
                <w:numId w:val="15"/>
              </w:numPr>
              <w:tabs>
                <w:tab w:val="clear" w:pos="284"/>
              </w:tabs>
              <w:spacing w:line="240" w:lineRule="auto"/>
              <w:ind w:left="176" w:hanging="142"/>
              <w:contextualSpacing/>
              <w:rPr>
                <w:rFonts w:cs="Arial"/>
                <w:sz w:val="16"/>
                <w:lang w:val="nl-BE"/>
              </w:rPr>
            </w:pPr>
            <w:r w:rsidRPr="001F680E">
              <w:rPr>
                <w:rFonts w:cs="Arial"/>
                <w:sz w:val="16"/>
                <w:lang w:val="nl-BE"/>
              </w:rPr>
              <w:t>Niet van toepassing</w:t>
            </w:r>
          </w:p>
        </w:tc>
      </w:tr>
      <w:tr w:rsidR="001F680E" w:rsidRPr="001F680E" w:rsidTr="001F680E">
        <w:trPr>
          <w:trHeight w:val="632"/>
        </w:trPr>
        <w:tc>
          <w:tcPr>
            <w:tcW w:w="3545" w:type="dxa"/>
            <w:gridSpan w:val="2"/>
            <w:vMerge/>
          </w:tcPr>
          <w:p w:rsidR="001F680E" w:rsidRPr="001F680E" w:rsidRDefault="001F680E" w:rsidP="001F680E">
            <w:pPr>
              <w:tabs>
                <w:tab w:val="clear" w:pos="284"/>
              </w:tabs>
              <w:spacing w:before="60" w:line="240" w:lineRule="auto"/>
              <w:rPr>
                <w:rFonts w:cs="Arial"/>
                <w:lang w:val="nl-BE"/>
              </w:rPr>
            </w:pPr>
          </w:p>
        </w:tc>
        <w:tc>
          <w:tcPr>
            <w:tcW w:w="8646" w:type="dxa"/>
            <w:shd w:val="clear" w:color="auto" w:fill="FFFFFF"/>
          </w:tcPr>
          <w:p w:rsidR="001F680E" w:rsidRPr="001F680E" w:rsidRDefault="001F680E" w:rsidP="001F680E">
            <w:pPr>
              <w:tabs>
                <w:tab w:val="clear" w:pos="284"/>
              </w:tabs>
              <w:autoSpaceDE w:val="0"/>
              <w:autoSpaceDN w:val="0"/>
              <w:adjustRightInd w:val="0"/>
              <w:spacing w:before="60" w:line="240" w:lineRule="auto"/>
              <w:rPr>
                <w:rFonts w:cs="Arial"/>
                <w:vertAlign w:val="superscript"/>
                <w:lang w:val="nl-BE"/>
              </w:rPr>
            </w:pPr>
            <w:r w:rsidRPr="001F680E">
              <w:rPr>
                <w:rFonts w:cs="Arial"/>
                <w:lang w:val="nl-BE"/>
              </w:rPr>
              <w:t xml:space="preserve">Centrale </w:t>
            </w:r>
            <w:proofErr w:type="spellStart"/>
            <w:r w:rsidRPr="001F680E">
              <w:rPr>
                <w:rFonts w:cs="Arial"/>
                <w:lang w:val="nl-BE"/>
              </w:rPr>
              <w:t>effectenbewaarinstellingen</w:t>
            </w:r>
            <w:proofErr w:type="spellEnd"/>
            <w:r w:rsidRPr="001F680E">
              <w:rPr>
                <w:rFonts w:cs="Arial"/>
                <w:lang w:val="nl-BE"/>
              </w:rPr>
              <w:t xml:space="preserve"> en centrale tegenpartijen</w:t>
            </w:r>
            <w:r w:rsidRPr="001F680E" w:rsidDel="00E7285A">
              <w:rPr>
                <w:rFonts w:cs="Arial"/>
                <w:lang w:val="nl-BE"/>
              </w:rPr>
              <w:t xml:space="preserve"> </w:t>
            </w:r>
            <w:r w:rsidRPr="001F680E">
              <w:rPr>
                <w:rFonts w:cs="Arial"/>
                <w:vertAlign w:val="superscript"/>
                <w:lang w:val="nl-BE"/>
              </w:rPr>
              <w:footnoteReference w:id="8"/>
            </w:r>
          </w:p>
        </w:tc>
        <w:tc>
          <w:tcPr>
            <w:tcW w:w="567" w:type="dxa"/>
            <w:shd w:val="clear" w:color="auto" w:fill="FFFFFF"/>
            <w:vAlign w:val="center"/>
          </w:tcPr>
          <w:p w:rsidR="001F680E" w:rsidRPr="001F680E" w:rsidRDefault="001F680E" w:rsidP="0094181E">
            <w:pPr>
              <w:numPr>
                <w:ilvl w:val="1"/>
                <w:numId w:val="12"/>
              </w:numPr>
              <w:tabs>
                <w:tab w:val="clear" w:pos="284"/>
              </w:tabs>
              <w:autoSpaceDE w:val="0"/>
              <w:autoSpaceDN w:val="0"/>
              <w:adjustRightInd w:val="0"/>
              <w:spacing w:before="60" w:line="240" w:lineRule="auto"/>
              <w:contextualSpacing/>
              <w:rPr>
                <w:rFonts w:cs="Arial"/>
              </w:rPr>
            </w:pPr>
          </w:p>
        </w:tc>
        <w:tc>
          <w:tcPr>
            <w:tcW w:w="1843" w:type="dxa"/>
            <w:shd w:val="clear" w:color="auto" w:fill="C6D9F1"/>
            <w:vAlign w:val="center"/>
          </w:tcPr>
          <w:p w:rsidR="001F680E" w:rsidRPr="001F680E" w:rsidRDefault="001F680E" w:rsidP="0094181E">
            <w:pPr>
              <w:numPr>
                <w:ilvl w:val="0"/>
                <w:numId w:val="15"/>
              </w:numPr>
              <w:tabs>
                <w:tab w:val="clear" w:pos="284"/>
              </w:tabs>
              <w:spacing w:line="240" w:lineRule="auto"/>
              <w:ind w:left="176" w:hanging="142"/>
              <w:contextualSpacing/>
              <w:rPr>
                <w:rFonts w:cs="Arial"/>
                <w:sz w:val="16"/>
                <w:lang w:val="nl-BE"/>
              </w:rPr>
            </w:pPr>
            <w:r w:rsidRPr="001F680E">
              <w:rPr>
                <w:rFonts w:cs="Arial"/>
                <w:sz w:val="16"/>
                <w:lang w:val="nl-BE"/>
              </w:rPr>
              <w:t>Belangrijk</w:t>
            </w:r>
          </w:p>
          <w:p w:rsidR="001F680E" w:rsidRPr="001F680E" w:rsidRDefault="001F680E" w:rsidP="0094181E">
            <w:pPr>
              <w:numPr>
                <w:ilvl w:val="0"/>
                <w:numId w:val="15"/>
              </w:numPr>
              <w:tabs>
                <w:tab w:val="clear" w:pos="284"/>
              </w:tabs>
              <w:spacing w:line="240" w:lineRule="auto"/>
              <w:ind w:left="176" w:hanging="142"/>
              <w:contextualSpacing/>
              <w:rPr>
                <w:rFonts w:cs="Arial"/>
                <w:sz w:val="16"/>
                <w:lang w:val="nl-BE"/>
              </w:rPr>
            </w:pPr>
            <w:r w:rsidRPr="001F680E">
              <w:rPr>
                <w:rFonts w:cs="Arial"/>
                <w:sz w:val="16"/>
                <w:lang w:val="nl-BE"/>
              </w:rPr>
              <w:t>Bijkomstig</w:t>
            </w:r>
          </w:p>
          <w:p w:rsidR="001F680E" w:rsidRPr="001F680E" w:rsidRDefault="001F680E" w:rsidP="0094181E">
            <w:pPr>
              <w:numPr>
                <w:ilvl w:val="0"/>
                <w:numId w:val="15"/>
              </w:numPr>
              <w:tabs>
                <w:tab w:val="clear" w:pos="284"/>
              </w:tabs>
              <w:spacing w:line="240" w:lineRule="auto"/>
              <w:ind w:left="176" w:hanging="142"/>
              <w:contextualSpacing/>
              <w:rPr>
                <w:rFonts w:cs="Arial"/>
                <w:sz w:val="16"/>
                <w:lang w:val="nl-BE"/>
              </w:rPr>
            </w:pPr>
            <w:r w:rsidRPr="001F680E">
              <w:rPr>
                <w:rFonts w:cs="Arial"/>
                <w:sz w:val="16"/>
                <w:lang w:val="nl-BE"/>
              </w:rPr>
              <w:t>Niet van toepassing</w:t>
            </w:r>
          </w:p>
        </w:tc>
      </w:tr>
      <w:tr w:rsidR="001F680E" w:rsidRPr="001F680E" w:rsidTr="001F680E">
        <w:trPr>
          <w:trHeight w:val="750"/>
        </w:trPr>
        <w:tc>
          <w:tcPr>
            <w:tcW w:w="3545" w:type="dxa"/>
            <w:gridSpan w:val="2"/>
            <w:vMerge/>
          </w:tcPr>
          <w:p w:rsidR="001F680E" w:rsidRPr="001F680E" w:rsidRDefault="001F680E" w:rsidP="001F680E">
            <w:pPr>
              <w:tabs>
                <w:tab w:val="clear" w:pos="284"/>
              </w:tabs>
              <w:spacing w:before="60" w:line="240" w:lineRule="auto"/>
              <w:rPr>
                <w:rFonts w:cs="Arial"/>
                <w:lang w:val="nl-BE"/>
              </w:rPr>
            </w:pPr>
          </w:p>
        </w:tc>
        <w:tc>
          <w:tcPr>
            <w:tcW w:w="8646" w:type="dxa"/>
            <w:shd w:val="clear" w:color="auto" w:fill="FFFFFF"/>
          </w:tcPr>
          <w:p w:rsidR="001F680E" w:rsidRPr="001F680E" w:rsidRDefault="001F680E" w:rsidP="001F680E">
            <w:pPr>
              <w:tabs>
                <w:tab w:val="clear" w:pos="284"/>
              </w:tabs>
              <w:autoSpaceDE w:val="0"/>
              <w:autoSpaceDN w:val="0"/>
              <w:adjustRightInd w:val="0"/>
              <w:spacing w:before="60" w:line="240" w:lineRule="auto"/>
              <w:rPr>
                <w:rFonts w:cs="Arial"/>
                <w:lang w:val="nl-BE"/>
              </w:rPr>
            </w:pPr>
            <w:r w:rsidRPr="001F680E">
              <w:rPr>
                <w:rFonts w:cs="Arial"/>
                <w:lang w:val="nl-BE"/>
              </w:rPr>
              <w:t xml:space="preserve">Andere activiteiten die volgens een eigen beoordeling van uw instelling als </w:t>
            </w:r>
            <w:r w:rsidRPr="001F680E">
              <w:rPr>
                <w:rFonts w:cs="Arial"/>
                <w:b/>
                <w:u w:val="single"/>
                <w:lang w:val="nl-BE"/>
              </w:rPr>
              <w:t>hoog</w:t>
            </w:r>
            <w:r w:rsidRPr="001F680E">
              <w:rPr>
                <w:rFonts w:cs="Arial"/>
                <w:lang w:val="nl-BE"/>
              </w:rPr>
              <w:t xml:space="preserve"> risico m.b.t. AML/CFT moeten worden beschouwd (+ verduidelijk deze activiteiten en de risicobeoordeling ervan onder 5.10 hieronder):</w:t>
            </w:r>
          </w:p>
        </w:tc>
        <w:tc>
          <w:tcPr>
            <w:tcW w:w="567" w:type="dxa"/>
            <w:shd w:val="clear" w:color="auto" w:fill="FFFFFF"/>
            <w:vAlign w:val="center"/>
          </w:tcPr>
          <w:p w:rsidR="001F680E" w:rsidRPr="001F680E" w:rsidRDefault="001F680E" w:rsidP="0094181E">
            <w:pPr>
              <w:numPr>
                <w:ilvl w:val="1"/>
                <w:numId w:val="12"/>
              </w:numPr>
              <w:tabs>
                <w:tab w:val="clear" w:pos="284"/>
              </w:tabs>
              <w:autoSpaceDE w:val="0"/>
              <w:autoSpaceDN w:val="0"/>
              <w:adjustRightInd w:val="0"/>
              <w:spacing w:before="60" w:line="240" w:lineRule="auto"/>
              <w:contextualSpacing/>
              <w:rPr>
                <w:rFonts w:cs="Arial"/>
                <w:lang w:val="nl-BE"/>
              </w:rPr>
            </w:pPr>
          </w:p>
        </w:tc>
        <w:tc>
          <w:tcPr>
            <w:tcW w:w="1843" w:type="dxa"/>
            <w:shd w:val="clear" w:color="auto" w:fill="C6D9F1"/>
            <w:vAlign w:val="center"/>
          </w:tcPr>
          <w:p w:rsidR="001F680E" w:rsidRPr="001F680E" w:rsidRDefault="001F680E" w:rsidP="0094181E">
            <w:pPr>
              <w:numPr>
                <w:ilvl w:val="0"/>
                <w:numId w:val="15"/>
              </w:numPr>
              <w:tabs>
                <w:tab w:val="clear" w:pos="284"/>
              </w:tabs>
              <w:spacing w:line="240" w:lineRule="auto"/>
              <w:ind w:left="176" w:hanging="142"/>
              <w:contextualSpacing/>
              <w:rPr>
                <w:rFonts w:cs="Arial"/>
                <w:sz w:val="16"/>
                <w:lang w:val="nl-BE"/>
              </w:rPr>
            </w:pPr>
            <w:r w:rsidRPr="001F680E">
              <w:rPr>
                <w:rFonts w:cs="Arial"/>
                <w:sz w:val="16"/>
                <w:lang w:val="nl-BE"/>
              </w:rPr>
              <w:t>Belangrijk</w:t>
            </w:r>
          </w:p>
          <w:p w:rsidR="001F680E" w:rsidRPr="001F680E" w:rsidRDefault="001F680E" w:rsidP="0094181E">
            <w:pPr>
              <w:numPr>
                <w:ilvl w:val="0"/>
                <w:numId w:val="15"/>
              </w:numPr>
              <w:tabs>
                <w:tab w:val="clear" w:pos="284"/>
              </w:tabs>
              <w:spacing w:line="240" w:lineRule="auto"/>
              <w:ind w:left="176" w:hanging="142"/>
              <w:contextualSpacing/>
              <w:rPr>
                <w:rFonts w:cs="Arial"/>
                <w:sz w:val="16"/>
                <w:lang w:val="nl-BE"/>
              </w:rPr>
            </w:pPr>
            <w:r w:rsidRPr="001F680E">
              <w:rPr>
                <w:rFonts w:cs="Arial"/>
                <w:sz w:val="16"/>
                <w:lang w:val="nl-BE"/>
              </w:rPr>
              <w:t>Bijkomstig</w:t>
            </w:r>
          </w:p>
          <w:p w:rsidR="001F680E" w:rsidRPr="001F680E" w:rsidRDefault="001F680E" w:rsidP="0094181E">
            <w:pPr>
              <w:numPr>
                <w:ilvl w:val="0"/>
                <w:numId w:val="15"/>
              </w:numPr>
              <w:tabs>
                <w:tab w:val="clear" w:pos="284"/>
              </w:tabs>
              <w:spacing w:line="240" w:lineRule="auto"/>
              <w:ind w:left="176" w:hanging="142"/>
              <w:rPr>
                <w:rFonts w:cs="Arial"/>
                <w:sz w:val="16"/>
                <w:lang w:val="nl-BE"/>
              </w:rPr>
            </w:pPr>
            <w:r w:rsidRPr="001F680E">
              <w:rPr>
                <w:rFonts w:cs="Arial"/>
                <w:sz w:val="16"/>
                <w:lang w:val="nl-BE"/>
              </w:rPr>
              <w:t>Niet van toepassing</w:t>
            </w:r>
          </w:p>
        </w:tc>
      </w:tr>
      <w:tr w:rsidR="001F680E" w:rsidRPr="001F680E" w:rsidTr="001F680E">
        <w:trPr>
          <w:trHeight w:val="750"/>
        </w:trPr>
        <w:tc>
          <w:tcPr>
            <w:tcW w:w="3545" w:type="dxa"/>
            <w:gridSpan w:val="2"/>
            <w:vMerge/>
          </w:tcPr>
          <w:p w:rsidR="001F680E" w:rsidRPr="001F680E" w:rsidRDefault="001F680E" w:rsidP="001F680E">
            <w:pPr>
              <w:tabs>
                <w:tab w:val="clear" w:pos="284"/>
              </w:tabs>
              <w:spacing w:before="60" w:line="240" w:lineRule="auto"/>
              <w:rPr>
                <w:rFonts w:cs="Arial"/>
                <w:lang w:val="nl-BE"/>
              </w:rPr>
            </w:pPr>
          </w:p>
        </w:tc>
        <w:tc>
          <w:tcPr>
            <w:tcW w:w="8646" w:type="dxa"/>
            <w:shd w:val="clear" w:color="auto" w:fill="FFFFFF"/>
          </w:tcPr>
          <w:p w:rsidR="001F680E" w:rsidRPr="001F680E" w:rsidRDefault="001F680E" w:rsidP="001F680E">
            <w:pPr>
              <w:tabs>
                <w:tab w:val="clear" w:pos="284"/>
              </w:tabs>
              <w:autoSpaceDE w:val="0"/>
              <w:autoSpaceDN w:val="0"/>
              <w:adjustRightInd w:val="0"/>
              <w:spacing w:before="60" w:line="240" w:lineRule="auto"/>
              <w:rPr>
                <w:rFonts w:cs="Arial"/>
                <w:lang w:val="nl-BE"/>
              </w:rPr>
            </w:pPr>
            <w:r w:rsidRPr="001F680E">
              <w:rPr>
                <w:rFonts w:cs="Arial"/>
                <w:lang w:val="nl-BE"/>
              </w:rPr>
              <w:t xml:space="preserve">Andere activiteiten die volgens een eigen beoordeling van uw instelling als </w:t>
            </w:r>
            <w:r w:rsidRPr="001F680E">
              <w:rPr>
                <w:rFonts w:cs="Arial"/>
                <w:b/>
                <w:u w:val="single"/>
                <w:lang w:val="nl-BE"/>
              </w:rPr>
              <w:t>standaard</w:t>
            </w:r>
            <w:r w:rsidRPr="001F680E">
              <w:rPr>
                <w:rFonts w:cs="Arial"/>
                <w:lang w:val="nl-BE"/>
              </w:rPr>
              <w:t xml:space="preserve"> risico m.b.t. AML/CFT moeten worden beschouwd (+ verduidelijk deze activiteiten en de risicobeoordeling ervan onder 5.10 hieronder):</w:t>
            </w:r>
          </w:p>
        </w:tc>
        <w:tc>
          <w:tcPr>
            <w:tcW w:w="567" w:type="dxa"/>
            <w:shd w:val="clear" w:color="auto" w:fill="FFFFFF"/>
            <w:vAlign w:val="center"/>
          </w:tcPr>
          <w:p w:rsidR="001F680E" w:rsidRPr="001F680E" w:rsidRDefault="001F680E" w:rsidP="0094181E">
            <w:pPr>
              <w:numPr>
                <w:ilvl w:val="1"/>
                <w:numId w:val="12"/>
              </w:numPr>
              <w:tabs>
                <w:tab w:val="clear" w:pos="284"/>
              </w:tabs>
              <w:autoSpaceDE w:val="0"/>
              <w:autoSpaceDN w:val="0"/>
              <w:adjustRightInd w:val="0"/>
              <w:spacing w:before="60" w:line="240" w:lineRule="auto"/>
              <w:contextualSpacing/>
              <w:rPr>
                <w:rFonts w:cs="Arial"/>
                <w:lang w:val="nl-BE"/>
              </w:rPr>
            </w:pPr>
          </w:p>
        </w:tc>
        <w:tc>
          <w:tcPr>
            <w:tcW w:w="1843" w:type="dxa"/>
            <w:shd w:val="clear" w:color="auto" w:fill="C6D9F1"/>
            <w:vAlign w:val="center"/>
          </w:tcPr>
          <w:p w:rsidR="001F680E" w:rsidRPr="001F680E" w:rsidRDefault="001F680E" w:rsidP="0094181E">
            <w:pPr>
              <w:numPr>
                <w:ilvl w:val="0"/>
                <w:numId w:val="15"/>
              </w:numPr>
              <w:tabs>
                <w:tab w:val="clear" w:pos="284"/>
              </w:tabs>
              <w:spacing w:line="240" w:lineRule="auto"/>
              <w:ind w:left="176" w:hanging="142"/>
              <w:contextualSpacing/>
              <w:rPr>
                <w:rFonts w:cs="Arial"/>
                <w:sz w:val="16"/>
                <w:lang w:val="nl-BE"/>
              </w:rPr>
            </w:pPr>
            <w:r w:rsidRPr="001F680E">
              <w:rPr>
                <w:rFonts w:cs="Arial"/>
                <w:sz w:val="16"/>
                <w:lang w:val="nl-BE"/>
              </w:rPr>
              <w:t>Belangrijk</w:t>
            </w:r>
          </w:p>
          <w:p w:rsidR="001F680E" w:rsidRPr="001F680E" w:rsidRDefault="001F680E" w:rsidP="0094181E">
            <w:pPr>
              <w:numPr>
                <w:ilvl w:val="0"/>
                <w:numId w:val="15"/>
              </w:numPr>
              <w:tabs>
                <w:tab w:val="clear" w:pos="284"/>
              </w:tabs>
              <w:spacing w:line="240" w:lineRule="auto"/>
              <w:ind w:left="176" w:hanging="142"/>
              <w:contextualSpacing/>
              <w:rPr>
                <w:rFonts w:cs="Arial"/>
                <w:sz w:val="16"/>
                <w:lang w:val="nl-BE"/>
              </w:rPr>
            </w:pPr>
            <w:r w:rsidRPr="001F680E">
              <w:rPr>
                <w:rFonts w:cs="Arial"/>
                <w:sz w:val="16"/>
                <w:lang w:val="nl-BE"/>
              </w:rPr>
              <w:t>Bijkomstig</w:t>
            </w:r>
          </w:p>
          <w:p w:rsidR="001F680E" w:rsidRPr="001F680E" w:rsidRDefault="001F680E" w:rsidP="0094181E">
            <w:pPr>
              <w:numPr>
                <w:ilvl w:val="0"/>
                <w:numId w:val="15"/>
              </w:numPr>
              <w:tabs>
                <w:tab w:val="clear" w:pos="284"/>
              </w:tabs>
              <w:spacing w:line="240" w:lineRule="auto"/>
              <w:ind w:left="176" w:hanging="142"/>
              <w:rPr>
                <w:rFonts w:cs="Arial"/>
                <w:sz w:val="16"/>
                <w:lang w:val="nl-BE"/>
              </w:rPr>
            </w:pPr>
            <w:r w:rsidRPr="001F680E">
              <w:rPr>
                <w:rFonts w:cs="Arial"/>
                <w:sz w:val="16"/>
                <w:lang w:val="nl-BE"/>
              </w:rPr>
              <w:t>Niet van toepassing</w:t>
            </w:r>
          </w:p>
        </w:tc>
      </w:tr>
      <w:tr w:rsidR="001F680E" w:rsidRPr="001F680E" w:rsidTr="001F680E">
        <w:trPr>
          <w:trHeight w:val="750"/>
        </w:trPr>
        <w:tc>
          <w:tcPr>
            <w:tcW w:w="3545" w:type="dxa"/>
            <w:gridSpan w:val="2"/>
            <w:vMerge/>
          </w:tcPr>
          <w:p w:rsidR="001F680E" w:rsidRPr="001F680E" w:rsidRDefault="001F680E" w:rsidP="001F680E">
            <w:pPr>
              <w:tabs>
                <w:tab w:val="clear" w:pos="284"/>
              </w:tabs>
              <w:spacing w:before="60" w:line="240" w:lineRule="auto"/>
              <w:rPr>
                <w:rFonts w:cs="Arial"/>
                <w:lang w:val="nl-BE"/>
              </w:rPr>
            </w:pPr>
          </w:p>
        </w:tc>
        <w:tc>
          <w:tcPr>
            <w:tcW w:w="8646" w:type="dxa"/>
            <w:shd w:val="clear" w:color="auto" w:fill="FFFFFF"/>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Andere activiteiten die volgens een eigen beoordeling van uw instelling als </w:t>
            </w:r>
            <w:r w:rsidRPr="001F680E">
              <w:rPr>
                <w:rFonts w:cs="Arial"/>
                <w:b/>
                <w:u w:val="single"/>
                <w:lang w:val="nl-BE"/>
              </w:rPr>
              <w:t>laag</w:t>
            </w:r>
            <w:r w:rsidRPr="001F680E">
              <w:rPr>
                <w:rFonts w:cs="Arial"/>
                <w:lang w:val="nl-BE"/>
              </w:rPr>
              <w:t xml:space="preserve"> risico m.b.t. AML/CFT moeten worden beschouwd (+ verduidelijk deze activiteiten en de risicobeoordeling ervan onder 5.10 hieronder):</w:t>
            </w:r>
          </w:p>
        </w:tc>
        <w:tc>
          <w:tcPr>
            <w:tcW w:w="567" w:type="dxa"/>
            <w:shd w:val="clear" w:color="auto" w:fill="FFFFFF"/>
            <w:vAlign w:val="center"/>
          </w:tcPr>
          <w:p w:rsidR="001F680E" w:rsidRPr="001F680E" w:rsidRDefault="001F680E" w:rsidP="0094181E">
            <w:pPr>
              <w:numPr>
                <w:ilvl w:val="1"/>
                <w:numId w:val="12"/>
              </w:numPr>
              <w:tabs>
                <w:tab w:val="clear" w:pos="284"/>
              </w:tabs>
              <w:autoSpaceDE w:val="0"/>
              <w:autoSpaceDN w:val="0"/>
              <w:adjustRightInd w:val="0"/>
              <w:spacing w:before="60" w:line="240" w:lineRule="auto"/>
              <w:contextualSpacing/>
              <w:rPr>
                <w:rFonts w:cs="Arial"/>
                <w:lang w:val="nl-BE"/>
              </w:rPr>
            </w:pPr>
          </w:p>
        </w:tc>
        <w:tc>
          <w:tcPr>
            <w:tcW w:w="1843" w:type="dxa"/>
            <w:shd w:val="clear" w:color="auto" w:fill="C6D9F1"/>
            <w:vAlign w:val="center"/>
          </w:tcPr>
          <w:p w:rsidR="001F680E" w:rsidRPr="001F680E" w:rsidRDefault="001F680E" w:rsidP="0094181E">
            <w:pPr>
              <w:numPr>
                <w:ilvl w:val="0"/>
                <w:numId w:val="15"/>
              </w:numPr>
              <w:tabs>
                <w:tab w:val="clear" w:pos="284"/>
              </w:tabs>
              <w:spacing w:line="240" w:lineRule="auto"/>
              <w:ind w:left="176" w:hanging="142"/>
              <w:contextualSpacing/>
              <w:rPr>
                <w:rFonts w:cs="Arial"/>
                <w:sz w:val="16"/>
                <w:lang w:val="nl-BE"/>
              </w:rPr>
            </w:pPr>
            <w:r w:rsidRPr="001F680E">
              <w:rPr>
                <w:rFonts w:cs="Arial"/>
                <w:sz w:val="16"/>
                <w:lang w:val="nl-BE"/>
              </w:rPr>
              <w:t>Belangrijk</w:t>
            </w:r>
          </w:p>
          <w:p w:rsidR="001F680E" w:rsidRPr="001F680E" w:rsidRDefault="001F680E" w:rsidP="0094181E">
            <w:pPr>
              <w:numPr>
                <w:ilvl w:val="0"/>
                <w:numId w:val="15"/>
              </w:numPr>
              <w:tabs>
                <w:tab w:val="clear" w:pos="284"/>
              </w:tabs>
              <w:spacing w:line="240" w:lineRule="auto"/>
              <w:ind w:left="176" w:hanging="142"/>
              <w:contextualSpacing/>
              <w:rPr>
                <w:rFonts w:cs="Arial"/>
                <w:sz w:val="16"/>
                <w:lang w:val="nl-BE"/>
              </w:rPr>
            </w:pPr>
            <w:r w:rsidRPr="001F680E">
              <w:rPr>
                <w:rFonts w:cs="Arial"/>
                <w:sz w:val="16"/>
                <w:lang w:val="nl-BE"/>
              </w:rPr>
              <w:t>Bijkomstig</w:t>
            </w:r>
          </w:p>
          <w:p w:rsidR="001F680E" w:rsidRPr="001F680E" w:rsidRDefault="001F680E" w:rsidP="0094181E">
            <w:pPr>
              <w:numPr>
                <w:ilvl w:val="0"/>
                <w:numId w:val="15"/>
              </w:numPr>
              <w:tabs>
                <w:tab w:val="clear" w:pos="284"/>
              </w:tabs>
              <w:spacing w:line="240" w:lineRule="auto"/>
              <w:ind w:left="176" w:hanging="142"/>
              <w:rPr>
                <w:rFonts w:cs="Arial"/>
                <w:sz w:val="16"/>
                <w:lang w:val="nl-BE"/>
              </w:rPr>
            </w:pPr>
            <w:r w:rsidRPr="001F680E">
              <w:rPr>
                <w:rFonts w:cs="Arial"/>
                <w:sz w:val="16"/>
                <w:lang w:val="nl-BE"/>
              </w:rPr>
              <w:t>Niet van toepassing</w:t>
            </w:r>
          </w:p>
        </w:tc>
      </w:tr>
      <w:tr w:rsidR="001F680E" w:rsidRPr="001F680E" w:rsidTr="001F680E">
        <w:trPr>
          <w:trHeight w:val="307"/>
        </w:trPr>
        <w:tc>
          <w:tcPr>
            <w:tcW w:w="14601" w:type="dxa"/>
            <w:gridSpan w:val="5"/>
          </w:tcPr>
          <w:p w:rsidR="001F680E" w:rsidRPr="001F680E" w:rsidRDefault="001F680E" w:rsidP="001F680E">
            <w:pPr>
              <w:tabs>
                <w:tab w:val="clear" w:pos="284"/>
              </w:tabs>
              <w:spacing w:before="60" w:line="240" w:lineRule="auto"/>
              <w:rPr>
                <w:rFonts w:cs="Arial"/>
                <w:lang w:val="nl-BE"/>
              </w:rPr>
            </w:pPr>
            <w:r w:rsidRPr="001F680E">
              <w:rPr>
                <w:rFonts w:cs="Arial"/>
                <w:lang w:val="nl-BE"/>
              </w:rPr>
              <w:lastRenderedPageBreak/>
              <w:t>Gelieve hieronder uw eventuele antwoord op de vragen 5.7, 5.8 en 5.9 te verduidelijken:</w:t>
            </w:r>
          </w:p>
        </w:tc>
      </w:tr>
      <w:tr w:rsidR="001F680E" w:rsidRPr="001F680E" w:rsidTr="001F680E">
        <w:trPr>
          <w:trHeight w:val="267"/>
        </w:trPr>
        <w:tc>
          <w:tcPr>
            <w:tcW w:w="851" w:type="dxa"/>
            <w:vAlign w:val="center"/>
          </w:tcPr>
          <w:p w:rsidR="001F680E" w:rsidRPr="001F680E" w:rsidRDefault="001F680E" w:rsidP="0094181E">
            <w:pPr>
              <w:numPr>
                <w:ilvl w:val="1"/>
                <w:numId w:val="12"/>
              </w:numPr>
              <w:tabs>
                <w:tab w:val="clear" w:pos="284"/>
              </w:tabs>
              <w:autoSpaceDE w:val="0"/>
              <w:autoSpaceDN w:val="0"/>
              <w:adjustRightInd w:val="0"/>
              <w:spacing w:before="60" w:line="240" w:lineRule="auto"/>
              <w:contextualSpacing/>
              <w:rPr>
                <w:rFonts w:cs="Arial"/>
                <w:lang w:val="nl-BE"/>
              </w:rPr>
            </w:pPr>
            <w:r w:rsidRPr="001F680E">
              <w:rPr>
                <w:rFonts w:cs="Arial"/>
                <w:lang w:val="nl-BE"/>
              </w:rPr>
              <w:t xml:space="preserve"> </w:t>
            </w:r>
          </w:p>
        </w:tc>
        <w:tc>
          <w:tcPr>
            <w:tcW w:w="13750" w:type="dxa"/>
            <w:gridSpan w:val="4"/>
            <w:shd w:val="clear" w:color="auto" w:fill="C6D9F1"/>
            <w:vAlign w:val="center"/>
          </w:tcPr>
          <w:p w:rsidR="001F680E" w:rsidRPr="001F680E" w:rsidRDefault="001F680E" w:rsidP="001F680E">
            <w:pPr>
              <w:tabs>
                <w:tab w:val="clear" w:pos="284"/>
              </w:tabs>
              <w:spacing w:before="60" w:line="240" w:lineRule="auto"/>
              <w:jc w:val="center"/>
              <w:rPr>
                <w:rFonts w:cs="Arial"/>
                <w:lang w:val="nl-BE"/>
              </w:rPr>
            </w:pPr>
            <w:r w:rsidRPr="001F680E">
              <w:rPr>
                <w:rFonts w:cs="Arial"/>
                <w:sz w:val="16"/>
                <w:lang w:val="nl-BE"/>
              </w:rPr>
              <w:t>[VRIJE TEKST GELIMITEERD TOT 1.000 KARAKTERS]</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5104"/>
        <w:gridCol w:w="6804"/>
        <w:gridCol w:w="567"/>
        <w:gridCol w:w="2268"/>
      </w:tblGrid>
      <w:tr w:rsidR="001F680E" w:rsidRPr="001F680E" w:rsidTr="001F680E">
        <w:trPr>
          <w:trHeight w:val="311"/>
        </w:trPr>
        <w:tc>
          <w:tcPr>
            <w:tcW w:w="14743" w:type="dxa"/>
            <w:gridSpan w:val="4"/>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lang w:val="nl-BE"/>
              </w:rPr>
              <w:br w:type="page"/>
            </w:r>
            <w:r w:rsidRPr="001F680E">
              <w:rPr>
                <w:rFonts w:cs="Arial"/>
                <w:b/>
                <w:lang w:val="nl-BE"/>
              </w:rPr>
              <w:t xml:space="preserve">Aantal cliënten </w:t>
            </w:r>
          </w:p>
        </w:tc>
      </w:tr>
      <w:tr w:rsidR="001F680E" w:rsidRPr="001F680E" w:rsidTr="001F680E">
        <w:trPr>
          <w:trHeight w:val="311"/>
        </w:trPr>
        <w:tc>
          <w:tcPr>
            <w:tcW w:w="11908" w:type="dxa"/>
            <w:gridSpan w:val="2"/>
          </w:tcPr>
          <w:p w:rsidR="001F680E" w:rsidRPr="001F680E" w:rsidRDefault="001F680E" w:rsidP="001F680E">
            <w:pPr>
              <w:tabs>
                <w:tab w:val="clear" w:pos="284"/>
              </w:tabs>
              <w:spacing w:before="60" w:line="240" w:lineRule="auto"/>
              <w:rPr>
                <w:rFonts w:cs="Arial"/>
                <w:lang w:val="nl-BE"/>
              </w:rPr>
            </w:pPr>
            <w:r w:rsidRPr="001F680E">
              <w:rPr>
                <w:rFonts w:cs="Arial"/>
                <w:lang w:val="nl-BE"/>
              </w:rPr>
              <w:t>Totaal aantal cliënten per 31/12/2018:</w:t>
            </w:r>
          </w:p>
        </w:tc>
        <w:tc>
          <w:tcPr>
            <w:tcW w:w="567"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5104" w:type="dxa"/>
            <w:vMerge w:val="restart"/>
          </w:tcPr>
          <w:p w:rsidR="001F680E" w:rsidRPr="001F680E" w:rsidRDefault="001F680E" w:rsidP="001F680E">
            <w:pPr>
              <w:tabs>
                <w:tab w:val="clear" w:pos="284"/>
              </w:tabs>
              <w:spacing w:before="60" w:line="240" w:lineRule="auto"/>
              <w:rPr>
                <w:rFonts w:cs="Arial"/>
                <w:lang w:val="nl-BE"/>
              </w:rPr>
            </w:pPr>
            <w:r w:rsidRPr="001F680E">
              <w:rPr>
                <w:rFonts w:cs="Arial"/>
                <w:lang w:val="nl-BE"/>
              </w:rPr>
              <w:t>Indeling van het totaal aantal cliënten (zie vraag 6.1) volgens juridisch statuut:</w:t>
            </w:r>
          </w:p>
        </w:tc>
        <w:tc>
          <w:tcPr>
            <w:tcW w:w="6804" w:type="dxa"/>
            <w:shd w:val="clear" w:color="auto" w:fill="FFFFFF"/>
          </w:tcPr>
          <w:p w:rsidR="001F680E" w:rsidRPr="001F680E" w:rsidRDefault="001F680E" w:rsidP="001F680E">
            <w:pPr>
              <w:tabs>
                <w:tab w:val="clear" w:pos="284"/>
              </w:tabs>
              <w:spacing w:before="60" w:line="240" w:lineRule="auto"/>
              <w:rPr>
                <w:rFonts w:cs="Arial"/>
                <w:lang w:val="nl-BE"/>
              </w:rPr>
            </w:pPr>
            <w:r w:rsidRPr="001F680E">
              <w:rPr>
                <w:rFonts w:cs="Arial"/>
                <w:lang w:val="nl-BE"/>
              </w:rPr>
              <w:t>aantal natuurlijke personen:</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5104" w:type="dxa"/>
            <w:vMerge/>
          </w:tcPr>
          <w:p w:rsidR="001F680E" w:rsidRPr="001F680E" w:rsidRDefault="001F680E" w:rsidP="001F680E">
            <w:pPr>
              <w:tabs>
                <w:tab w:val="clear" w:pos="284"/>
              </w:tabs>
              <w:spacing w:before="60" w:line="240" w:lineRule="auto"/>
              <w:rPr>
                <w:rFonts w:cs="Arial"/>
                <w:lang w:val="nl-BE"/>
              </w:rPr>
            </w:pPr>
          </w:p>
        </w:tc>
        <w:tc>
          <w:tcPr>
            <w:tcW w:w="6804" w:type="dxa"/>
            <w:shd w:val="clear" w:color="auto" w:fill="FFFFFF"/>
          </w:tcPr>
          <w:p w:rsidR="001F680E" w:rsidRPr="001F680E" w:rsidRDefault="001F680E" w:rsidP="001F680E">
            <w:pPr>
              <w:tabs>
                <w:tab w:val="clear" w:pos="284"/>
              </w:tabs>
              <w:spacing w:before="60" w:line="240" w:lineRule="auto"/>
              <w:rPr>
                <w:rFonts w:cs="Arial"/>
                <w:lang w:val="nl-BE"/>
              </w:rPr>
            </w:pPr>
            <w:r w:rsidRPr="001F680E">
              <w:rPr>
                <w:rFonts w:cs="Arial"/>
                <w:lang w:val="nl-BE"/>
              </w:rPr>
              <w:t>aantal rechtspersonen:</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5104" w:type="dxa"/>
            <w:vMerge/>
          </w:tcPr>
          <w:p w:rsidR="001F680E" w:rsidRPr="001F680E" w:rsidRDefault="001F680E" w:rsidP="001F680E">
            <w:pPr>
              <w:tabs>
                <w:tab w:val="clear" w:pos="284"/>
              </w:tabs>
              <w:spacing w:before="60" w:line="240" w:lineRule="auto"/>
              <w:rPr>
                <w:rFonts w:cs="Arial"/>
                <w:lang w:val="nl-BE"/>
              </w:rPr>
            </w:pPr>
          </w:p>
        </w:tc>
        <w:tc>
          <w:tcPr>
            <w:tcW w:w="6804" w:type="dxa"/>
            <w:shd w:val="clear" w:color="auto" w:fill="FFFFFF"/>
          </w:tcPr>
          <w:p w:rsidR="001F680E" w:rsidRPr="001F680E" w:rsidRDefault="001F680E" w:rsidP="001F680E">
            <w:pPr>
              <w:tabs>
                <w:tab w:val="clear" w:pos="284"/>
              </w:tabs>
              <w:spacing w:before="60" w:line="240" w:lineRule="auto"/>
              <w:rPr>
                <w:rFonts w:cs="Arial"/>
                <w:lang w:val="nl-BE"/>
              </w:rPr>
            </w:pPr>
            <w:r w:rsidRPr="001F680E">
              <w:rPr>
                <w:rFonts w:cs="Arial"/>
                <w:lang w:val="nl-BE"/>
              </w:rPr>
              <w:t>aantal trusts of andere juridische constructies (zonder rechtspersoonlijkheid):</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5104" w:type="dxa"/>
            <w:vMerge w:val="restart"/>
          </w:tcPr>
          <w:p w:rsidR="001F680E" w:rsidRPr="001F680E" w:rsidRDefault="001F680E" w:rsidP="001F680E">
            <w:pPr>
              <w:tabs>
                <w:tab w:val="clear" w:pos="284"/>
              </w:tabs>
              <w:spacing w:before="60" w:line="240" w:lineRule="auto"/>
              <w:rPr>
                <w:rFonts w:cs="Arial"/>
                <w:lang w:val="nl-BE"/>
              </w:rPr>
            </w:pPr>
            <w:r w:rsidRPr="001F680E">
              <w:rPr>
                <w:rFonts w:cs="Arial"/>
                <w:lang w:val="nl-BE"/>
              </w:rPr>
              <w:t>Indeling van het totaal aantal cliënten (zie vraag 6.1) naar cliëntrelatie:</w:t>
            </w:r>
          </w:p>
        </w:tc>
        <w:tc>
          <w:tcPr>
            <w:tcW w:w="6804"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aantal cliënten met wie een zakelijke relatie werd aangeknoopt:</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5104" w:type="dxa"/>
            <w:vMerge/>
          </w:tcPr>
          <w:p w:rsidR="001F680E" w:rsidRPr="001F680E" w:rsidRDefault="001F680E" w:rsidP="001F680E">
            <w:pPr>
              <w:tabs>
                <w:tab w:val="clear" w:pos="284"/>
              </w:tabs>
              <w:spacing w:before="60" w:line="240" w:lineRule="auto"/>
              <w:rPr>
                <w:rFonts w:cs="Arial"/>
                <w:lang w:val="nl-BE"/>
              </w:rPr>
            </w:pPr>
          </w:p>
        </w:tc>
        <w:tc>
          <w:tcPr>
            <w:tcW w:w="6804"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aantal occasionele cliënten:</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908" w:type="dxa"/>
            <w:gridSpan w:val="2"/>
          </w:tcPr>
          <w:p w:rsidR="001F680E" w:rsidRPr="001F680E" w:rsidRDefault="001F680E" w:rsidP="001F680E">
            <w:pPr>
              <w:tabs>
                <w:tab w:val="clear" w:pos="284"/>
              </w:tabs>
              <w:spacing w:before="60" w:line="240" w:lineRule="auto"/>
              <w:rPr>
                <w:rFonts w:cs="Arial"/>
                <w:lang w:val="nl-BE"/>
              </w:rPr>
            </w:pPr>
            <w:r w:rsidRPr="001F680E">
              <w:rPr>
                <w:rFonts w:cs="Arial"/>
                <w:lang w:val="nl-BE"/>
              </w:rPr>
              <w:t>Totaal aantal nieuw verworven cliënten in 2018:</w:t>
            </w:r>
          </w:p>
        </w:tc>
        <w:tc>
          <w:tcPr>
            <w:tcW w:w="567"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bl>
    <w:p w:rsidR="001F680E" w:rsidRPr="001F680E" w:rsidRDefault="001F680E" w:rsidP="001F680E">
      <w:pPr>
        <w:tabs>
          <w:tab w:val="clear" w:pos="284"/>
        </w:tabs>
        <w:spacing w:after="200" w:line="276" w:lineRule="auto"/>
        <w:rPr>
          <w:rFonts w:eastAsia="Calibri" w:cs="Arial"/>
          <w:lang w:val="en-US"/>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1F680E" w:rsidRPr="001F680E" w:rsidTr="001F680E">
        <w:trPr>
          <w:trHeight w:val="311"/>
        </w:trPr>
        <w:tc>
          <w:tcPr>
            <w:tcW w:w="14743"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t>Indeling van het cliënteel in risico-categorieën</w:t>
            </w:r>
          </w:p>
        </w:tc>
      </w:tr>
      <w:tr w:rsidR="001F680E" w:rsidRPr="001F680E" w:rsidTr="001F680E">
        <w:trPr>
          <w:trHeight w:val="311"/>
        </w:trPr>
        <w:tc>
          <w:tcPr>
            <w:tcW w:w="14743"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Geef de uitsplitsing van uw cliënteel op naar risico-categorieën per 31/12/2018 (indien u een andere indeling gebruikt, gelieve deze gegevens in te vullen op een wijze die de 3 hier vooropgestelde categorieën het dichtst benadert):</w:t>
            </w:r>
          </w:p>
        </w:tc>
      </w:tr>
      <w:tr w:rsidR="001F680E" w:rsidRPr="001F680E" w:rsidTr="001F680E">
        <w:trPr>
          <w:trHeight w:val="311"/>
        </w:trPr>
        <w:tc>
          <w:tcPr>
            <w:tcW w:w="11908" w:type="dxa"/>
          </w:tcPr>
          <w:p w:rsidR="001F680E" w:rsidRPr="001F680E" w:rsidRDefault="001F680E" w:rsidP="0094181E">
            <w:pPr>
              <w:numPr>
                <w:ilvl w:val="0"/>
                <w:numId w:val="2"/>
              </w:numPr>
              <w:tabs>
                <w:tab w:val="clear" w:pos="284"/>
              </w:tabs>
              <w:spacing w:before="60" w:line="240" w:lineRule="auto"/>
              <w:contextualSpacing/>
              <w:rPr>
                <w:rFonts w:cs="Arial"/>
                <w:lang w:val="nl-BE"/>
              </w:rPr>
            </w:pPr>
            <w:r w:rsidRPr="001F680E">
              <w:rPr>
                <w:rFonts w:cs="Arial"/>
                <w:lang w:val="nl-BE"/>
              </w:rPr>
              <w:t xml:space="preserve">Aantal cliënten ‘hoog risico’: </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908" w:type="dxa"/>
          </w:tcPr>
          <w:p w:rsidR="001F680E" w:rsidRPr="001F680E" w:rsidRDefault="001F680E" w:rsidP="0094181E">
            <w:pPr>
              <w:numPr>
                <w:ilvl w:val="0"/>
                <w:numId w:val="2"/>
              </w:numPr>
              <w:tabs>
                <w:tab w:val="clear" w:pos="284"/>
              </w:tabs>
              <w:spacing w:before="60" w:line="240" w:lineRule="auto"/>
              <w:contextualSpacing/>
              <w:rPr>
                <w:rFonts w:cs="Arial"/>
                <w:lang w:val="nl-BE"/>
              </w:rPr>
            </w:pPr>
            <w:r w:rsidRPr="001F680E">
              <w:rPr>
                <w:rFonts w:cs="Arial"/>
                <w:lang w:val="nl-BE"/>
              </w:rPr>
              <w:t>Aantal cliënten ‘standaard risico’:</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908" w:type="dxa"/>
          </w:tcPr>
          <w:p w:rsidR="001F680E" w:rsidRPr="001F680E" w:rsidRDefault="001F680E" w:rsidP="0094181E">
            <w:pPr>
              <w:numPr>
                <w:ilvl w:val="0"/>
                <w:numId w:val="2"/>
              </w:numPr>
              <w:tabs>
                <w:tab w:val="clear" w:pos="284"/>
              </w:tabs>
              <w:spacing w:before="60" w:line="240" w:lineRule="auto"/>
              <w:contextualSpacing/>
              <w:rPr>
                <w:rFonts w:cs="Arial"/>
                <w:lang w:val="nl-BE"/>
              </w:rPr>
            </w:pPr>
            <w:r w:rsidRPr="001F680E">
              <w:rPr>
                <w:rFonts w:cs="Arial"/>
                <w:lang w:val="nl-BE"/>
              </w:rPr>
              <w:t>Aantal cliënten ‘laag risico’:</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4743"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Geef een verdere uitsplitsing van de in 7.1, 7.2 en 7.3 opgegeven cijfers voor wat de occasionele cliënten betreft:</w:t>
            </w:r>
          </w:p>
        </w:tc>
      </w:tr>
      <w:tr w:rsidR="001F680E" w:rsidRPr="001F680E" w:rsidTr="001F680E">
        <w:trPr>
          <w:trHeight w:val="311"/>
        </w:trPr>
        <w:tc>
          <w:tcPr>
            <w:tcW w:w="11908" w:type="dxa"/>
          </w:tcPr>
          <w:p w:rsidR="001F680E" w:rsidRPr="001F680E" w:rsidRDefault="001F680E" w:rsidP="0094181E">
            <w:pPr>
              <w:numPr>
                <w:ilvl w:val="0"/>
                <w:numId w:val="14"/>
              </w:numPr>
              <w:tabs>
                <w:tab w:val="clear" w:pos="284"/>
              </w:tabs>
              <w:spacing w:before="60" w:line="240" w:lineRule="auto"/>
              <w:contextualSpacing/>
              <w:rPr>
                <w:rFonts w:cs="Arial"/>
                <w:lang w:val="nl-BE"/>
              </w:rPr>
            </w:pPr>
            <w:r w:rsidRPr="001F680E">
              <w:rPr>
                <w:rFonts w:cs="Arial"/>
                <w:lang w:val="nl-BE"/>
              </w:rPr>
              <w:t xml:space="preserve">Aantal occasionele cliënten ‘hoog risico’: </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908" w:type="dxa"/>
          </w:tcPr>
          <w:p w:rsidR="001F680E" w:rsidRPr="001F680E" w:rsidRDefault="001F680E" w:rsidP="0094181E">
            <w:pPr>
              <w:numPr>
                <w:ilvl w:val="0"/>
                <w:numId w:val="14"/>
              </w:numPr>
              <w:tabs>
                <w:tab w:val="clear" w:pos="284"/>
              </w:tabs>
              <w:spacing w:before="60" w:line="240" w:lineRule="auto"/>
              <w:contextualSpacing/>
              <w:rPr>
                <w:rFonts w:cs="Arial"/>
                <w:lang w:val="nl-BE"/>
              </w:rPr>
            </w:pPr>
            <w:r w:rsidRPr="001F680E">
              <w:rPr>
                <w:rFonts w:cs="Arial"/>
                <w:lang w:val="nl-BE"/>
              </w:rPr>
              <w:t>Aantal occasionele cliënten ‘standaard risico’:</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908" w:type="dxa"/>
          </w:tcPr>
          <w:p w:rsidR="001F680E" w:rsidRPr="001F680E" w:rsidRDefault="001F680E" w:rsidP="0094181E">
            <w:pPr>
              <w:numPr>
                <w:ilvl w:val="0"/>
                <w:numId w:val="14"/>
              </w:numPr>
              <w:tabs>
                <w:tab w:val="clear" w:pos="284"/>
              </w:tabs>
              <w:spacing w:before="60" w:line="240" w:lineRule="auto"/>
              <w:contextualSpacing/>
              <w:rPr>
                <w:rFonts w:cs="Arial"/>
                <w:lang w:val="nl-BE"/>
              </w:rPr>
            </w:pPr>
            <w:r w:rsidRPr="001F680E">
              <w:rPr>
                <w:rFonts w:cs="Arial"/>
                <w:lang w:val="nl-BE"/>
              </w:rPr>
              <w:t>Aantal occasionele cliënten ‘laag risico’:</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bl>
    <w:p w:rsidR="001F680E" w:rsidRPr="001F680E" w:rsidRDefault="001F680E" w:rsidP="001F680E">
      <w:pPr>
        <w:tabs>
          <w:tab w:val="clear" w:pos="284"/>
        </w:tabs>
        <w:spacing w:after="200" w:line="276" w:lineRule="auto"/>
        <w:rPr>
          <w:rFonts w:eastAsia="Calibri" w:cs="Arial"/>
          <w:lang w:val="en-US"/>
        </w:rPr>
      </w:pPr>
    </w:p>
    <w:tbl>
      <w:tblPr>
        <w:tblStyle w:val="TableGrid1"/>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567"/>
        <w:gridCol w:w="850"/>
        <w:gridCol w:w="1418"/>
      </w:tblGrid>
      <w:tr w:rsidR="001F680E" w:rsidRPr="001F680E" w:rsidTr="001F680E">
        <w:trPr>
          <w:trHeight w:val="311"/>
        </w:trPr>
        <w:tc>
          <w:tcPr>
            <w:tcW w:w="14743" w:type="dxa"/>
            <w:gridSpan w:val="14"/>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t>Geografische spreiding cliënten</w:t>
            </w:r>
          </w:p>
        </w:tc>
      </w:tr>
      <w:tr w:rsidR="001F680E" w:rsidRPr="001F680E" w:rsidTr="001F680E">
        <w:trPr>
          <w:trHeight w:val="311"/>
        </w:trPr>
        <w:tc>
          <w:tcPr>
            <w:tcW w:w="11908" w:type="dxa"/>
            <w:gridSpan w:val="11"/>
          </w:tcPr>
          <w:p w:rsidR="001F680E" w:rsidRPr="001F680E" w:rsidRDefault="001F680E" w:rsidP="001F680E">
            <w:pPr>
              <w:tabs>
                <w:tab w:val="clear" w:pos="284"/>
              </w:tabs>
              <w:spacing w:before="60" w:line="240" w:lineRule="auto"/>
              <w:rPr>
                <w:rFonts w:cs="Arial"/>
                <w:lang w:val="nl-BE"/>
              </w:rPr>
            </w:pPr>
            <w:r w:rsidRPr="001F680E">
              <w:rPr>
                <w:rFonts w:cs="Arial"/>
                <w:lang w:val="nl-BE"/>
              </w:rPr>
              <w:t>Aantal cliënten per 31/12/2018 die niet gedomicilieerd zijn in België of van wie hun maatschappelijke zetel niet in België is gelegen:</w:t>
            </w:r>
          </w:p>
        </w:tc>
        <w:tc>
          <w:tcPr>
            <w:tcW w:w="567"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908" w:type="dxa"/>
            <w:gridSpan w:val="11"/>
          </w:tcPr>
          <w:p w:rsidR="001F680E" w:rsidRPr="001F680E" w:rsidRDefault="001F680E" w:rsidP="001F680E">
            <w:pPr>
              <w:tabs>
                <w:tab w:val="clear" w:pos="284"/>
              </w:tabs>
              <w:spacing w:before="60" w:line="240" w:lineRule="auto"/>
              <w:rPr>
                <w:rFonts w:cs="Arial"/>
                <w:lang w:val="nl-BE"/>
              </w:rPr>
            </w:pPr>
            <w:r w:rsidRPr="001F680E">
              <w:rPr>
                <w:rFonts w:cs="Arial"/>
                <w:lang w:val="nl-BE"/>
              </w:rPr>
              <w:t>Aantal van de in 8.1 bedoelde cliënten met domicilie of maatschappelijke zetel buiten België maar binnen de EU:</w:t>
            </w:r>
          </w:p>
        </w:tc>
        <w:tc>
          <w:tcPr>
            <w:tcW w:w="567"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908" w:type="dxa"/>
            <w:gridSpan w:val="11"/>
          </w:tcPr>
          <w:p w:rsidR="001F680E" w:rsidRPr="001F680E" w:rsidRDefault="001F680E" w:rsidP="001F680E">
            <w:pPr>
              <w:tabs>
                <w:tab w:val="clear" w:pos="284"/>
              </w:tabs>
              <w:spacing w:before="60" w:line="240" w:lineRule="auto"/>
              <w:rPr>
                <w:rFonts w:cs="Arial"/>
                <w:lang w:val="nl-BE"/>
              </w:rPr>
            </w:pPr>
            <w:r w:rsidRPr="001F680E">
              <w:rPr>
                <w:rFonts w:cs="Arial"/>
                <w:lang w:val="nl-BE"/>
              </w:rPr>
              <w:lastRenderedPageBreak/>
              <w:t>Aantal van de in 8.1 bedoelde cliënten met domicilie of maatschappelijke zetel buiten België en buiten de EU:</w:t>
            </w:r>
          </w:p>
        </w:tc>
        <w:tc>
          <w:tcPr>
            <w:tcW w:w="567"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908" w:type="dxa"/>
            <w:gridSpan w:val="11"/>
          </w:tcPr>
          <w:p w:rsidR="001F680E" w:rsidRPr="001F680E" w:rsidRDefault="001F680E" w:rsidP="001F680E">
            <w:pPr>
              <w:tabs>
                <w:tab w:val="clear" w:pos="284"/>
              </w:tabs>
              <w:spacing w:before="60" w:line="240" w:lineRule="auto"/>
              <w:rPr>
                <w:rFonts w:cs="Arial"/>
                <w:lang w:val="nl-BE"/>
              </w:rPr>
            </w:pPr>
            <w:r w:rsidRPr="001F680E">
              <w:rPr>
                <w:rFonts w:cs="Arial"/>
                <w:lang w:val="nl-BE"/>
              </w:rPr>
              <w:t>Aantal van de in 8.1 bedoelde cliënten met domicilie of maatschappelijke zetel in één van de in bijlage 1 opgenomen hoge risicolanden:</w:t>
            </w:r>
          </w:p>
        </w:tc>
        <w:tc>
          <w:tcPr>
            <w:tcW w:w="567"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c>
          <w:tcPr>
            <w:tcW w:w="14743" w:type="dxa"/>
            <w:gridSpan w:val="14"/>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 xml:space="preserve">Geef hieronder een verdere opdeling van de in 8.4 gevraagde informatie, opgesplitst per hoog risicoland. Merk op dat alle cliënten die gedomicilieerd of gevestigd zijn in één van de Verenigde Arabische Emiraten (Abu Dhabi, Dubai, Sharjah, </w:t>
            </w:r>
            <w:proofErr w:type="spellStart"/>
            <w:r w:rsidRPr="001F680E">
              <w:rPr>
                <w:rFonts w:cs="Arial"/>
                <w:lang w:val="nl-BE"/>
              </w:rPr>
              <w:t>Ajman</w:t>
            </w:r>
            <w:proofErr w:type="spellEnd"/>
            <w:r w:rsidRPr="001F680E">
              <w:rPr>
                <w:rFonts w:cs="Arial"/>
                <w:lang w:val="nl-BE"/>
              </w:rPr>
              <w:t xml:space="preserve">, Umm Al </w:t>
            </w:r>
            <w:proofErr w:type="spellStart"/>
            <w:r w:rsidRPr="001F680E">
              <w:rPr>
                <w:rFonts w:cs="Arial"/>
                <w:lang w:val="nl-BE"/>
              </w:rPr>
              <w:t>Qaywayn</w:t>
            </w:r>
            <w:proofErr w:type="spellEnd"/>
            <w:r w:rsidRPr="001F680E">
              <w:rPr>
                <w:rFonts w:cs="Arial"/>
                <w:lang w:val="nl-BE"/>
              </w:rPr>
              <w:t>, Ras al-</w:t>
            </w:r>
            <w:proofErr w:type="spellStart"/>
            <w:r w:rsidRPr="001F680E">
              <w:rPr>
                <w:rFonts w:cs="Arial"/>
                <w:lang w:val="nl-BE"/>
              </w:rPr>
              <w:t>Khaimah</w:t>
            </w:r>
            <w:proofErr w:type="spellEnd"/>
            <w:r w:rsidRPr="001F680E">
              <w:rPr>
                <w:rFonts w:cs="Arial"/>
                <w:lang w:val="nl-BE"/>
              </w:rPr>
              <w:t xml:space="preserve"> en </w:t>
            </w:r>
            <w:proofErr w:type="spellStart"/>
            <w:r w:rsidRPr="001F680E">
              <w:rPr>
                <w:rFonts w:cs="Arial"/>
                <w:lang w:val="nl-BE"/>
              </w:rPr>
              <w:t>Fujairah</w:t>
            </w:r>
            <w:proofErr w:type="spellEnd"/>
            <w:r w:rsidRPr="001F680E">
              <w:rPr>
                <w:rFonts w:cs="Arial"/>
                <w:lang w:val="nl-BE"/>
              </w:rPr>
              <w:t>) in onderstaande tabel gegroepeerd mogen worden opgegeven onder de ISO-code 784 (ARE - Verenigde Arabische Emiraten).</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[AFG][004]</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[AGO][024]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[ARG][032]</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3"/>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[BLR][112]</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[BEN][204]</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[BOL][068]</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[BIH][070]</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3"/>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[BFA][854]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[BDI][108]</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[KHM][116]</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[CAF][140]</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3"/>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[CHN][156]</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[COD][180]</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[DOM][214]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[EGY][818]</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3"/>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[ERI][232]</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[ETH][231]</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[GMB][270]</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[GIN][324]</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3"/>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[GNB][624]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[HTI][332]</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[IRQ][368]</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[IRN][364]</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3"/>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[CIV][384]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[YEM][887]</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[CPV][132]</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[KEN][404]</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3"/>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[LAO][418]</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[LSO][426]</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[LBN][422]</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[LBR][430]</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3"/>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[LBY][434]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[MLI][466]</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[MHL][584]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[MRT][478]</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3"/>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[MDA][498]</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[MOZ][508]</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[MMR][104]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[NAM][516]</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3"/>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[NPL][524]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[NER][562]</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[NGA][566]</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[PRK][408]</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3"/>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[UKR][804]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[PAK][586]</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[PAN][591]</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[PRY][600]</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3"/>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[RUS][643]</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[RWA][646]</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[STP][678]</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[SLE][694]</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3"/>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[SDN][736]</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[SOM][706]</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[LKA][144]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[SYR][760]</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3"/>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[TJK][762]</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[TZA][834]</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[THA][764]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[TUN][788]</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3"/>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[TUR][792]</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[UGA][800]</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[VUT][548]</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[VEN][862]</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3"/>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[VNM][704]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[ZMB][894]</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[ZWE][716]</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[SSD][728]</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3"/>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[ARE][784]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[AIA][660]</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[BHS][044]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[BHR][048]</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3"/>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[BMU][060]</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[VGB][092]</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[CYM][136]</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[GGY][831]</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3"/>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[JEY][832]</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[IMN][833]</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[FSM][583]</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[MCO][492]</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3"/>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[MNE][499]</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[NRU][520]</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[UZB][860]</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[PLW][585]</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3"/>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[PCN][612]</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[BLM][652]</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[TKM][795]</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[TCA][796]</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3"/>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[WLF][876]</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bl>
    <w:p w:rsidR="001F680E" w:rsidRPr="001F680E" w:rsidRDefault="001F680E" w:rsidP="001F680E">
      <w:pPr>
        <w:tabs>
          <w:tab w:val="clear" w:pos="284"/>
        </w:tabs>
        <w:spacing w:after="200" w:line="276" w:lineRule="auto"/>
        <w:rPr>
          <w:rFonts w:eastAsia="Calibri" w:cs="Arial"/>
          <w:lang w:val="en-US"/>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1F680E" w:rsidRPr="001F680E" w:rsidTr="001F680E">
        <w:trPr>
          <w:trHeight w:val="311"/>
        </w:trPr>
        <w:tc>
          <w:tcPr>
            <w:tcW w:w="14743"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t>Derde zaakaanbrengers (inclusief de makelaars in bank- en beleggingsdiensten en de kredietbemiddelaars)</w:t>
            </w:r>
          </w:p>
        </w:tc>
      </w:tr>
      <w:tr w:rsidR="001F680E" w:rsidRPr="001F680E" w:rsidTr="001F680E">
        <w:trPr>
          <w:trHeight w:val="181"/>
        </w:trPr>
        <w:tc>
          <w:tcPr>
            <w:tcW w:w="11908"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Geef het totale aantal nieuwe cliënten dat in 2018 werd aangebracht door een derde zaakaanbrenger (inclusief de makelaars in bank- en beleggingsdiensten en de kredietbemiddelaars):</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lang w:val="nl-BE"/>
              </w:rPr>
            </w:pPr>
            <w:r w:rsidRPr="001F680E">
              <w:rPr>
                <w:rFonts w:cs="Arial"/>
                <w:sz w:val="16"/>
                <w:lang w:val="nl-BE"/>
              </w:rPr>
              <w:t>[Niet beschikbaar] of [cijfer]</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1F680E" w:rsidRPr="001F680E" w:rsidTr="001F680E">
        <w:trPr>
          <w:trHeight w:val="311"/>
        </w:trPr>
        <w:tc>
          <w:tcPr>
            <w:tcW w:w="14743"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lastRenderedPageBreak/>
              <w:t>Cliënten geïdentificeerd op afstand</w:t>
            </w:r>
          </w:p>
        </w:tc>
      </w:tr>
      <w:tr w:rsidR="001F680E" w:rsidRPr="001F680E" w:rsidTr="001F680E">
        <w:trPr>
          <w:trHeight w:val="311"/>
        </w:trPr>
        <w:tc>
          <w:tcPr>
            <w:tcW w:w="11908"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Het totale aantal cliënten per 31/12/2018 dat door uw instelling op afstand werd geïdentificeerd:</w:t>
            </w:r>
          </w:p>
        </w:tc>
        <w:tc>
          <w:tcPr>
            <w:tcW w:w="567" w:type="dxa"/>
            <w:shd w:val="clear" w:color="auto" w:fill="FFFFFF"/>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199"/>
        <w:gridCol w:w="567"/>
        <w:gridCol w:w="2977"/>
      </w:tblGrid>
      <w:tr w:rsidR="001F680E" w:rsidRPr="001F680E" w:rsidTr="001F680E">
        <w:trPr>
          <w:trHeight w:val="311"/>
        </w:trPr>
        <w:tc>
          <w:tcPr>
            <w:tcW w:w="14743"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t>Correspondent Banking cliënten</w:t>
            </w:r>
          </w:p>
        </w:tc>
      </w:tr>
      <w:tr w:rsidR="001F680E" w:rsidRPr="001F680E" w:rsidTr="001F680E">
        <w:trPr>
          <w:trHeight w:val="311"/>
        </w:trPr>
        <w:tc>
          <w:tcPr>
            <w:tcW w:w="11199"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Hoeveel correspondentrelaties heeft uw instelling per 31/12/2018 aangeknoopt met respondentbanken (cliënten)?</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977"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199"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Hoeveel correspondentrelaties heeft uw instelling per 31/12/2018 aangeknoopt met respondentbanken (cliënten) die zijn gevestigd buiten de EER?</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977"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199"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Hoeveel correspondentrelaties heeft uw instelling per 31/12/2018 aangeknoopt met respondentbanken (cliënten) die zijn gevestigd in landen opgenomen in bijlage 1?</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977"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708"/>
        </w:trPr>
        <w:tc>
          <w:tcPr>
            <w:tcW w:w="11199"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Indien uw instelling correspondentbankrelaties heeft met respondentbanken of van plan is dergelijke relaties aan te knopen, omvatten die relaties dan het openen van transitrekeningen of kunnen zij het openen van transitrekeningen omvatten (« </w:t>
            </w:r>
            <w:proofErr w:type="spellStart"/>
            <w:r w:rsidRPr="001F680E">
              <w:rPr>
                <w:rFonts w:cs="Arial"/>
                <w:lang w:val="nl-BE"/>
              </w:rPr>
              <w:t>payable-through</w:t>
            </w:r>
            <w:proofErr w:type="spellEnd"/>
            <w:r w:rsidRPr="001F680E">
              <w:rPr>
                <w:rFonts w:cs="Arial"/>
                <w:lang w:val="nl-BE"/>
              </w:rPr>
              <w:t xml:space="preserve"> accounts»)?</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977" w:type="dxa"/>
            <w:shd w:val="clear" w:color="auto" w:fill="C6D9F1"/>
            <w:vAlign w:val="center"/>
          </w:tcPr>
          <w:p w:rsidR="001F680E" w:rsidRPr="001F680E" w:rsidRDefault="001F680E" w:rsidP="001F680E">
            <w:pPr>
              <w:tabs>
                <w:tab w:val="clear" w:pos="284"/>
              </w:tabs>
              <w:spacing w:before="60" w:line="240" w:lineRule="auto"/>
              <w:ind w:left="176"/>
              <w:contextualSpacing/>
              <w:jc w:val="center"/>
              <w:rPr>
                <w:rFonts w:cs="Arial"/>
                <w:sz w:val="16"/>
                <w:lang w:val="nl-BE"/>
              </w:rPr>
            </w:pPr>
            <w:r w:rsidRPr="001F680E">
              <w:rPr>
                <w:rFonts w:cs="Arial"/>
                <w:sz w:val="16"/>
                <w:lang w:val="nl-BE"/>
              </w:rPr>
              <w:t>[Ja] / [Nee] / [Niet van toepassing]</w:t>
            </w:r>
          </w:p>
        </w:tc>
      </w:tr>
      <w:tr w:rsidR="001F680E" w:rsidRPr="001F680E" w:rsidTr="001F680E">
        <w:trPr>
          <w:trHeight w:val="706"/>
        </w:trPr>
        <w:tc>
          <w:tcPr>
            <w:tcW w:w="11199"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Indien uw instelling correspondentbankrelaties heeft met respondentbanken of van plan is dergelijke relaties aan te knopen, kunnen de rekeningen die uw instelling ter beschikking stelt aan uw respondentbank ook worden gebruikt door andere financiële instellingen met wie uw instelling zelf geen relatie heeft, maar die wel een directe relatie hebben met uw respondentbank (“</w:t>
            </w:r>
            <w:r w:rsidRPr="001F680E">
              <w:rPr>
                <w:rFonts w:cs="Arial"/>
                <w:i/>
                <w:lang w:val="nl-BE"/>
              </w:rPr>
              <w:t>nesting” of “downstream correspondent banking”</w:t>
            </w:r>
            <w:r w:rsidRPr="001F680E">
              <w:rPr>
                <w:rFonts w:cs="Arial"/>
                <w:lang w:val="nl-BE"/>
              </w:rPr>
              <w:t>)?</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977" w:type="dxa"/>
            <w:shd w:val="clear" w:color="auto" w:fill="C6D9F1"/>
            <w:vAlign w:val="center"/>
          </w:tcPr>
          <w:p w:rsidR="001F680E" w:rsidRPr="001F680E" w:rsidRDefault="001F680E" w:rsidP="001F680E">
            <w:pPr>
              <w:tabs>
                <w:tab w:val="clear" w:pos="284"/>
              </w:tabs>
              <w:spacing w:before="60" w:line="240" w:lineRule="auto"/>
              <w:ind w:left="176"/>
              <w:contextualSpacing/>
              <w:jc w:val="center"/>
              <w:rPr>
                <w:rFonts w:cs="Arial"/>
                <w:sz w:val="16"/>
                <w:lang w:val="nl-BE"/>
              </w:rPr>
            </w:pPr>
            <w:r w:rsidRPr="001F680E">
              <w:rPr>
                <w:rFonts w:cs="Arial"/>
                <w:sz w:val="16"/>
                <w:lang w:val="nl-BE"/>
              </w:rPr>
              <w:t>[Ja] / [Nee] / [Niet van toepassing]</w:t>
            </w:r>
          </w:p>
        </w:tc>
      </w:tr>
      <w:tr w:rsidR="001F680E" w:rsidRPr="001F680E" w:rsidTr="001F680E">
        <w:trPr>
          <w:trHeight w:val="1331"/>
        </w:trPr>
        <w:tc>
          <w:tcPr>
            <w:tcW w:w="11199" w:type="dxa"/>
          </w:tcPr>
          <w:p w:rsidR="001F680E" w:rsidRPr="001F680E" w:rsidRDefault="001F680E" w:rsidP="001F680E">
            <w:pPr>
              <w:tabs>
                <w:tab w:val="clear" w:pos="284"/>
              </w:tabs>
              <w:spacing w:before="60" w:line="240" w:lineRule="auto"/>
              <w:rPr>
                <w:rFonts w:cs="Arial"/>
                <w:i/>
                <w:lang w:val="nl-BE"/>
              </w:rPr>
            </w:pPr>
            <w:r w:rsidRPr="001F680E">
              <w:rPr>
                <w:rFonts w:cs="Arial"/>
                <w:lang w:val="nl-BE"/>
              </w:rPr>
              <w:t>Indien uw instelling correspondentbankrelaties heeft met respondentbanken of van plan is dergelijke relaties aan te knopen, worden deze relaties dan (i) enkel gebruikt voor de uitvoering van verrichtingen van de cliënten van de respondentbank, (ii) enkel gebruikt voor het uitvoeren van verrichtingen op naam en voor rekening van de betrokken respondentbanken zelf, of (iii) gebruikt voor een combinatie van beide soorten verrichtingen?</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977" w:type="dxa"/>
            <w:shd w:val="clear" w:color="auto" w:fill="C6D9F1"/>
            <w:vAlign w:val="center"/>
          </w:tcPr>
          <w:p w:rsidR="001F680E" w:rsidRPr="001F680E" w:rsidRDefault="001F680E" w:rsidP="0094181E">
            <w:pPr>
              <w:numPr>
                <w:ilvl w:val="0"/>
                <w:numId w:val="8"/>
              </w:numPr>
              <w:tabs>
                <w:tab w:val="clear" w:pos="284"/>
              </w:tabs>
              <w:spacing w:before="60" w:line="240" w:lineRule="auto"/>
              <w:ind w:left="176" w:hanging="176"/>
              <w:contextualSpacing/>
              <w:rPr>
                <w:rFonts w:cs="Arial"/>
                <w:sz w:val="16"/>
                <w:lang w:val="nl-BE"/>
              </w:rPr>
            </w:pPr>
            <w:r w:rsidRPr="001F680E">
              <w:rPr>
                <w:rFonts w:cs="Arial"/>
                <w:sz w:val="16"/>
                <w:lang w:val="nl-BE"/>
              </w:rPr>
              <w:t>Enkel voor rekening van cliënten van de respondentbank</w:t>
            </w:r>
          </w:p>
          <w:p w:rsidR="001F680E" w:rsidRPr="001F680E" w:rsidRDefault="001F680E" w:rsidP="0094181E">
            <w:pPr>
              <w:numPr>
                <w:ilvl w:val="0"/>
                <w:numId w:val="8"/>
              </w:numPr>
              <w:tabs>
                <w:tab w:val="clear" w:pos="284"/>
              </w:tabs>
              <w:spacing w:before="60" w:line="240" w:lineRule="auto"/>
              <w:ind w:left="176" w:hanging="176"/>
              <w:contextualSpacing/>
              <w:rPr>
                <w:rFonts w:cs="Arial"/>
                <w:sz w:val="16"/>
                <w:lang w:val="nl-BE"/>
              </w:rPr>
            </w:pPr>
            <w:r w:rsidRPr="001F680E">
              <w:rPr>
                <w:rFonts w:cs="Arial"/>
                <w:sz w:val="16"/>
                <w:lang w:val="nl-BE"/>
              </w:rPr>
              <w:t xml:space="preserve">Enkel voor rekening van de respondentbanken </w:t>
            </w:r>
          </w:p>
          <w:p w:rsidR="001F680E" w:rsidRPr="001F680E" w:rsidRDefault="001F680E" w:rsidP="0094181E">
            <w:pPr>
              <w:numPr>
                <w:ilvl w:val="0"/>
                <w:numId w:val="8"/>
              </w:numPr>
              <w:tabs>
                <w:tab w:val="clear" w:pos="284"/>
              </w:tabs>
              <w:spacing w:before="60" w:line="240" w:lineRule="auto"/>
              <w:ind w:left="176" w:hanging="176"/>
              <w:contextualSpacing/>
              <w:rPr>
                <w:rFonts w:cs="Arial"/>
                <w:sz w:val="16"/>
                <w:lang w:val="nl-BE"/>
              </w:rPr>
            </w:pPr>
            <w:r w:rsidRPr="001F680E">
              <w:rPr>
                <w:rFonts w:cs="Arial"/>
                <w:sz w:val="16"/>
                <w:lang w:val="nl-BE"/>
              </w:rPr>
              <w:t>Beiden</w:t>
            </w:r>
          </w:p>
          <w:p w:rsidR="001F680E" w:rsidRPr="001F680E" w:rsidRDefault="001F680E" w:rsidP="0094181E">
            <w:pPr>
              <w:numPr>
                <w:ilvl w:val="0"/>
                <w:numId w:val="8"/>
              </w:numPr>
              <w:tabs>
                <w:tab w:val="clear" w:pos="284"/>
              </w:tabs>
              <w:spacing w:before="60" w:line="240" w:lineRule="auto"/>
              <w:ind w:left="176" w:hanging="176"/>
              <w:contextualSpacing/>
              <w:rPr>
                <w:rFonts w:cs="Arial"/>
                <w:sz w:val="16"/>
                <w:lang w:val="nl-BE"/>
              </w:rPr>
            </w:pPr>
            <w:r w:rsidRPr="001F680E">
              <w:rPr>
                <w:rFonts w:cs="Arial"/>
                <w:sz w:val="16"/>
                <w:lang w:val="nl-BE"/>
              </w:rPr>
              <w:t>Niet van toepassing</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057"/>
        <w:gridCol w:w="567"/>
        <w:gridCol w:w="142"/>
        <w:gridCol w:w="567"/>
        <w:gridCol w:w="2410"/>
      </w:tblGrid>
      <w:tr w:rsidR="001F680E" w:rsidRPr="001F680E" w:rsidTr="001F680E">
        <w:trPr>
          <w:trHeight w:val="311"/>
        </w:trPr>
        <w:tc>
          <w:tcPr>
            <w:tcW w:w="14743" w:type="dxa"/>
            <w:gridSpan w:val="5"/>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t>Cliënten vermogensbeheer (inclusief Private Banking)</w:t>
            </w:r>
          </w:p>
        </w:tc>
      </w:tr>
      <w:tr w:rsidR="001F680E" w:rsidRPr="001F680E" w:rsidTr="001F680E">
        <w:trPr>
          <w:trHeight w:val="311"/>
        </w:trPr>
        <w:tc>
          <w:tcPr>
            <w:tcW w:w="14743" w:type="dxa"/>
            <w:gridSpan w:val="5"/>
            <w:shd w:val="clear" w:color="auto" w:fill="auto"/>
          </w:tcPr>
          <w:p w:rsidR="001F680E" w:rsidRPr="001F680E" w:rsidRDefault="001F680E" w:rsidP="001F680E">
            <w:pPr>
              <w:tabs>
                <w:tab w:val="clear" w:pos="284"/>
              </w:tabs>
              <w:spacing w:before="60" w:line="240" w:lineRule="auto"/>
              <w:rPr>
                <w:rFonts w:cs="Arial"/>
                <w:b/>
                <w:i/>
                <w:lang w:val="nl-BE"/>
              </w:rPr>
            </w:pPr>
            <w:r w:rsidRPr="001F680E">
              <w:rPr>
                <w:rFonts w:cs="Arial"/>
                <w:i/>
                <w:lang w:val="nl-BE"/>
              </w:rPr>
              <w:t>Indien uw instelling geen vermogensbeheer activiteit uitoefent, gelieve onderstaande vragen dan telkens met nihil (cijfer 0) te beantwoorden.</w:t>
            </w:r>
          </w:p>
        </w:tc>
      </w:tr>
      <w:tr w:rsidR="001F680E" w:rsidRPr="001F680E" w:rsidTr="001F680E">
        <w:trPr>
          <w:trHeight w:val="311"/>
        </w:trPr>
        <w:tc>
          <w:tcPr>
            <w:tcW w:w="11057"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Aantal cliënten vermogensbeheer (incl. private banking) met domicilie in België per 31/12/2018:</w:t>
            </w:r>
          </w:p>
        </w:tc>
        <w:tc>
          <w:tcPr>
            <w:tcW w:w="709" w:type="dxa"/>
            <w:gridSpan w:val="2"/>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977"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057"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Aantal cliënten vermogensbeheer (incl. private banking) met domicilie buiten België per 31/12/2018: </w:t>
            </w:r>
          </w:p>
        </w:tc>
        <w:tc>
          <w:tcPr>
            <w:tcW w:w="709" w:type="dxa"/>
            <w:gridSpan w:val="2"/>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977"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057"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Aantal cliënten vermogensbeheer (incl. private banking) met domicilie in één van de in bijlage 1 opgenomen landen per 31/12/2018:</w:t>
            </w:r>
          </w:p>
        </w:tc>
        <w:tc>
          <w:tcPr>
            <w:tcW w:w="709" w:type="dxa"/>
            <w:gridSpan w:val="2"/>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977"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057"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Wat is het grensbedrag dat uw instelling hanteert voor cliënten om in aanmerking te komen voor vermogensbeheer (per 31/12/2018):</w:t>
            </w:r>
          </w:p>
        </w:tc>
        <w:tc>
          <w:tcPr>
            <w:tcW w:w="709" w:type="dxa"/>
            <w:gridSpan w:val="2"/>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977" w:type="dxa"/>
            <w:gridSpan w:val="2"/>
            <w:shd w:val="clear" w:color="auto" w:fill="C6D9F1"/>
            <w:vAlign w:val="center"/>
          </w:tcPr>
          <w:p w:rsidR="001F680E" w:rsidRPr="001F680E" w:rsidRDefault="001F680E" w:rsidP="001F680E">
            <w:pPr>
              <w:tabs>
                <w:tab w:val="clear" w:pos="284"/>
              </w:tabs>
              <w:spacing w:before="60" w:line="240" w:lineRule="auto"/>
              <w:ind w:left="176"/>
              <w:contextualSpacing/>
              <w:rPr>
                <w:rFonts w:cs="Arial"/>
                <w:sz w:val="16"/>
                <w:lang w:val="nl-BE"/>
              </w:rPr>
            </w:pPr>
            <w:r w:rsidRPr="001F680E">
              <w:rPr>
                <w:rFonts w:cs="Arial"/>
                <w:sz w:val="16"/>
                <w:lang w:val="nl-BE"/>
              </w:rPr>
              <w:t>[Cijfer] / [Niet van toepassing]</w:t>
            </w:r>
          </w:p>
        </w:tc>
      </w:tr>
      <w:tr w:rsidR="001F680E" w:rsidRPr="001F680E" w:rsidTr="001F680E">
        <w:trPr>
          <w:trHeight w:val="311"/>
        </w:trPr>
        <w:tc>
          <w:tcPr>
            <w:tcW w:w="14743" w:type="dxa"/>
            <w:gridSpan w:val="5"/>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lastRenderedPageBreak/>
              <w:t xml:space="preserve">Geweigerde cliënten </w:t>
            </w:r>
          </w:p>
        </w:tc>
      </w:tr>
      <w:tr w:rsidR="001F680E" w:rsidRPr="001F680E" w:rsidTr="001F680E">
        <w:trPr>
          <w:trHeight w:val="311"/>
        </w:trPr>
        <w:tc>
          <w:tcPr>
            <w:tcW w:w="11624" w:type="dxa"/>
            <w:gridSpan w:val="2"/>
          </w:tcPr>
          <w:p w:rsidR="001F680E" w:rsidRPr="001F680E" w:rsidRDefault="001F680E" w:rsidP="001F680E">
            <w:pPr>
              <w:tabs>
                <w:tab w:val="clear" w:pos="284"/>
              </w:tabs>
              <w:spacing w:before="60" w:line="240" w:lineRule="auto"/>
              <w:rPr>
                <w:rFonts w:cs="Arial"/>
                <w:lang w:val="nl-BE"/>
              </w:rPr>
            </w:pPr>
            <w:r w:rsidRPr="001F680E">
              <w:rPr>
                <w:rFonts w:cs="Arial"/>
                <w:lang w:val="nl-BE"/>
              </w:rPr>
              <w:t>Geef het totale aantal personen of entiteiten op die in 2018 wel binnen het cliëntacceptatiebeleid van uw onderneming pasten maar die door uw onderneming geweigerd werden omwille van redenen gelieerd aan AML/CFT:</w:t>
            </w:r>
          </w:p>
        </w:tc>
        <w:tc>
          <w:tcPr>
            <w:tcW w:w="709" w:type="dxa"/>
            <w:gridSpan w:val="2"/>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rsidR="001F680E" w:rsidRPr="001F680E" w:rsidRDefault="001F680E" w:rsidP="001F680E">
            <w:pPr>
              <w:tabs>
                <w:tab w:val="clear" w:pos="284"/>
              </w:tabs>
              <w:spacing w:before="60" w:line="240" w:lineRule="auto"/>
              <w:jc w:val="center"/>
              <w:rPr>
                <w:rFonts w:cs="Arial"/>
                <w:lang w:val="nl-BE"/>
              </w:rPr>
            </w:pPr>
            <w:r w:rsidRPr="001F680E">
              <w:rPr>
                <w:rFonts w:cs="Arial"/>
                <w:sz w:val="16"/>
                <w:lang w:val="nl-BE"/>
              </w:rPr>
              <w:t>[Niet beschikbaar] of [cijfer]</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1F680E" w:rsidRPr="001F680E" w:rsidTr="001F680E">
        <w:trPr>
          <w:trHeight w:val="311"/>
        </w:trPr>
        <w:tc>
          <w:tcPr>
            <w:tcW w:w="14743" w:type="dxa"/>
            <w:gridSpan w:val="3"/>
            <w:shd w:val="clear" w:color="auto" w:fill="FFFF00"/>
            <w:vAlign w:val="center"/>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t>Genummerde rekeningen</w:t>
            </w:r>
          </w:p>
        </w:tc>
      </w:tr>
      <w:tr w:rsidR="001F680E" w:rsidRPr="001F680E" w:rsidTr="001F680E">
        <w:trPr>
          <w:trHeight w:val="311"/>
        </w:trPr>
        <w:tc>
          <w:tcPr>
            <w:tcW w:w="14743" w:type="dxa"/>
            <w:gridSpan w:val="3"/>
          </w:tcPr>
          <w:p w:rsidR="001F680E" w:rsidRPr="001F680E" w:rsidRDefault="001F680E" w:rsidP="001F680E">
            <w:pPr>
              <w:tabs>
                <w:tab w:val="clear" w:pos="284"/>
              </w:tabs>
              <w:spacing w:before="60" w:line="240" w:lineRule="auto"/>
              <w:rPr>
                <w:rFonts w:cs="Arial"/>
                <w:lang w:val="nl-BE"/>
              </w:rPr>
            </w:pPr>
            <w:r w:rsidRPr="001F680E">
              <w:rPr>
                <w:rFonts w:cs="Arial"/>
                <w:i/>
                <w:lang w:val="nl-BE"/>
              </w:rPr>
              <w:t>Toelichting: met genummerde rekeningen worden rekeningen bedoeld waarvan alleen het rekeningnummer verschijnt op de bankafschriften en niet de naam van de cliënt. Op die manier kent enkel een kleine groep mensen binnen de financiële instelling de naam van de rekeninghouder en wordt een zekere anonimiteit van de cliënt gegarandeerd. Genummerde rekeningen kunnen echter geenszins worden gelijk gesteld met anonieme rekeningen (rekeningen waarvan de instelling de rekeninghouder niet geïdentificeerd heeft). Dergelijke anonieme rekeningen zijn verboden.</w:t>
            </w:r>
          </w:p>
        </w:tc>
      </w:tr>
      <w:tr w:rsidR="001F680E" w:rsidRPr="001F680E" w:rsidTr="001F680E">
        <w:trPr>
          <w:trHeight w:val="311"/>
        </w:trPr>
        <w:tc>
          <w:tcPr>
            <w:tcW w:w="11624"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Het totale aantal van uw cliënten dat per 31/12/2018 beschikt over genummerde rekeningen of genummerde contracten:</w:t>
            </w:r>
          </w:p>
        </w:tc>
        <w:tc>
          <w:tcPr>
            <w:tcW w:w="709" w:type="dxa"/>
            <w:shd w:val="clear" w:color="auto" w:fill="FFFFFF"/>
          </w:tcPr>
          <w:p w:rsidR="001F680E" w:rsidRPr="001F680E" w:rsidRDefault="001F680E" w:rsidP="0094181E">
            <w:pPr>
              <w:numPr>
                <w:ilvl w:val="1"/>
                <w:numId w:val="12"/>
              </w:numPr>
              <w:tabs>
                <w:tab w:val="clear" w:pos="284"/>
              </w:tabs>
              <w:spacing w:before="60" w:line="240" w:lineRule="auto"/>
              <w:contextualSpacing/>
              <w:rPr>
                <w:rFonts w:cs="Arial"/>
                <w:lang w:val="nl-BE"/>
              </w:rPr>
            </w:pPr>
            <w:r w:rsidRPr="001F680E">
              <w:rPr>
                <w:rFonts w:cs="Arial"/>
                <w:lang w:val="nl-BE"/>
              </w:rPr>
              <w:t xml:space="preserve"> </w:t>
            </w:r>
          </w:p>
        </w:tc>
        <w:tc>
          <w:tcPr>
            <w:tcW w:w="2410"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624"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Het totale aantal van uw cliënten voor wie uw instelling in 2018 genummerde rekeningen heeft geopend of met wie zij een genummerd contract heeft afgesloten:</w:t>
            </w:r>
          </w:p>
        </w:tc>
        <w:tc>
          <w:tcPr>
            <w:tcW w:w="709" w:type="dxa"/>
            <w:shd w:val="clear" w:color="auto" w:fill="FFFFFF"/>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1F680E" w:rsidRPr="001F680E" w:rsidTr="001F680E">
        <w:trPr>
          <w:trHeight w:val="311"/>
        </w:trPr>
        <w:tc>
          <w:tcPr>
            <w:tcW w:w="14743"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t>Politiek Prominente Personen (</w:t>
            </w:r>
            <w:proofErr w:type="spellStart"/>
            <w:r w:rsidRPr="001F680E">
              <w:rPr>
                <w:rFonts w:cs="Arial"/>
                <w:b/>
                <w:lang w:val="nl-BE"/>
              </w:rPr>
              <w:t>PEP’s</w:t>
            </w:r>
            <w:proofErr w:type="spellEnd"/>
            <w:r w:rsidRPr="001F680E">
              <w:rPr>
                <w:rFonts w:cs="Arial"/>
                <w:b/>
                <w:lang w:val="nl-BE"/>
              </w:rPr>
              <w:t>)</w:t>
            </w:r>
          </w:p>
        </w:tc>
      </w:tr>
      <w:tr w:rsidR="001F680E" w:rsidRPr="001F680E" w:rsidTr="001F680E">
        <w:trPr>
          <w:trHeight w:val="311"/>
        </w:trPr>
        <w:tc>
          <w:tcPr>
            <w:tcW w:w="14743" w:type="dxa"/>
            <w:gridSpan w:val="3"/>
          </w:tcPr>
          <w:p w:rsidR="001F680E" w:rsidRPr="001F680E" w:rsidRDefault="001F680E" w:rsidP="001F680E">
            <w:pPr>
              <w:tabs>
                <w:tab w:val="clear" w:pos="284"/>
              </w:tabs>
              <w:spacing w:before="60" w:line="240" w:lineRule="auto"/>
              <w:rPr>
                <w:rFonts w:cs="Arial"/>
                <w:i/>
                <w:lang w:val="nl-BE"/>
              </w:rPr>
            </w:pPr>
            <w:r w:rsidRPr="001F680E">
              <w:rPr>
                <w:rFonts w:cs="Arial"/>
                <w:i/>
                <w:lang w:val="nl-BE"/>
              </w:rPr>
              <w:t xml:space="preserve">Toelichting: bij het aantal </w:t>
            </w:r>
            <w:proofErr w:type="spellStart"/>
            <w:r w:rsidRPr="001F680E">
              <w:rPr>
                <w:rFonts w:cs="Arial"/>
                <w:i/>
                <w:lang w:val="nl-BE"/>
              </w:rPr>
              <w:t>PEP’s</w:t>
            </w:r>
            <w:proofErr w:type="spellEnd"/>
            <w:r w:rsidRPr="001F680E">
              <w:rPr>
                <w:rFonts w:cs="Arial"/>
                <w:i/>
                <w:lang w:val="nl-BE"/>
              </w:rPr>
              <w:t xml:space="preserve"> dient u niet enkel het aantal </w:t>
            </w:r>
            <w:proofErr w:type="spellStart"/>
            <w:r w:rsidRPr="001F680E">
              <w:rPr>
                <w:rFonts w:cs="Arial"/>
                <w:i/>
                <w:lang w:val="nl-BE"/>
              </w:rPr>
              <w:t>PEP’s</w:t>
            </w:r>
            <w:proofErr w:type="spellEnd"/>
            <w:r w:rsidRPr="001F680E">
              <w:rPr>
                <w:rFonts w:cs="Arial"/>
                <w:i/>
                <w:lang w:val="nl-BE"/>
              </w:rPr>
              <w:t xml:space="preserve">-cliënten te rekenen, maar ook het aantal </w:t>
            </w:r>
            <w:proofErr w:type="spellStart"/>
            <w:r w:rsidRPr="001F680E">
              <w:rPr>
                <w:rFonts w:cs="Arial"/>
                <w:i/>
                <w:lang w:val="nl-BE"/>
              </w:rPr>
              <w:t>PEP’s</w:t>
            </w:r>
            <w:proofErr w:type="spellEnd"/>
            <w:r w:rsidRPr="001F680E">
              <w:rPr>
                <w:rFonts w:cs="Arial"/>
                <w:i/>
                <w:lang w:val="nl-BE"/>
              </w:rPr>
              <w:t xml:space="preserve">-lasthebbers van uw cliënten, het aantal </w:t>
            </w:r>
            <w:proofErr w:type="spellStart"/>
            <w:r w:rsidRPr="001F680E">
              <w:rPr>
                <w:rFonts w:cs="Arial"/>
                <w:i/>
                <w:lang w:val="nl-BE"/>
              </w:rPr>
              <w:t>PEP’s</w:t>
            </w:r>
            <w:proofErr w:type="spellEnd"/>
            <w:r w:rsidRPr="001F680E">
              <w:rPr>
                <w:rFonts w:cs="Arial"/>
                <w:i/>
                <w:lang w:val="nl-BE"/>
              </w:rPr>
              <w:t xml:space="preserve">-uiteindelijke begunstigden van uw cliënten en het aantal </w:t>
            </w:r>
            <w:proofErr w:type="spellStart"/>
            <w:r w:rsidRPr="001F680E">
              <w:rPr>
                <w:rFonts w:cs="Arial"/>
                <w:i/>
                <w:lang w:val="nl-BE"/>
              </w:rPr>
              <w:t>PEP’s</w:t>
            </w:r>
            <w:proofErr w:type="spellEnd"/>
            <w:r w:rsidRPr="001F680E">
              <w:rPr>
                <w:rFonts w:cs="Arial"/>
                <w:i/>
                <w:lang w:val="nl-BE"/>
              </w:rPr>
              <w:t xml:space="preserve">-uiteindelijke begunstigden van de lasthebbers van uw cliënten. </w:t>
            </w:r>
          </w:p>
        </w:tc>
      </w:tr>
      <w:tr w:rsidR="001F680E" w:rsidRPr="001F680E" w:rsidTr="001F680E">
        <w:trPr>
          <w:trHeight w:val="311"/>
        </w:trPr>
        <w:tc>
          <w:tcPr>
            <w:tcW w:w="11624"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Totaal aantal </w:t>
            </w:r>
            <w:proofErr w:type="spellStart"/>
            <w:r w:rsidRPr="001F680E">
              <w:rPr>
                <w:rFonts w:cs="Arial"/>
                <w:lang w:val="nl-BE"/>
              </w:rPr>
              <w:t>PEP’s</w:t>
            </w:r>
            <w:proofErr w:type="spellEnd"/>
            <w:r w:rsidRPr="001F680E">
              <w:rPr>
                <w:rFonts w:cs="Arial"/>
                <w:lang w:val="nl-BE"/>
              </w:rPr>
              <w:t xml:space="preserve"> in uw cliëntenbestand:</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624" w:type="dxa"/>
          </w:tcPr>
          <w:p w:rsidR="001F680E" w:rsidRPr="001F680E" w:rsidRDefault="001F680E" w:rsidP="0094181E">
            <w:pPr>
              <w:numPr>
                <w:ilvl w:val="0"/>
                <w:numId w:val="3"/>
              </w:numPr>
              <w:tabs>
                <w:tab w:val="clear" w:pos="284"/>
              </w:tabs>
              <w:spacing w:before="60" w:line="240" w:lineRule="auto"/>
              <w:contextualSpacing/>
              <w:rPr>
                <w:rFonts w:cs="Arial"/>
                <w:lang w:val="nl-BE"/>
              </w:rPr>
            </w:pPr>
            <w:r w:rsidRPr="001F680E">
              <w:rPr>
                <w:rFonts w:cs="Arial"/>
                <w:lang w:val="nl-BE"/>
              </w:rPr>
              <w:t xml:space="preserve">Aantal </w:t>
            </w:r>
            <w:proofErr w:type="spellStart"/>
            <w:r w:rsidRPr="001F680E">
              <w:rPr>
                <w:rFonts w:cs="Arial"/>
                <w:lang w:val="nl-BE"/>
              </w:rPr>
              <w:t>PEP’s</w:t>
            </w:r>
            <w:proofErr w:type="spellEnd"/>
            <w:r w:rsidRPr="001F680E">
              <w:rPr>
                <w:rFonts w:cs="Arial"/>
                <w:lang w:val="nl-BE"/>
              </w:rPr>
              <w:t xml:space="preserve"> – cliënten (titularissen van producten)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624" w:type="dxa"/>
          </w:tcPr>
          <w:p w:rsidR="001F680E" w:rsidRPr="001F680E" w:rsidRDefault="001F680E" w:rsidP="0094181E">
            <w:pPr>
              <w:numPr>
                <w:ilvl w:val="0"/>
                <w:numId w:val="3"/>
              </w:numPr>
              <w:tabs>
                <w:tab w:val="clear" w:pos="284"/>
              </w:tabs>
              <w:spacing w:before="60" w:line="240" w:lineRule="auto"/>
              <w:contextualSpacing/>
              <w:rPr>
                <w:rFonts w:cs="Arial"/>
                <w:lang w:val="nl-BE"/>
              </w:rPr>
            </w:pPr>
            <w:r w:rsidRPr="001F680E">
              <w:rPr>
                <w:rFonts w:cs="Arial"/>
                <w:lang w:val="nl-BE"/>
              </w:rPr>
              <w:t xml:space="preserve">Aantal </w:t>
            </w:r>
            <w:proofErr w:type="spellStart"/>
            <w:r w:rsidRPr="001F680E">
              <w:rPr>
                <w:rFonts w:cs="Arial"/>
                <w:lang w:val="nl-BE"/>
              </w:rPr>
              <w:t>PEP’s</w:t>
            </w:r>
            <w:proofErr w:type="spellEnd"/>
            <w:r w:rsidRPr="001F680E">
              <w:rPr>
                <w:rFonts w:cs="Arial"/>
                <w:lang w:val="nl-BE"/>
              </w:rPr>
              <w:t xml:space="preserve"> – lasthebbers van cliënten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624" w:type="dxa"/>
          </w:tcPr>
          <w:p w:rsidR="001F680E" w:rsidRPr="001F680E" w:rsidRDefault="001F680E" w:rsidP="0094181E">
            <w:pPr>
              <w:numPr>
                <w:ilvl w:val="0"/>
                <w:numId w:val="3"/>
              </w:numPr>
              <w:tabs>
                <w:tab w:val="clear" w:pos="284"/>
              </w:tabs>
              <w:spacing w:before="60" w:line="240" w:lineRule="auto"/>
              <w:contextualSpacing/>
              <w:rPr>
                <w:rFonts w:cs="Arial"/>
                <w:lang w:val="nl-BE"/>
              </w:rPr>
            </w:pPr>
            <w:r w:rsidRPr="001F680E">
              <w:rPr>
                <w:rFonts w:cs="Arial"/>
                <w:lang w:val="nl-BE"/>
              </w:rPr>
              <w:t xml:space="preserve">Aantal </w:t>
            </w:r>
            <w:proofErr w:type="spellStart"/>
            <w:r w:rsidRPr="001F680E">
              <w:rPr>
                <w:rFonts w:cs="Arial"/>
                <w:lang w:val="nl-BE"/>
              </w:rPr>
              <w:t>PEP’s</w:t>
            </w:r>
            <w:proofErr w:type="spellEnd"/>
            <w:r w:rsidRPr="001F680E">
              <w:rPr>
                <w:rFonts w:cs="Arial"/>
                <w:lang w:val="nl-BE"/>
              </w:rPr>
              <w:t xml:space="preserve"> – </w:t>
            </w:r>
            <w:proofErr w:type="spellStart"/>
            <w:r w:rsidRPr="001F680E">
              <w:rPr>
                <w:rFonts w:cs="Arial"/>
                <w:lang w:val="nl-BE"/>
              </w:rPr>
              <w:t>UBO’s</w:t>
            </w:r>
            <w:proofErr w:type="spellEnd"/>
            <w:r w:rsidRPr="001F680E">
              <w:rPr>
                <w:rFonts w:cs="Arial"/>
                <w:lang w:val="nl-BE"/>
              </w:rPr>
              <w:t xml:space="preserve"> (zowel van cliënten als van hun lasthebbers indien deze laatsten rechtspersonen of andere juridische constructies zijn)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624"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Aantal </w:t>
            </w:r>
            <w:proofErr w:type="spellStart"/>
            <w:r w:rsidRPr="001F680E">
              <w:rPr>
                <w:rFonts w:cs="Arial"/>
                <w:lang w:val="nl-BE"/>
              </w:rPr>
              <w:t>PEP’s</w:t>
            </w:r>
            <w:proofErr w:type="spellEnd"/>
            <w:r w:rsidRPr="001F680E">
              <w:rPr>
                <w:rFonts w:cs="Arial"/>
                <w:lang w:val="nl-BE"/>
              </w:rPr>
              <w:t xml:space="preserve"> met domicilie buiten België:</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624"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Aantal </w:t>
            </w:r>
            <w:proofErr w:type="spellStart"/>
            <w:r w:rsidRPr="001F680E">
              <w:rPr>
                <w:rFonts w:cs="Arial"/>
                <w:lang w:val="nl-BE"/>
              </w:rPr>
              <w:t>PEP’s</w:t>
            </w:r>
            <w:proofErr w:type="spellEnd"/>
            <w:r w:rsidRPr="001F680E">
              <w:rPr>
                <w:rFonts w:cs="Arial"/>
                <w:lang w:val="nl-BE"/>
              </w:rPr>
              <w:t xml:space="preserve"> met domicilie in één van de in bijlage 1 opgenomen landen: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410"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199"/>
        <w:gridCol w:w="425"/>
        <w:gridCol w:w="284"/>
        <w:gridCol w:w="425"/>
        <w:gridCol w:w="2391"/>
        <w:gridCol w:w="19"/>
      </w:tblGrid>
      <w:tr w:rsidR="001F680E" w:rsidRPr="001F680E" w:rsidTr="0094181E">
        <w:trPr>
          <w:trHeight w:val="311"/>
        </w:trPr>
        <w:tc>
          <w:tcPr>
            <w:tcW w:w="14743" w:type="dxa"/>
            <w:gridSpan w:val="6"/>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proofErr w:type="spellStart"/>
            <w:r w:rsidRPr="001F680E">
              <w:rPr>
                <w:rFonts w:cs="Arial"/>
                <w:b/>
              </w:rPr>
              <w:t>Uiteindelijke</w:t>
            </w:r>
            <w:proofErr w:type="spellEnd"/>
            <w:r w:rsidRPr="001F680E">
              <w:rPr>
                <w:rFonts w:cs="Arial"/>
                <w:b/>
                <w:lang w:val="nl-BE"/>
              </w:rPr>
              <w:t xml:space="preserve"> begunstigden (</w:t>
            </w:r>
            <w:proofErr w:type="spellStart"/>
            <w:r w:rsidRPr="001F680E">
              <w:rPr>
                <w:rFonts w:cs="Arial"/>
                <w:b/>
                <w:lang w:val="nl-BE"/>
              </w:rPr>
              <w:t>UBO’s</w:t>
            </w:r>
            <w:proofErr w:type="spellEnd"/>
            <w:r w:rsidRPr="001F680E">
              <w:rPr>
                <w:rFonts w:cs="Arial"/>
                <w:b/>
                <w:lang w:val="nl-BE"/>
              </w:rPr>
              <w:t>)</w:t>
            </w:r>
          </w:p>
        </w:tc>
      </w:tr>
      <w:tr w:rsidR="001F680E" w:rsidRPr="001F680E" w:rsidTr="0094181E">
        <w:trPr>
          <w:trHeight w:val="311"/>
        </w:trPr>
        <w:tc>
          <w:tcPr>
            <w:tcW w:w="14743" w:type="dxa"/>
            <w:gridSpan w:val="6"/>
          </w:tcPr>
          <w:p w:rsidR="001F680E" w:rsidRPr="001F680E" w:rsidRDefault="001F680E" w:rsidP="001F680E">
            <w:pPr>
              <w:tabs>
                <w:tab w:val="clear" w:pos="284"/>
              </w:tabs>
              <w:spacing w:before="60" w:line="240" w:lineRule="auto"/>
              <w:rPr>
                <w:rFonts w:cs="Arial"/>
                <w:lang w:val="nl-BE"/>
              </w:rPr>
            </w:pPr>
            <w:r w:rsidRPr="001F680E">
              <w:rPr>
                <w:rFonts w:cs="Arial"/>
                <w:lang w:val="nl-BE"/>
              </w:rPr>
              <w:t>Geef volgende gegevens op met betrekking tot de uiteindelijke begunstigden van uw cliënten (per 31/12/2018):</w:t>
            </w:r>
          </w:p>
        </w:tc>
      </w:tr>
      <w:tr w:rsidR="001F680E" w:rsidRPr="001F680E" w:rsidTr="0094181E">
        <w:trPr>
          <w:trHeight w:val="311"/>
        </w:trPr>
        <w:tc>
          <w:tcPr>
            <w:tcW w:w="11624" w:type="dxa"/>
            <w:gridSpan w:val="2"/>
          </w:tcPr>
          <w:p w:rsidR="001F680E" w:rsidRPr="001F680E" w:rsidRDefault="001F680E" w:rsidP="0094181E">
            <w:pPr>
              <w:numPr>
                <w:ilvl w:val="0"/>
                <w:numId w:val="3"/>
              </w:numPr>
              <w:tabs>
                <w:tab w:val="clear" w:pos="284"/>
              </w:tabs>
              <w:spacing w:before="60" w:line="240" w:lineRule="auto"/>
              <w:contextualSpacing/>
              <w:rPr>
                <w:rFonts w:cs="Arial"/>
                <w:lang w:val="nl-BE"/>
              </w:rPr>
            </w:pPr>
            <w:r w:rsidRPr="001F680E">
              <w:rPr>
                <w:rFonts w:cs="Arial"/>
                <w:lang w:val="nl-BE"/>
              </w:rPr>
              <w:t xml:space="preserve">Aantal </w:t>
            </w:r>
            <w:proofErr w:type="spellStart"/>
            <w:r w:rsidRPr="001F680E">
              <w:rPr>
                <w:rFonts w:cs="Arial"/>
                <w:lang w:val="nl-BE"/>
              </w:rPr>
              <w:t>UBO’s</w:t>
            </w:r>
            <w:proofErr w:type="spellEnd"/>
            <w:r w:rsidRPr="001F680E">
              <w:rPr>
                <w:rFonts w:cs="Arial"/>
                <w:lang w:val="nl-BE"/>
              </w:rPr>
              <w:t xml:space="preserve"> met domicilie buiten België:</w:t>
            </w:r>
          </w:p>
        </w:tc>
        <w:tc>
          <w:tcPr>
            <w:tcW w:w="709" w:type="dxa"/>
            <w:gridSpan w:val="2"/>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410"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94181E">
        <w:trPr>
          <w:trHeight w:val="311"/>
        </w:trPr>
        <w:tc>
          <w:tcPr>
            <w:tcW w:w="11624" w:type="dxa"/>
            <w:gridSpan w:val="2"/>
          </w:tcPr>
          <w:p w:rsidR="001F680E" w:rsidRPr="001F680E" w:rsidRDefault="001F680E" w:rsidP="0094181E">
            <w:pPr>
              <w:numPr>
                <w:ilvl w:val="0"/>
                <w:numId w:val="3"/>
              </w:numPr>
              <w:tabs>
                <w:tab w:val="clear" w:pos="284"/>
              </w:tabs>
              <w:spacing w:before="60" w:line="240" w:lineRule="auto"/>
              <w:contextualSpacing/>
              <w:rPr>
                <w:rFonts w:cs="Arial"/>
                <w:lang w:val="nl-BE"/>
              </w:rPr>
            </w:pPr>
            <w:r w:rsidRPr="001F680E">
              <w:rPr>
                <w:rFonts w:cs="Arial"/>
                <w:lang w:val="nl-BE"/>
              </w:rPr>
              <w:t xml:space="preserve">Aantal </w:t>
            </w:r>
            <w:proofErr w:type="spellStart"/>
            <w:r w:rsidRPr="001F680E">
              <w:rPr>
                <w:rFonts w:cs="Arial"/>
                <w:lang w:val="nl-BE"/>
              </w:rPr>
              <w:t>UBO’s</w:t>
            </w:r>
            <w:proofErr w:type="spellEnd"/>
            <w:r w:rsidRPr="001F680E">
              <w:rPr>
                <w:rFonts w:cs="Arial"/>
                <w:lang w:val="nl-BE"/>
              </w:rPr>
              <w:t xml:space="preserve"> met domicilie in één van de landen opgenomen in bijlage 1:</w:t>
            </w:r>
          </w:p>
        </w:tc>
        <w:tc>
          <w:tcPr>
            <w:tcW w:w="709" w:type="dxa"/>
            <w:gridSpan w:val="2"/>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410"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94181E">
        <w:trPr>
          <w:gridAfter w:val="1"/>
          <w:wAfter w:w="19" w:type="dxa"/>
          <w:trHeight w:val="311"/>
        </w:trPr>
        <w:tc>
          <w:tcPr>
            <w:tcW w:w="14724" w:type="dxa"/>
            <w:gridSpan w:val="5"/>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lastRenderedPageBreak/>
              <w:t xml:space="preserve">Cliënt </w:t>
            </w:r>
            <w:proofErr w:type="spellStart"/>
            <w:r w:rsidRPr="001F680E">
              <w:rPr>
                <w:rFonts w:cs="Arial"/>
                <w:b/>
                <w:lang w:val="nl-BE"/>
              </w:rPr>
              <w:t>onboarding</w:t>
            </w:r>
            <w:proofErr w:type="spellEnd"/>
            <w:r w:rsidRPr="001F680E">
              <w:rPr>
                <w:rFonts w:cs="Arial"/>
                <w:b/>
                <w:lang w:val="nl-BE"/>
              </w:rPr>
              <w:t xml:space="preserve"> en verrichtingen</w:t>
            </w:r>
          </w:p>
        </w:tc>
      </w:tr>
      <w:tr w:rsidR="001F680E" w:rsidRPr="001F680E" w:rsidTr="0094181E">
        <w:trPr>
          <w:gridAfter w:val="1"/>
          <w:wAfter w:w="19" w:type="dxa"/>
          <w:trHeight w:val="311"/>
        </w:trPr>
        <w:tc>
          <w:tcPr>
            <w:tcW w:w="14724" w:type="dxa"/>
            <w:gridSpan w:val="5"/>
          </w:tcPr>
          <w:p w:rsidR="001F680E" w:rsidRPr="001F680E" w:rsidRDefault="001F680E" w:rsidP="001F680E">
            <w:pPr>
              <w:tabs>
                <w:tab w:val="clear" w:pos="284"/>
              </w:tabs>
              <w:spacing w:before="60" w:line="240" w:lineRule="auto"/>
              <w:rPr>
                <w:rFonts w:cs="Arial"/>
                <w:i/>
                <w:lang w:val="nl-BE"/>
              </w:rPr>
            </w:pPr>
            <w:r w:rsidRPr="001F680E">
              <w:rPr>
                <w:rFonts w:cs="Arial"/>
                <w:i/>
                <w:lang w:val="nl-BE"/>
              </w:rPr>
              <w:t>Toelichting: Geef telkens aan of de hieronder beschreven distributiekanalen door uw instelling worden gebruikt, en geef tevens aan wat het belang is van elk distributiekanaal:</w:t>
            </w:r>
          </w:p>
        </w:tc>
      </w:tr>
      <w:tr w:rsidR="001F680E" w:rsidRPr="001F680E" w:rsidTr="0094181E">
        <w:trPr>
          <w:gridAfter w:val="1"/>
          <w:wAfter w:w="19" w:type="dxa"/>
          <w:trHeight w:val="311"/>
        </w:trPr>
        <w:tc>
          <w:tcPr>
            <w:tcW w:w="11199" w:type="dxa"/>
          </w:tcPr>
          <w:p w:rsidR="001F680E" w:rsidRPr="001F680E" w:rsidRDefault="001F680E" w:rsidP="0094181E">
            <w:pPr>
              <w:numPr>
                <w:ilvl w:val="0"/>
                <w:numId w:val="13"/>
              </w:numPr>
              <w:tabs>
                <w:tab w:val="clear" w:pos="284"/>
              </w:tabs>
              <w:spacing w:before="60" w:line="240" w:lineRule="auto"/>
              <w:ind w:left="459" w:hanging="283"/>
              <w:contextualSpacing/>
              <w:rPr>
                <w:rFonts w:cs="Arial"/>
                <w:lang w:val="nl-BE"/>
              </w:rPr>
            </w:pPr>
            <w:r w:rsidRPr="001F680E">
              <w:rPr>
                <w:rFonts w:cs="Arial"/>
                <w:lang w:val="nl-BE"/>
              </w:rPr>
              <w:t xml:space="preserve">Cliënt </w:t>
            </w:r>
            <w:proofErr w:type="spellStart"/>
            <w:r w:rsidRPr="001F680E">
              <w:rPr>
                <w:rFonts w:cs="Arial"/>
                <w:lang w:val="nl-BE"/>
              </w:rPr>
              <w:t>onboarding</w:t>
            </w:r>
            <w:proofErr w:type="spellEnd"/>
            <w:r w:rsidRPr="001F680E">
              <w:rPr>
                <w:rFonts w:cs="Arial"/>
                <w:lang w:val="nl-BE"/>
              </w:rPr>
              <w:t xml:space="preserve"> en de verrichtingen voor rekening van de cliënt worden uitgevoerd via een face-</w:t>
            </w:r>
            <w:proofErr w:type="spellStart"/>
            <w:r w:rsidRPr="001F680E">
              <w:rPr>
                <w:rFonts w:cs="Arial"/>
                <w:lang w:val="nl-BE"/>
              </w:rPr>
              <w:t>to</w:t>
            </w:r>
            <w:proofErr w:type="spellEnd"/>
            <w:r w:rsidRPr="001F680E">
              <w:rPr>
                <w:rFonts w:cs="Arial"/>
                <w:lang w:val="nl-BE"/>
              </w:rPr>
              <w:t xml:space="preserve">-face contact met een personeelslid/mandataris van uw onderneming (hoofdkantoor, agent(schap), regionaal </w:t>
            </w:r>
            <w:proofErr w:type="spellStart"/>
            <w:r w:rsidRPr="001F680E">
              <w:rPr>
                <w:rFonts w:cs="Arial"/>
                <w:lang w:val="nl-BE"/>
              </w:rPr>
              <w:t>verkoopsteam</w:t>
            </w:r>
            <w:proofErr w:type="spellEnd"/>
            <w:r w:rsidRPr="001F680E">
              <w:rPr>
                <w:rFonts w:cs="Arial"/>
                <w:lang w:val="nl-BE"/>
              </w:rPr>
              <w:t>, relatieverantwoordelijke)</w:t>
            </w:r>
          </w:p>
        </w:tc>
        <w:tc>
          <w:tcPr>
            <w:tcW w:w="709" w:type="dxa"/>
            <w:gridSpan w:val="2"/>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816" w:type="dxa"/>
            <w:gridSpan w:val="2"/>
            <w:shd w:val="clear" w:color="auto" w:fill="C6D9F1"/>
            <w:vAlign w:val="center"/>
          </w:tcPr>
          <w:p w:rsidR="001F680E" w:rsidRPr="001F680E" w:rsidRDefault="001F680E" w:rsidP="0094181E">
            <w:pPr>
              <w:numPr>
                <w:ilvl w:val="0"/>
                <w:numId w:val="10"/>
              </w:numPr>
              <w:tabs>
                <w:tab w:val="clear" w:pos="284"/>
              </w:tabs>
              <w:spacing w:before="60" w:line="240" w:lineRule="auto"/>
              <w:ind w:left="175" w:hanging="141"/>
              <w:contextualSpacing/>
              <w:rPr>
                <w:rFonts w:cs="Arial"/>
                <w:sz w:val="16"/>
                <w:lang w:val="nl-BE"/>
              </w:rPr>
            </w:pPr>
            <w:r w:rsidRPr="001F680E">
              <w:rPr>
                <w:rFonts w:cs="Arial"/>
                <w:sz w:val="16"/>
                <w:lang w:val="nl-BE"/>
              </w:rPr>
              <w:t>Belangrijk distributiekanaal</w:t>
            </w:r>
          </w:p>
          <w:p w:rsidR="001F680E" w:rsidRPr="001F680E" w:rsidRDefault="001F680E" w:rsidP="0094181E">
            <w:pPr>
              <w:numPr>
                <w:ilvl w:val="0"/>
                <w:numId w:val="10"/>
              </w:numPr>
              <w:tabs>
                <w:tab w:val="clear" w:pos="284"/>
              </w:tabs>
              <w:spacing w:before="60" w:line="240" w:lineRule="auto"/>
              <w:ind w:left="175" w:hanging="141"/>
              <w:contextualSpacing/>
              <w:rPr>
                <w:rFonts w:cs="Arial"/>
                <w:sz w:val="16"/>
                <w:lang w:val="nl-BE"/>
              </w:rPr>
            </w:pPr>
            <w:r w:rsidRPr="001F680E">
              <w:rPr>
                <w:rFonts w:cs="Arial"/>
                <w:sz w:val="16"/>
                <w:lang w:val="nl-BE"/>
              </w:rPr>
              <w:t>Minder belangrijk distributiekanaal</w:t>
            </w:r>
          </w:p>
          <w:p w:rsidR="001F680E" w:rsidRPr="001F680E" w:rsidRDefault="001F680E" w:rsidP="0094181E">
            <w:pPr>
              <w:numPr>
                <w:ilvl w:val="0"/>
                <w:numId w:val="10"/>
              </w:numPr>
              <w:tabs>
                <w:tab w:val="clear" w:pos="284"/>
              </w:tabs>
              <w:spacing w:before="60" w:line="240" w:lineRule="auto"/>
              <w:ind w:left="175" w:hanging="141"/>
              <w:contextualSpacing/>
              <w:rPr>
                <w:rFonts w:cs="Arial"/>
                <w:sz w:val="16"/>
                <w:lang w:val="nl-BE"/>
              </w:rPr>
            </w:pPr>
            <w:r w:rsidRPr="001F680E">
              <w:rPr>
                <w:rFonts w:cs="Arial"/>
                <w:sz w:val="16"/>
                <w:lang w:val="nl-BE"/>
              </w:rPr>
              <w:t>Niet gebruikt distributiekanaal</w:t>
            </w:r>
          </w:p>
        </w:tc>
      </w:tr>
      <w:tr w:rsidR="001F680E" w:rsidRPr="001F680E" w:rsidTr="0094181E">
        <w:trPr>
          <w:gridAfter w:val="1"/>
          <w:wAfter w:w="19" w:type="dxa"/>
          <w:trHeight w:val="311"/>
        </w:trPr>
        <w:tc>
          <w:tcPr>
            <w:tcW w:w="11199" w:type="dxa"/>
          </w:tcPr>
          <w:p w:rsidR="001F680E" w:rsidRPr="001F680E" w:rsidRDefault="001F680E" w:rsidP="0094181E">
            <w:pPr>
              <w:numPr>
                <w:ilvl w:val="0"/>
                <w:numId w:val="13"/>
              </w:numPr>
              <w:tabs>
                <w:tab w:val="clear" w:pos="284"/>
              </w:tabs>
              <w:spacing w:before="60" w:line="240" w:lineRule="auto"/>
              <w:ind w:left="459" w:hanging="283"/>
              <w:contextualSpacing/>
              <w:rPr>
                <w:rFonts w:cs="Arial"/>
                <w:lang w:val="nl-BE"/>
              </w:rPr>
            </w:pPr>
            <w:r w:rsidRPr="001F680E">
              <w:rPr>
                <w:rFonts w:cs="Arial"/>
                <w:lang w:val="nl-BE"/>
              </w:rPr>
              <w:t xml:space="preserve">Cliënt </w:t>
            </w:r>
            <w:proofErr w:type="spellStart"/>
            <w:r w:rsidRPr="001F680E">
              <w:rPr>
                <w:rFonts w:cs="Arial"/>
                <w:lang w:val="nl-BE"/>
              </w:rPr>
              <w:t>onboarding</w:t>
            </w:r>
            <w:proofErr w:type="spellEnd"/>
            <w:r w:rsidRPr="001F680E">
              <w:rPr>
                <w:rFonts w:cs="Arial"/>
                <w:lang w:val="nl-BE"/>
              </w:rPr>
              <w:t xml:space="preserve"> vindt plaats via een face-</w:t>
            </w:r>
            <w:proofErr w:type="spellStart"/>
            <w:r w:rsidRPr="001F680E">
              <w:rPr>
                <w:rFonts w:cs="Arial"/>
                <w:lang w:val="nl-BE"/>
              </w:rPr>
              <w:t>to</w:t>
            </w:r>
            <w:proofErr w:type="spellEnd"/>
            <w:r w:rsidRPr="001F680E">
              <w:rPr>
                <w:rFonts w:cs="Arial"/>
                <w:lang w:val="nl-BE"/>
              </w:rPr>
              <w:t xml:space="preserve">-face contact met een personeelslid van uw onderneming (agent(schap), regionaal </w:t>
            </w:r>
            <w:proofErr w:type="spellStart"/>
            <w:r w:rsidRPr="001F680E">
              <w:rPr>
                <w:rFonts w:cs="Arial"/>
                <w:lang w:val="nl-BE"/>
              </w:rPr>
              <w:t>verkoopsteam</w:t>
            </w:r>
            <w:proofErr w:type="spellEnd"/>
            <w:r w:rsidRPr="001F680E">
              <w:rPr>
                <w:rFonts w:cs="Arial"/>
                <w:lang w:val="nl-BE"/>
              </w:rPr>
              <w:t xml:space="preserve">, relatieverantwoordelijke) </w:t>
            </w:r>
            <w:r w:rsidRPr="001F680E">
              <w:rPr>
                <w:rFonts w:cs="Arial"/>
                <w:b/>
                <w:u w:val="single"/>
                <w:lang w:val="nl-BE"/>
              </w:rPr>
              <w:t>maar</w:t>
            </w:r>
            <w:r w:rsidRPr="001F680E">
              <w:rPr>
                <w:rFonts w:cs="Arial"/>
                <w:lang w:val="nl-BE"/>
              </w:rPr>
              <w:t xml:space="preserve"> de daaropvolgende verrichtingen gebeuren via niet-face-</w:t>
            </w:r>
            <w:proofErr w:type="spellStart"/>
            <w:r w:rsidRPr="001F680E">
              <w:rPr>
                <w:rFonts w:cs="Arial"/>
                <w:lang w:val="nl-BE"/>
              </w:rPr>
              <w:t>to</w:t>
            </w:r>
            <w:proofErr w:type="spellEnd"/>
            <w:r w:rsidRPr="001F680E">
              <w:rPr>
                <w:rFonts w:cs="Arial"/>
                <w:lang w:val="nl-BE"/>
              </w:rPr>
              <w:t>-face opdrachten (telefoon, internet, mobiel, enz.)</w:t>
            </w:r>
          </w:p>
        </w:tc>
        <w:tc>
          <w:tcPr>
            <w:tcW w:w="709" w:type="dxa"/>
            <w:gridSpan w:val="2"/>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816" w:type="dxa"/>
            <w:gridSpan w:val="2"/>
            <w:shd w:val="clear" w:color="auto" w:fill="C6D9F1"/>
            <w:vAlign w:val="center"/>
          </w:tcPr>
          <w:p w:rsidR="001F680E" w:rsidRPr="001F680E" w:rsidRDefault="001F680E" w:rsidP="0094181E">
            <w:pPr>
              <w:numPr>
                <w:ilvl w:val="0"/>
                <w:numId w:val="10"/>
              </w:numPr>
              <w:tabs>
                <w:tab w:val="clear" w:pos="284"/>
              </w:tabs>
              <w:spacing w:before="60" w:line="240" w:lineRule="auto"/>
              <w:ind w:left="175" w:hanging="141"/>
              <w:contextualSpacing/>
              <w:rPr>
                <w:rFonts w:cs="Arial"/>
                <w:sz w:val="16"/>
                <w:lang w:val="nl-BE"/>
              </w:rPr>
            </w:pPr>
            <w:r w:rsidRPr="001F680E">
              <w:rPr>
                <w:rFonts w:cs="Arial"/>
                <w:sz w:val="16"/>
                <w:lang w:val="nl-BE"/>
              </w:rPr>
              <w:t>Belangrijk distributiekanaal</w:t>
            </w:r>
          </w:p>
          <w:p w:rsidR="001F680E" w:rsidRPr="001F680E" w:rsidRDefault="001F680E" w:rsidP="0094181E">
            <w:pPr>
              <w:numPr>
                <w:ilvl w:val="0"/>
                <w:numId w:val="10"/>
              </w:numPr>
              <w:tabs>
                <w:tab w:val="clear" w:pos="284"/>
              </w:tabs>
              <w:spacing w:before="60" w:line="240" w:lineRule="auto"/>
              <w:ind w:left="175" w:hanging="141"/>
              <w:contextualSpacing/>
              <w:rPr>
                <w:rFonts w:cs="Arial"/>
                <w:sz w:val="16"/>
                <w:lang w:val="nl-BE"/>
              </w:rPr>
            </w:pPr>
            <w:r w:rsidRPr="001F680E">
              <w:rPr>
                <w:rFonts w:cs="Arial"/>
                <w:sz w:val="16"/>
                <w:lang w:val="nl-BE"/>
              </w:rPr>
              <w:t>Minder belangrijk distributiekanaal</w:t>
            </w:r>
          </w:p>
          <w:p w:rsidR="001F680E" w:rsidRPr="001F680E" w:rsidRDefault="001F680E" w:rsidP="0094181E">
            <w:pPr>
              <w:numPr>
                <w:ilvl w:val="0"/>
                <w:numId w:val="10"/>
              </w:numPr>
              <w:tabs>
                <w:tab w:val="clear" w:pos="284"/>
              </w:tabs>
              <w:spacing w:before="60" w:line="240" w:lineRule="auto"/>
              <w:ind w:left="175" w:hanging="141"/>
              <w:contextualSpacing/>
              <w:rPr>
                <w:rFonts w:cs="Arial"/>
                <w:sz w:val="16"/>
                <w:lang w:val="nl-BE"/>
              </w:rPr>
            </w:pPr>
            <w:r w:rsidRPr="001F680E">
              <w:rPr>
                <w:rFonts w:cs="Arial"/>
                <w:sz w:val="16"/>
                <w:lang w:val="nl-BE"/>
              </w:rPr>
              <w:t>Niet gebruikt distributiekanaal</w:t>
            </w:r>
          </w:p>
        </w:tc>
      </w:tr>
      <w:tr w:rsidR="001F680E" w:rsidRPr="001F680E" w:rsidTr="0094181E">
        <w:trPr>
          <w:gridAfter w:val="1"/>
          <w:wAfter w:w="19" w:type="dxa"/>
          <w:trHeight w:val="690"/>
        </w:trPr>
        <w:tc>
          <w:tcPr>
            <w:tcW w:w="11199" w:type="dxa"/>
          </w:tcPr>
          <w:p w:rsidR="001F680E" w:rsidRPr="001F680E" w:rsidRDefault="001F680E" w:rsidP="0094181E">
            <w:pPr>
              <w:numPr>
                <w:ilvl w:val="0"/>
                <w:numId w:val="13"/>
              </w:numPr>
              <w:tabs>
                <w:tab w:val="clear" w:pos="284"/>
              </w:tabs>
              <w:spacing w:before="60" w:line="240" w:lineRule="auto"/>
              <w:ind w:left="459" w:hanging="283"/>
              <w:contextualSpacing/>
              <w:rPr>
                <w:rFonts w:cs="Arial"/>
                <w:lang w:val="nl-BE"/>
              </w:rPr>
            </w:pPr>
            <w:r w:rsidRPr="001F680E">
              <w:rPr>
                <w:rFonts w:cs="Arial"/>
                <w:lang w:val="nl-BE"/>
              </w:rPr>
              <w:t xml:space="preserve">Zowel cliënt </w:t>
            </w:r>
            <w:proofErr w:type="spellStart"/>
            <w:r w:rsidRPr="001F680E">
              <w:rPr>
                <w:rFonts w:cs="Arial"/>
                <w:lang w:val="nl-BE"/>
              </w:rPr>
              <w:t>onboarding</w:t>
            </w:r>
            <w:proofErr w:type="spellEnd"/>
            <w:r w:rsidRPr="001F680E">
              <w:rPr>
                <w:rFonts w:cs="Arial"/>
                <w:lang w:val="nl-BE"/>
              </w:rPr>
              <w:t xml:space="preserve"> als daaropvolgende verrichtingen vinden plaats via niet-face-</w:t>
            </w:r>
            <w:proofErr w:type="spellStart"/>
            <w:r w:rsidRPr="001F680E">
              <w:rPr>
                <w:rFonts w:cs="Arial"/>
                <w:lang w:val="nl-BE"/>
              </w:rPr>
              <w:t>to</w:t>
            </w:r>
            <w:proofErr w:type="spellEnd"/>
            <w:r w:rsidRPr="001F680E">
              <w:rPr>
                <w:rFonts w:cs="Arial"/>
                <w:lang w:val="nl-BE"/>
              </w:rPr>
              <w:t>-face contacten (</w:t>
            </w:r>
            <w:proofErr w:type="spellStart"/>
            <w:r w:rsidRPr="001F680E">
              <w:rPr>
                <w:rFonts w:cs="Arial"/>
                <w:lang w:val="nl-BE"/>
              </w:rPr>
              <w:t>tele</w:t>
            </w:r>
            <w:proofErr w:type="spellEnd"/>
            <w:r w:rsidRPr="001F680E">
              <w:rPr>
                <w:rFonts w:cs="Arial"/>
                <w:lang w:val="nl-BE"/>
              </w:rPr>
              <w:t>-verkoop, online-verkoop, etc.)</w:t>
            </w:r>
          </w:p>
        </w:tc>
        <w:tc>
          <w:tcPr>
            <w:tcW w:w="709" w:type="dxa"/>
            <w:gridSpan w:val="2"/>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816" w:type="dxa"/>
            <w:gridSpan w:val="2"/>
            <w:shd w:val="clear" w:color="auto" w:fill="C6D9F1"/>
            <w:vAlign w:val="center"/>
          </w:tcPr>
          <w:p w:rsidR="001F680E" w:rsidRPr="001F680E" w:rsidRDefault="001F680E" w:rsidP="0094181E">
            <w:pPr>
              <w:numPr>
                <w:ilvl w:val="0"/>
                <w:numId w:val="10"/>
              </w:numPr>
              <w:tabs>
                <w:tab w:val="clear" w:pos="284"/>
              </w:tabs>
              <w:spacing w:before="60" w:line="240" w:lineRule="auto"/>
              <w:ind w:left="175" w:hanging="141"/>
              <w:contextualSpacing/>
              <w:rPr>
                <w:rFonts w:cs="Arial"/>
                <w:sz w:val="16"/>
                <w:lang w:val="nl-BE"/>
              </w:rPr>
            </w:pPr>
            <w:r w:rsidRPr="001F680E">
              <w:rPr>
                <w:rFonts w:cs="Arial"/>
                <w:sz w:val="16"/>
                <w:lang w:val="nl-BE"/>
              </w:rPr>
              <w:t>Belangrijk distributiekanaal</w:t>
            </w:r>
          </w:p>
          <w:p w:rsidR="001F680E" w:rsidRPr="001F680E" w:rsidRDefault="001F680E" w:rsidP="0094181E">
            <w:pPr>
              <w:numPr>
                <w:ilvl w:val="0"/>
                <w:numId w:val="10"/>
              </w:numPr>
              <w:tabs>
                <w:tab w:val="clear" w:pos="284"/>
              </w:tabs>
              <w:spacing w:before="60" w:line="240" w:lineRule="auto"/>
              <w:ind w:left="175" w:hanging="141"/>
              <w:contextualSpacing/>
              <w:rPr>
                <w:rFonts w:cs="Arial"/>
                <w:sz w:val="16"/>
                <w:lang w:val="nl-BE"/>
              </w:rPr>
            </w:pPr>
            <w:r w:rsidRPr="001F680E">
              <w:rPr>
                <w:rFonts w:cs="Arial"/>
                <w:sz w:val="16"/>
                <w:lang w:val="nl-BE"/>
              </w:rPr>
              <w:t>Minder belangrijk distributiekanaal</w:t>
            </w:r>
          </w:p>
          <w:p w:rsidR="001F680E" w:rsidRPr="001F680E" w:rsidRDefault="001F680E" w:rsidP="0094181E">
            <w:pPr>
              <w:numPr>
                <w:ilvl w:val="0"/>
                <w:numId w:val="10"/>
              </w:numPr>
              <w:tabs>
                <w:tab w:val="clear" w:pos="284"/>
              </w:tabs>
              <w:spacing w:before="60" w:line="240" w:lineRule="auto"/>
              <w:ind w:left="175" w:hanging="141"/>
              <w:contextualSpacing/>
              <w:rPr>
                <w:rFonts w:cs="Arial"/>
                <w:sz w:val="16"/>
                <w:lang w:val="nl-BE"/>
              </w:rPr>
            </w:pPr>
            <w:r w:rsidRPr="001F680E">
              <w:rPr>
                <w:rFonts w:cs="Arial"/>
                <w:sz w:val="16"/>
                <w:lang w:val="nl-BE"/>
              </w:rPr>
              <w:t>Niet gebruikt distributiekanaal</w:t>
            </w:r>
          </w:p>
        </w:tc>
      </w:tr>
      <w:tr w:rsidR="001F680E" w:rsidRPr="001F680E" w:rsidTr="0094181E">
        <w:trPr>
          <w:gridAfter w:val="1"/>
          <w:wAfter w:w="19" w:type="dxa"/>
          <w:trHeight w:val="311"/>
        </w:trPr>
        <w:tc>
          <w:tcPr>
            <w:tcW w:w="11199" w:type="dxa"/>
          </w:tcPr>
          <w:p w:rsidR="001F680E" w:rsidRPr="001F680E" w:rsidRDefault="001F680E" w:rsidP="0094181E">
            <w:pPr>
              <w:numPr>
                <w:ilvl w:val="0"/>
                <w:numId w:val="13"/>
              </w:numPr>
              <w:tabs>
                <w:tab w:val="clear" w:pos="284"/>
              </w:tabs>
              <w:spacing w:before="60" w:line="240" w:lineRule="auto"/>
              <w:ind w:left="459" w:hanging="283"/>
              <w:contextualSpacing/>
              <w:rPr>
                <w:rFonts w:cs="Arial"/>
                <w:lang w:val="nl-BE"/>
              </w:rPr>
            </w:pPr>
            <w:r w:rsidRPr="001F680E">
              <w:rPr>
                <w:rFonts w:cs="Arial"/>
                <w:lang w:val="nl-BE"/>
              </w:rPr>
              <w:t xml:space="preserve">Outsourcing / Makelaars – cliënt </w:t>
            </w:r>
            <w:proofErr w:type="spellStart"/>
            <w:r w:rsidRPr="001F680E">
              <w:rPr>
                <w:rFonts w:cs="Arial"/>
                <w:lang w:val="nl-BE"/>
              </w:rPr>
              <w:t>onboarding</w:t>
            </w:r>
            <w:proofErr w:type="spellEnd"/>
            <w:r w:rsidRPr="001F680E">
              <w:rPr>
                <w:rFonts w:cs="Arial"/>
                <w:lang w:val="nl-BE"/>
              </w:rPr>
              <w:t xml:space="preserve"> evenals het daaropvolgende management van de relatie met de cliënt wordt uitgevoerd door externe dienstverleners (zoals verzekeringsmakelaars) of door aan de groep gerelateerde entiteiten, in overeenstemming met de politiek en de procedures van uw instelling op het vlak van AML/CFT. </w:t>
            </w:r>
          </w:p>
        </w:tc>
        <w:tc>
          <w:tcPr>
            <w:tcW w:w="709" w:type="dxa"/>
            <w:gridSpan w:val="2"/>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816" w:type="dxa"/>
            <w:gridSpan w:val="2"/>
            <w:shd w:val="clear" w:color="auto" w:fill="C6D9F1"/>
            <w:vAlign w:val="center"/>
          </w:tcPr>
          <w:p w:rsidR="001F680E" w:rsidRPr="001F680E" w:rsidRDefault="001F680E" w:rsidP="0094181E">
            <w:pPr>
              <w:numPr>
                <w:ilvl w:val="0"/>
                <w:numId w:val="10"/>
              </w:numPr>
              <w:tabs>
                <w:tab w:val="clear" w:pos="284"/>
              </w:tabs>
              <w:spacing w:before="60" w:line="240" w:lineRule="auto"/>
              <w:ind w:left="175" w:hanging="141"/>
              <w:contextualSpacing/>
              <w:rPr>
                <w:rFonts w:cs="Arial"/>
                <w:sz w:val="16"/>
                <w:lang w:val="nl-BE"/>
              </w:rPr>
            </w:pPr>
            <w:r w:rsidRPr="001F680E">
              <w:rPr>
                <w:rFonts w:cs="Arial"/>
                <w:sz w:val="16"/>
                <w:lang w:val="nl-BE"/>
              </w:rPr>
              <w:t>Belangrijk distributiekanaal</w:t>
            </w:r>
          </w:p>
          <w:p w:rsidR="001F680E" w:rsidRPr="001F680E" w:rsidRDefault="001F680E" w:rsidP="0094181E">
            <w:pPr>
              <w:numPr>
                <w:ilvl w:val="0"/>
                <w:numId w:val="10"/>
              </w:numPr>
              <w:tabs>
                <w:tab w:val="clear" w:pos="284"/>
              </w:tabs>
              <w:spacing w:before="60" w:line="240" w:lineRule="auto"/>
              <w:ind w:left="175" w:hanging="141"/>
              <w:contextualSpacing/>
              <w:rPr>
                <w:rFonts w:cs="Arial"/>
                <w:sz w:val="16"/>
                <w:lang w:val="nl-BE"/>
              </w:rPr>
            </w:pPr>
            <w:r w:rsidRPr="001F680E">
              <w:rPr>
                <w:rFonts w:cs="Arial"/>
                <w:sz w:val="16"/>
                <w:lang w:val="nl-BE"/>
              </w:rPr>
              <w:t>Minder belangrijk distributiekanaal</w:t>
            </w:r>
          </w:p>
          <w:p w:rsidR="001F680E" w:rsidRPr="001F680E" w:rsidRDefault="001F680E" w:rsidP="0094181E">
            <w:pPr>
              <w:numPr>
                <w:ilvl w:val="0"/>
                <w:numId w:val="10"/>
              </w:numPr>
              <w:tabs>
                <w:tab w:val="clear" w:pos="284"/>
              </w:tabs>
              <w:spacing w:before="60" w:line="240" w:lineRule="auto"/>
              <w:ind w:left="175" w:hanging="141"/>
              <w:contextualSpacing/>
              <w:rPr>
                <w:rFonts w:cs="Arial"/>
                <w:sz w:val="16"/>
                <w:lang w:val="nl-BE"/>
              </w:rPr>
            </w:pPr>
            <w:r w:rsidRPr="001F680E">
              <w:rPr>
                <w:rFonts w:cs="Arial"/>
                <w:sz w:val="16"/>
                <w:lang w:val="nl-BE"/>
              </w:rPr>
              <w:t>Niet gebruikt distributiekanaal</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4466"/>
        <w:gridCol w:w="7300"/>
        <w:gridCol w:w="709"/>
        <w:gridCol w:w="2268"/>
      </w:tblGrid>
      <w:tr w:rsidR="001F680E" w:rsidRPr="001F680E" w:rsidTr="001F680E">
        <w:trPr>
          <w:trHeight w:val="311"/>
        </w:trPr>
        <w:tc>
          <w:tcPr>
            <w:tcW w:w="14743" w:type="dxa"/>
            <w:gridSpan w:val="4"/>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t>Omvang van het nationale en internationale betalingsverkeer</w:t>
            </w:r>
          </w:p>
        </w:tc>
      </w:tr>
      <w:tr w:rsidR="001F680E" w:rsidRPr="001F680E" w:rsidTr="001F680E">
        <w:trPr>
          <w:trHeight w:val="311"/>
        </w:trPr>
        <w:tc>
          <w:tcPr>
            <w:tcW w:w="14743" w:type="dxa"/>
            <w:gridSpan w:val="4"/>
            <w:shd w:val="clear" w:color="auto" w:fill="auto"/>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Geef hierna de nodige informatie over de omvang van het betalingsverkeer in 2018 (omvang van het </w:t>
            </w:r>
            <w:r w:rsidRPr="001F680E">
              <w:rPr>
                <w:rFonts w:cs="Arial"/>
                <w:b/>
                <w:u w:val="single"/>
                <w:lang w:val="nl-BE"/>
              </w:rPr>
              <w:t>inkomende</w:t>
            </w:r>
            <w:r w:rsidRPr="001F680E">
              <w:rPr>
                <w:rFonts w:cs="Arial"/>
                <w:lang w:val="nl-BE"/>
              </w:rPr>
              <w:t xml:space="preserve"> en het </w:t>
            </w:r>
            <w:r w:rsidRPr="001F680E">
              <w:rPr>
                <w:rFonts w:cs="Arial"/>
                <w:b/>
                <w:u w:val="single"/>
                <w:lang w:val="nl-BE"/>
              </w:rPr>
              <w:t>uitgaande</w:t>
            </w:r>
            <w:r w:rsidRPr="001F680E">
              <w:rPr>
                <w:rFonts w:cs="Arial"/>
                <w:lang w:val="nl-BE"/>
              </w:rPr>
              <w:t xml:space="preserve"> betalingsverkeer):</w:t>
            </w:r>
          </w:p>
          <w:p w:rsidR="001F680E" w:rsidRPr="001F680E" w:rsidRDefault="001F680E" w:rsidP="001F680E">
            <w:pPr>
              <w:tabs>
                <w:tab w:val="clear" w:pos="284"/>
              </w:tabs>
              <w:spacing w:before="60" w:line="240" w:lineRule="auto"/>
              <w:rPr>
                <w:rFonts w:cs="Arial"/>
                <w:i/>
                <w:lang w:val="nl-BE"/>
              </w:rPr>
            </w:pPr>
            <w:r w:rsidRPr="001F680E">
              <w:rPr>
                <w:rFonts w:cs="Arial"/>
                <w:i/>
                <w:lang w:val="nl-BE"/>
              </w:rPr>
              <w:t xml:space="preserve">Toelichting: </w:t>
            </w:r>
          </w:p>
          <w:p w:rsidR="001F680E" w:rsidRPr="001F680E" w:rsidRDefault="001F680E" w:rsidP="0094181E">
            <w:pPr>
              <w:numPr>
                <w:ilvl w:val="0"/>
                <w:numId w:val="9"/>
              </w:numPr>
              <w:tabs>
                <w:tab w:val="clear" w:pos="284"/>
              </w:tabs>
              <w:spacing w:before="60" w:line="240" w:lineRule="auto"/>
              <w:contextualSpacing/>
              <w:rPr>
                <w:rFonts w:cs="Arial"/>
                <w:lang w:val="nl-BE"/>
              </w:rPr>
            </w:pPr>
            <w:r w:rsidRPr="001F680E">
              <w:rPr>
                <w:rFonts w:cs="Arial"/>
                <w:i/>
                <w:lang w:val="nl-BE"/>
              </w:rPr>
              <w:t>Onder betalingsverkeer moeten enkel geldovermakingen (of overschrijvingen) worden begrepen.</w:t>
            </w:r>
          </w:p>
          <w:p w:rsidR="001F680E" w:rsidRPr="001F680E" w:rsidRDefault="001F680E" w:rsidP="0094181E">
            <w:pPr>
              <w:numPr>
                <w:ilvl w:val="0"/>
                <w:numId w:val="9"/>
              </w:numPr>
              <w:tabs>
                <w:tab w:val="clear" w:pos="284"/>
              </w:tabs>
              <w:spacing w:before="60" w:line="240" w:lineRule="auto"/>
              <w:contextualSpacing/>
              <w:rPr>
                <w:rFonts w:cs="Arial"/>
                <w:lang w:val="nl-BE"/>
              </w:rPr>
            </w:pPr>
            <w:r w:rsidRPr="001F680E">
              <w:rPr>
                <w:rFonts w:cs="Arial"/>
                <w:i/>
                <w:lang w:val="nl-BE"/>
              </w:rPr>
              <w:t xml:space="preserve">Onder nationaal betalingsverkeer wordt het betalingsverkeer binnen België verstaan. </w:t>
            </w:r>
          </w:p>
          <w:p w:rsidR="001F680E" w:rsidRPr="001F680E" w:rsidRDefault="001F680E" w:rsidP="0094181E">
            <w:pPr>
              <w:numPr>
                <w:ilvl w:val="0"/>
                <w:numId w:val="9"/>
              </w:numPr>
              <w:tabs>
                <w:tab w:val="clear" w:pos="284"/>
              </w:tabs>
              <w:spacing w:before="60" w:line="240" w:lineRule="auto"/>
              <w:contextualSpacing/>
              <w:rPr>
                <w:rFonts w:cs="Arial"/>
                <w:lang w:val="nl-BE"/>
              </w:rPr>
            </w:pPr>
            <w:r w:rsidRPr="001F680E">
              <w:rPr>
                <w:rFonts w:cs="Arial"/>
                <w:i/>
                <w:lang w:val="nl-BE"/>
              </w:rPr>
              <w:t>Onder internationaal betalingsverkeer wordt het betalingsverkeer van of naar een ander land dan België verstaan (betalingsverkeer tussen België en een lidstaat van de EER moet voor deze rapportering bijgevolg worden beschouwd als internationaal betalingsverkeer).</w:t>
            </w:r>
          </w:p>
          <w:p w:rsidR="001F680E" w:rsidRPr="001F680E" w:rsidRDefault="001F680E" w:rsidP="0094181E">
            <w:pPr>
              <w:numPr>
                <w:ilvl w:val="0"/>
                <w:numId w:val="9"/>
              </w:numPr>
              <w:tabs>
                <w:tab w:val="clear" w:pos="284"/>
              </w:tabs>
              <w:spacing w:before="60" w:line="240" w:lineRule="auto"/>
              <w:contextualSpacing/>
              <w:rPr>
                <w:rFonts w:cs="Arial"/>
                <w:lang w:val="nl-BE"/>
              </w:rPr>
            </w:pPr>
            <w:r w:rsidRPr="001F680E">
              <w:rPr>
                <w:rFonts w:cs="Arial"/>
                <w:i/>
                <w:lang w:val="nl-BE"/>
              </w:rPr>
              <w:t xml:space="preserve">Onder deze betalingen worden enkel de klant-naar-klant transacties verstaan. De interbancaire transacties dienen bijgevolg buiten beschouwing te worden gelaten. Opgelet, verrichtingen die banken in het kader van correspondentbankieren uitvoeren voor rekening van klanten moeten wel mee in de cijfers worden opgenomen. </w:t>
            </w:r>
          </w:p>
        </w:tc>
      </w:tr>
      <w:tr w:rsidR="001F680E" w:rsidRPr="001F680E" w:rsidTr="001F680E">
        <w:trPr>
          <w:trHeight w:val="311"/>
        </w:trPr>
        <w:tc>
          <w:tcPr>
            <w:tcW w:w="4466" w:type="dxa"/>
            <w:vMerge w:val="restart"/>
          </w:tcPr>
          <w:p w:rsidR="001F680E" w:rsidRPr="001F680E" w:rsidRDefault="001F680E" w:rsidP="0094181E">
            <w:pPr>
              <w:numPr>
                <w:ilvl w:val="0"/>
                <w:numId w:val="6"/>
              </w:numPr>
              <w:tabs>
                <w:tab w:val="clear" w:pos="284"/>
              </w:tabs>
              <w:spacing w:before="60" w:line="240" w:lineRule="auto"/>
              <w:ind w:left="714" w:hanging="357"/>
              <w:contextualSpacing/>
              <w:rPr>
                <w:rFonts w:cs="Arial"/>
                <w:lang w:val="nl-BE"/>
              </w:rPr>
            </w:pPr>
            <w:r w:rsidRPr="001F680E">
              <w:rPr>
                <w:rFonts w:cs="Arial"/>
                <w:lang w:val="nl-BE"/>
              </w:rPr>
              <w:t>Nationaal betalingsverkeer</w:t>
            </w:r>
          </w:p>
        </w:tc>
        <w:tc>
          <w:tcPr>
            <w:tcW w:w="7300"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Aantal betalingen (som van het inkomend en uitgaand betalingsverkeer):</w:t>
            </w:r>
          </w:p>
        </w:tc>
        <w:tc>
          <w:tcPr>
            <w:tcW w:w="709" w:type="dxa"/>
            <w:shd w:val="clear" w:color="auto" w:fill="FFFFFF"/>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4466" w:type="dxa"/>
            <w:vMerge/>
          </w:tcPr>
          <w:p w:rsidR="001F680E" w:rsidRPr="001F680E" w:rsidRDefault="001F680E" w:rsidP="001F680E">
            <w:pPr>
              <w:tabs>
                <w:tab w:val="clear" w:pos="284"/>
              </w:tabs>
              <w:spacing w:before="60" w:line="240" w:lineRule="auto"/>
              <w:ind w:left="720"/>
              <w:contextualSpacing/>
              <w:rPr>
                <w:rFonts w:cs="Arial"/>
                <w:lang w:val="nl-BE"/>
              </w:rPr>
            </w:pPr>
          </w:p>
        </w:tc>
        <w:tc>
          <w:tcPr>
            <w:tcW w:w="7300"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Omvang (uitgedrukt in euro):</w:t>
            </w:r>
          </w:p>
        </w:tc>
        <w:tc>
          <w:tcPr>
            <w:tcW w:w="709" w:type="dxa"/>
            <w:shd w:val="clear" w:color="auto" w:fill="FFFFFF"/>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4466" w:type="dxa"/>
            <w:vMerge w:val="restart"/>
          </w:tcPr>
          <w:p w:rsidR="001F680E" w:rsidRPr="001F680E" w:rsidRDefault="001F680E" w:rsidP="0094181E">
            <w:pPr>
              <w:numPr>
                <w:ilvl w:val="0"/>
                <w:numId w:val="6"/>
              </w:numPr>
              <w:tabs>
                <w:tab w:val="clear" w:pos="284"/>
              </w:tabs>
              <w:spacing w:before="60" w:line="240" w:lineRule="auto"/>
              <w:contextualSpacing/>
              <w:rPr>
                <w:rFonts w:cs="Arial"/>
                <w:lang w:val="nl-BE"/>
              </w:rPr>
            </w:pPr>
            <w:r w:rsidRPr="001F680E">
              <w:rPr>
                <w:rFonts w:cs="Arial"/>
                <w:lang w:val="nl-BE"/>
              </w:rPr>
              <w:t>Internationaal betalingsverkeer</w:t>
            </w:r>
          </w:p>
        </w:tc>
        <w:tc>
          <w:tcPr>
            <w:tcW w:w="7300"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Aantal betalingen (som van het inkomend en uitgaand betalingsverkeer):</w:t>
            </w:r>
          </w:p>
        </w:tc>
        <w:tc>
          <w:tcPr>
            <w:tcW w:w="709" w:type="dxa"/>
            <w:shd w:val="clear" w:color="auto" w:fill="FFFFFF"/>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4466" w:type="dxa"/>
            <w:vMerge/>
          </w:tcPr>
          <w:p w:rsidR="001F680E" w:rsidRPr="001F680E" w:rsidRDefault="001F680E" w:rsidP="001F680E">
            <w:pPr>
              <w:tabs>
                <w:tab w:val="clear" w:pos="284"/>
              </w:tabs>
              <w:spacing w:before="60" w:line="240" w:lineRule="auto"/>
              <w:ind w:left="720"/>
              <w:contextualSpacing/>
              <w:rPr>
                <w:rFonts w:cs="Arial"/>
                <w:lang w:val="nl-BE"/>
              </w:rPr>
            </w:pPr>
          </w:p>
        </w:tc>
        <w:tc>
          <w:tcPr>
            <w:tcW w:w="7300"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Omvang (uitgedrukt in euro):</w:t>
            </w:r>
          </w:p>
        </w:tc>
        <w:tc>
          <w:tcPr>
            <w:tcW w:w="709" w:type="dxa"/>
            <w:shd w:val="clear" w:color="auto" w:fill="FFFFFF"/>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1418"/>
      </w:tblGrid>
      <w:tr w:rsidR="001F680E" w:rsidRPr="001F680E" w:rsidTr="001F680E">
        <w:trPr>
          <w:trHeight w:val="311"/>
        </w:trPr>
        <w:tc>
          <w:tcPr>
            <w:tcW w:w="14743" w:type="dxa"/>
            <w:gridSpan w:val="1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lastRenderedPageBreak/>
              <w:t>Uitgaand betalingsverkeer naar hoge risicolanden</w:t>
            </w:r>
          </w:p>
        </w:tc>
      </w:tr>
      <w:tr w:rsidR="001F680E" w:rsidRPr="001F680E" w:rsidTr="001F680E">
        <w:trPr>
          <w:trHeight w:val="311"/>
        </w:trPr>
        <w:tc>
          <w:tcPr>
            <w:tcW w:w="14743" w:type="dxa"/>
            <w:gridSpan w:val="13"/>
          </w:tcPr>
          <w:p w:rsidR="001F680E" w:rsidRPr="001F680E" w:rsidRDefault="001F680E" w:rsidP="001F680E">
            <w:pPr>
              <w:tabs>
                <w:tab w:val="clear" w:pos="284"/>
              </w:tabs>
              <w:spacing w:before="60" w:line="240" w:lineRule="auto"/>
              <w:rPr>
                <w:rFonts w:cs="Arial"/>
                <w:lang w:val="nl-BE"/>
              </w:rPr>
            </w:pPr>
            <w:r w:rsidRPr="001F680E">
              <w:rPr>
                <w:rFonts w:cs="Arial"/>
                <w:lang w:val="nl-BE"/>
              </w:rPr>
              <w:t>Geef het aantal betalingen (en het overeenstemmende bedrag) op dat door uw instelling in 2018 werd uitgevoerd naar een bank- of andere rekening uit één van de in bijlage 1 opgenomen landen:</w:t>
            </w:r>
          </w:p>
          <w:p w:rsidR="001F680E" w:rsidRPr="001F680E" w:rsidRDefault="001F680E" w:rsidP="001F680E">
            <w:pPr>
              <w:tabs>
                <w:tab w:val="clear" w:pos="284"/>
              </w:tabs>
              <w:spacing w:before="60" w:line="240" w:lineRule="auto"/>
              <w:rPr>
                <w:rFonts w:cs="Arial"/>
                <w:i/>
                <w:lang w:val="nl-BE"/>
              </w:rPr>
            </w:pPr>
            <w:r w:rsidRPr="001F680E">
              <w:rPr>
                <w:rFonts w:cs="Arial"/>
                <w:i/>
                <w:lang w:val="nl-BE"/>
              </w:rPr>
              <w:t xml:space="preserve">Toelichting: Onder deze uitgaande betalingen worden enkel de klant-naar-klant transacties verstaan. De interbancaire transacties dienen bijgevolg buiten beschouwing te worden gelaten. Deze betalingen moeten alle transacties omvatten die vanuit België worden verricht en een bestemming hebben in één van de in bijlage 1 opgenomen landen. </w:t>
            </w:r>
          </w:p>
        </w:tc>
      </w:tr>
      <w:tr w:rsidR="001F680E" w:rsidRPr="001F680E" w:rsidTr="001F680E">
        <w:trPr>
          <w:trHeight w:val="311"/>
        </w:trPr>
        <w:tc>
          <w:tcPr>
            <w:tcW w:w="11766" w:type="dxa"/>
            <w:gridSpan w:val="10"/>
            <w:vAlign w:val="center"/>
          </w:tcPr>
          <w:p w:rsidR="001F680E" w:rsidRPr="001F680E" w:rsidRDefault="001F680E" w:rsidP="0094181E">
            <w:pPr>
              <w:numPr>
                <w:ilvl w:val="0"/>
                <w:numId w:val="3"/>
              </w:numPr>
              <w:tabs>
                <w:tab w:val="clear" w:pos="284"/>
              </w:tabs>
              <w:spacing w:before="60" w:line="240" w:lineRule="auto"/>
              <w:contextualSpacing/>
              <w:rPr>
                <w:rFonts w:cs="Arial"/>
                <w:lang w:val="nl-BE"/>
              </w:rPr>
            </w:pPr>
            <w:r w:rsidRPr="001F680E">
              <w:rPr>
                <w:rFonts w:cs="Arial"/>
                <w:lang w:val="nl-BE"/>
              </w:rPr>
              <w:t>Aantal betalingen: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766" w:type="dxa"/>
            <w:gridSpan w:val="10"/>
            <w:vAlign w:val="center"/>
          </w:tcPr>
          <w:p w:rsidR="001F680E" w:rsidRPr="001F680E" w:rsidRDefault="001F680E" w:rsidP="0094181E">
            <w:pPr>
              <w:numPr>
                <w:ilvl w:val="0"/>
                <w:numId w:val="3"/>
              </w:numPr>
              <w:tabs>
                <w:tab w:val="clear" w:pos="284"/>
              </w:tabs>
              <w:spacing w:before="60" w:line="240" w:lineRule="auto"/>
              <w:contextualSpacing/>
              <w:rPr>
                <w:rFonts w:cs="Arial"/>
                <w:lang w:val="nl-BE"/>
              </w:rPr>
            </w:pPr>
            <w:r w:rsidRPr="001F680E">
              <w:rPr>
                <w:rFonts w:cs="Arial"/>
                <w:lang w:val="nl-BE"/>
              </w:rPr>
              <w:t>Overeenstemmend bedrag (uitgedrukt in euro):</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4743" w:type="dxa"/>
            <w:gridSpan w:val="13"/>
          </w:tcPr>
          <w:p w:rsidR="001F680E" w:rsidRPr="001F680E" w:rsidRDefault="001F680E" w:rsidP="001F680E">
            <w:pPr>
              <w:tabs>
                <w:tab w:val="clear" w:pos="284"/>
              </w:tabs>
              <w:spacing w:before="60" w:line="240" w:lineRule="auto"/>
              <w:rPr>
                <w:rFonts w:cs="Arial"/>
                <w:lang w:val="nl-BE"/>
              </w:rPr>
            </w:pPr>
            <w:r w:rsidRPr="001F680E">
              <w:rPr>
                <w:rFonts w:cs="Arial"/>
                <w:lang w:val="nl-BE"/>
              </w:rPr>
              <w:t>Vermeld in onderstaande tabel voor elk van de hoge-risicolanden zoals opgenomen in bijlage 1 het gecumuleerd totaal bedrag van het uitgaande betalingsverkeer: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[AFG][004]</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[AGO][024]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[ARG][032]</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[BLR][112]</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[BEN][204]</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[BOL][068]</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[BIH][070]</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[BFA][854]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[BDI][108]</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[KHM][116]</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[CAF][140]</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[CHN][156]</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[COD][180]</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[DOM][214]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[EGY][818]</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[ERI][232]</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[ETH][231]</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[GMB][270]</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[GIN][324]</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[GNB][624]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[HTI][332]</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[IRQ][368]</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[IRN][364]</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[CIV][384]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[YEM][887]</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[CPV][132]</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[KEN][404]</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[LAO][418]</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[LSO][426]</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[LBN][422]</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[LBR][430]</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[LBY][434]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[MLI][466]</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[MHL][584]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[MRT][478]</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[MDA][498]</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[MOZ][508]</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[MMR][104]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[NAM][516]</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[NPL][524]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[NER][562]</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[NGA][566]</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[PRK][408]</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[UKR][804]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[PAK][586]</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[PAN][591]</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[PRY][600]</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[RUS][643]</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[RWA][646]</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[STP][678]</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[SLE][694]</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[SDN][736]</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[SOM][706]</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[LKA][144]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[SYR][760]</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[TJK][762]</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[TZA][834]</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[THA][764]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[TUN][788]</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[TUR][792]</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[UGA][800]</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[VUT][548]</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[VEN][862]</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[VNM][704]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[ZMB][894]</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[ZWE][716]</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[SSD][728]</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[ARE][784]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[AIA][660]</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[BHS][044]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[BHR][048]</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[BMU][060]</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[VGB][092]</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[CYM][136]</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[GGY][831]</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[JEY][832]</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[IMN][833]</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[FSM][583]</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[MCO][492]</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[MNE][499]</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[NRU][520]</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[UZB][860]</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[PLW][585]</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[PCN][612]</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[BLM][652]</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[TKM][795]</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[TCA][796]</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[WLF][876]</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1418"/>
      </w:tblGrid>
      <w:tr w:rsidR="001F680E" w:rsidRPr="001F680E" w:rsidTr="001F680E">
        <w:trPr>
          <w:trHeight w:val="311"/>
        </w:trPr>
        <w:tc>
          <w:tcPr>
            <w:tcW w:w="14743" w:type="dxa"/>
            <w:gridSpan w:val="1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lastRenderedPageBreak/>
              <w:t>Inkomend betalingsverkeer uit hoge risicolanden</w:t>
            </w:r>
          </w:p>
        </w:tc>
      </w:tr>
      <w:tr w:rsidR="001F680E" w:rsidRPr="001F680E" w:rsidTr="001F680E">
        <w:trPr>
          <w:trHeight w:val="311"/>
        </w:trPr>
        <w:tc>
          <w:tcPr>
            <w:tcW w:w="14743" w:type="dxa"/>
            <w:gridSpan w:val="13"/>
          </w:tcPr>
          <w:p w:rsidR="001F680E" w:rsidRPr="001F680E" w:rsidRDefault="001F680E" w:rsidP="001F680E">
            <w:pPr>
              <w:tabs>
                <w:tab w:val="clear" w:pos="284"/>
              </w:tabs>
              <w:spacing w:before="60" w:line="240" w:lineRule="auto"/>
              <w:rPr>
                <w:rFonts w:cs="Arial"/>
                <w:lang w:val="nl-BE"/>
              </w:rPr>
            </w:pPr>
            <w:r w:rsidRPr="001F680E">
              <w:rPr>
                <w:rFonts w:cs="Arial"/>
                <w:lang w:val="nl-BE"/>
              </w:rPr>
              <w:t>Geef het aantal betalingen (en het overeenstemmende bedrag) op dat door de cliënten van uw instelling in 2018 werd ontvangen op één van hun rekeningen en die werden betaald vanaf een rekening uit één van de in bijlage 1 opgenomen landen:</w:t>
            </w:r>
          </w:p>
          <w:p w:rsidR="001F680E" w:rsidRPr="001F680E" w:rsidRDefault="001F680E" w:rsidP="001F680E">
            <w:pPr>
              <w:tabs>
                <w:tab w:val="clear" w:pos="284"/>
              </w:tabs>
              <w:spacing w:before="60" w:line="240" w:lineRule="auto"/>
              <w:rPr>
                <w:rFonts w:cs="Arial"/>
                <w:lang w:val="nl-BE"/>
              </w:rPr>
            </w:pPr>
            <w:r w:rsidRPr="001F680E">
              <w:rPr>
                <w:rFonts w:cs="Arial"/>
                <w:i/>
                <w:lang w:val="nl-BE"/>
              </w:rPr>
              <w:t>Toelichting: onder deze inkomende betalingen worden enkel de klant-naar-klant transacties verstaan. De interbancaire transacties dienen bijgevolg buiten beschouwing te worden gelaten. Deze betalingen moeten alle transacties omvatten die afkomstig zijn uit één van de in bijlage 1 opgenomen landen en die een bestemming hebben in België.</w:t>
            </w:r>
          </w:p>
        </w:tc>
      </w:tr>
      <w:tr w:rsidR="001F680E" w:rsidRPr="001F680E" w:rsidTr="001F680E">
        <w:trPr>
          <w:trHeight w:val="311"/>
        </w:trPr>
        <w:tc>
          <w:tcPr>
            <w:tcW w:w="11766" w:type="dxa"/>
            <w:gridSpan w:val="10"/>
            <w:vAlign w:val="center"/>
          </w:tcPr>
          <w:p w:rsidR="001F680E" w:rsidRPr="001F680E" w:rsidRDefault="001F680E" w:rsidP="0094181E">
            <w:pPr>
              <w:numPr>
                <w:ilvl w:val="0"/>
                <w:numId w:val="3"/>
              </w:numPr>
              <w:tabs>
                <w:tab w:val="clear" w:pos="284"/>
              </w:tabs>
              <w:spacing w:before="60" w:line="240" w:lineRule="auto"/>
              <w:contextualSpacing/>
              <w:rPr>
                <w:rFonts w:cs="Arial"/>
                <w:lang w:val="nl-BE"/>
              </w:rPr>
            </w:pPr>
            <w:r w:rsidRPr="001F680E">
              <w:rPr>
                <w:rFonts w:cs="Arial"/>
                <w:lang w:val="nl-BE"/>
              </w:rPr>
              <w:t>Aantal betalingen: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766" w:type="dxa"/>
            <w:gridSpan w:val="10"/>
            <w:vAlign w:val="center"/>
          </w:tcPr>
          <w:p w:rsidR="001F680E" w:rsidRPr="001F680E" w:rsidRDefault="001F680E" w:rsidP="0094181E">
            <w:pPr>
              <w:numPr>
                <w:ilvl w:val="0"/>
                <w:numId w:val="3"/>
              </w:numPr>
              <w:tabs>
                <w:tab w:val="clear" w:pos="284"/>
              </w:tabs>
              <w:spacing w:before="60" w:line="240" w:lineRule="auto"/>
              <w:contextualSpacing/>
              <w:rPr>
                <w:rFonts w:cs="Arial"/>
                <w:lang w:val="nl-BE"/>
              </w:rPr>
            </w:pPr>
            <w:r w:rsidRPr="001F680E">
              <w:rPr>
                <w:rFonts w:cs="Arial"/>
                <w:lang w:val="nl-BE"/>
              </w:rPr>
              <w:t>Overeenstemmend bedrag (uitgedrukt in euro):</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4743" w:type="dxa"/>
            <w:gridSpan w:val="13"/>
          </w:tcPr>
          <w:p w:rsidR="001F680E" w:rsidRPr="001F680E" w:rsidRDefault="001F680E" w:rsidP="001F680E">
            <w:pPr>
              <w:tabs>
                <w:tab w:val="clear" w:pos="284"/>
              </w:tabs>
              <w:spacing w:before="60" w:line="240" w:lineRule="auto"/>
              <w:rPr>
                <w:rFonts w:cs="Arial"/>
                <w:lang w:val="nl-BE"/>
              </w:rPr>
            </w:pPr>
            <w:r w:rsidRPr="001F680E">
              <w:rPr>
                <w:rFonts w:cs="Arial"/>
                <w:lang w:val="nl-BE"/>
              </w:rPr>
              <w:t>Vermeld in onderstaande tabel voor elk van de hoge-risicolanden zoals opgenomen in bijlage 1 het gecumuleerd totaal bedrag van het inkomend betalingsverkeer: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[AFG][004]</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[AGO][024]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[ARG][032]</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[BLR][112]</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[BEN][204]</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[BOL][068]</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[BIH][070]</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[BFA][854]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[BDI][108]</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[KHM][116]</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[CAF][140]</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[CHN][156]</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[COD][180]</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[DOM][214]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[EGY][818]</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[ERI][232]</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[ETH][231]</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[GMB][270]</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[GIN][324]</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[GNB][624]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[HTI][332]</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[IRQ][368]</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[IRN][364]</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[CIV][384]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[YEM][887]</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[CPV][132]</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[KEN][404]</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[LAO][418]</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[LSO][426]</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[LBN][422]</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[LBR][430]</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[LBY][434]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[MLI][466]</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[MHL][584]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[MRT][478]</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[MDA][498]</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[MOZ][508]</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[MMR][104]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[NAM][516]</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[NPL][524]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[NER][562]</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[NGA][566]</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[PRK][408]</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[UKR][804]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[PAK][586]</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[PAN][591]</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[PRY][600]</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[RUS][643]</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[RWA][646]</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[STP][678]</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[SLE][694]</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[SDN][736]</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[SOM][706]</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[LKA][144]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[SYR][760]</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[TJK][762]</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[TZA][834]</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[THA][764]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[TUN][788]</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[TUR][792]</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[UGA][800]</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[VUT][548]</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[VEN][862]</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[VNM][704]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[ZMB][894]</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[ZWE][716]</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[SSD][728]</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[ARE][784]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[AIA][660]</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[BHS][044]</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[BHR][048]</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[BMU][060]</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[VGB][092]</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[CYM][136]</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[GGY][831]</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[JEY][832]</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[IMN][833]</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[FSM][583]</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[MCO][492]</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[MNE][499]</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[NRU][520]</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[UZB][860]</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[PLW][585]</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[PCN][612]</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r w:rsidR="001F680E" w:rsidRPr="001F680E" w:rsidTr="001F680E">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702"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[BLM][652]</w:t>
            </w:r>
          </w:p>
        </w:tc>
        <w:tc>
          <w:tcPr>
            <w:tcW w:w="127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[TKM][795]</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[TCA][796]</w:t>
            </w:r>
          </w:p>
        </w:tc>
        <w:tc>
          <w:tcPr>
            <w:tcW w:w="1417"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1559" w:type="dxa"/>
            <w:gridSpan w:val="2"/>
            <w:vAlign w:val="center"/>
          </w:tcPr>
          <w:p w:rsidR="001F680E" w:rsidRPr="001F680E" w:rsidRDefault="001F680E" w:rsidP="001F680E">
            <w:pPr>
              <w:tabs>
                <w:tab w:val="clear" w:pos="284"/>
              </w:tabs>
              <w:spacing w:line="240" w:lineRule="auto"/>
              <w:rPr>
                <w:rFonts w:cs="Arial"/>
                <w:lang w:val="nl-BE"/>
              </w:rPr>
            </w:pPr>
            <w:r w:rsidRPr="001F680E">
              <w:rPr>
                <w:rFonts w:cs="Arial"/>
                <w:lang w:val="nl-BE"/>
              </w:rPr>
              <w:t>[WLF][876]</w:t>
            </w:r>
          </w:p>
        </w:tc>
        <w:tc>
          <w:tcPr>
            <w:tcW w:w="1418"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[CIJFER]</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1F680E" w:rsidRPr="001F680E" w:rsidTr="001F680E">
        <w:trPr>
          <w:trHeight w:val="311"/>
        </w:trPr>
        <w:tc>
          <w:tcPr>
            <w:tcW w:w="14743"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lastRenderedPageBreak/>
              <w:t>Significante betalingen ontvangen door cliënten - particulieren</w:t>
            </w:r>
          </w:p>
        </w:tc>
      </w:tr>
      <w:tr w:rsidR="001F680E" w:rsidRPr="001F680E" w:rsidTr="001F680E">
        <w:trPr>
          <w:trHeight w:val="311"/>
        </w:trPr>
        <w:tc>
          <w:tcPr>
            <w:tcW w:w="14743"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Geef aan hoeveel inkomende geldovermakingen (overschrijvingen) voor een bedrag van 100.000 euro of meer uw instelling in 2018 heeft ontvangen voor rekening of ten behoeve van cliënten-</w:t>
            </w:r>
            <w:r w:rsidRPr="001F680E">
              <w:rPr>
                <w:rFonts w:cs="Arial"/>
                <w:b/>
                <w:u w:val="single"/>
                <w:lang w:val="nl-BE"/>
              </w:rPr>
              <w:t>particulieren</w:t>
            </w:r>
            <w:r w:rsidRPr="001F680E">
              <w:rPr>
                <w:rFonts w:cs="Arial"/>
                <w:b/>
                <w:lang w:val="nl-BE"/>
              </w:rPr>
              <w:t xml:space="preserve"> </w:t>
            </w:r>
            <w:r w:rsidRPr="001F680E">
              <w:rPr>
                <w:rFonts w:cs="Arial"/>
                <w:lang w:val="nl-BE"/>
              </w:rPr>
              <w:t>(verrichtingen bestaande uit stortingen in contanten (muntstukken en/of biljetten) zijn hier niet geviseerd):</w:t>
            </w:r>
          </w:p>
        </w:tc>
      </w:tr>
      <w:tr w:rsidR="001F680E" w:rsidRPr="001F680E" w:rsidTr="001F680E">
        <w:trPr>
          <w:trHeight w:val="311"/>
        </w:trPr>
        <w:tc>
          <w:tcPr>
            <w:tcW w:w="11766" w:type="dxa"/>
            <w:vAlign w:val="center"/>
          </w:tcPr>
          <w:p w:rsidR="001F680E" w:rsidRPr="001F680E" w:rsidRDefault="001F680E" w:rsidP="0094181E">
            <w:pPr>
              <w:numPr>
                <w:ilvl w:val="0"/>
                <w:numId w:val="11"/>
              </w:numPr>
              <w:tabs>
                <w:tab w:val="clear" w:pos="284"/>
              </w:tabs>
              <w:spacing w:before="60" w:line="240" w:lineRule="auto"/>
              <w:contextualSpacing/>
              <w:rPr>
                <w:rFonts w:cs="Arial"/>
                <w:lang w:val="nl-BE"/>
              </w:rPr>
            </w:pPr>
            <w:r w:rsidRPr="001F680E">
              <w:rPr>
                <w:rFonts w:cs="Arial"/>
                <w:lang w:val="nl-BE"/>
              </w:rPr>
              <w:t>Aantal:</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766" w:type="dxa"/>
            <w:vAlign w:val="center"/>
          </w:tcPr>
          <w:p w:rsidR="001F680E" w:rsidRPr="001F680E" w:rsidRDefault="001F680E" w:rsidP="0094181E">
            <w:pPr>
              <w:numPr>
                <w:ilvl w:val="0"/>
                <w:numId w:val="11"/>
              </w:numPr>
              <w:tabs>
                <w:tab w:val="clear" w:pos="284"/>
              </w:tabs>
              <w:spacing w:before="60" w:line="240" w:lineRule="auto"/>
              <w:contextualSpacing/>
              <w:rPr>
                <w:rFonts w:cs="Arial"/>
                <w:lang w:val="nl-BE"/>
              </w:rPr>
            </w:pPr>
            <w:r w:rsidRPr="001F680E">
              <w:rPr>
                <w:rFonts w:cs="Arial"/>
                <w:lang w:val="nl-BE"/>
              </w:rPr>
              <w:t>Overeenstemmend bedrag (uitgedrukt in euro):</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766" w:type="dxa"/>
            <w:vAlign w:val="center"/>
          </w:tcPr>
          <w:p w:rsidR="001F680E" w:rsidRPr="001F680E" w:rsidRDefault="001F680E" w:rsidP="001F680E">
            <w:pPr>
              <w:tabs>
                <w:tab w:val="clear" w:pos="284"/>
              </w:tabs>
              <w:spacing w:before="60" w:line="240" w:lineRule="auto"/>
              <w:rPr>
                <w:rFonts w:cs="Arial"/>
                <w:lang w:val="nl-BE"/>
              </w:rPr>
            </w:pPr>
            <w:r w:rsidRPr="001F680E">
              <w:rPr>
                <w:rFonts w:cs="Arial"/>
                <w:lang w:val="nl-BE"/>
              </w:rPr>
              <w:t>Hoeveel van de in 21.1 bedoelde betalingen werden betaald vanaf een rekening uit één van de in bijlage 1 opgenomen landen?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1F680E" w:rsidRPr="001F680E" w:rsidTr="001F680E">
        <w:trPr>
          <w:trHeight w:val="311"/>
        </w:trPr>
        <w:tc>
          <w:tcPr>
            <w:tcW w:w="14743"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t>Significante overschrijvingen/betalingen uitgevoerd door cliënten - particulieren</w:t>
            </w:r>
          </w:p>
        </w:tc>
      </w:tr>
      <w:tr w:rsidR="001F680E" w:rsidRPr="001F680E" w:rsidTr="001F680E">
        <w:trPr>
          <w:trHeight w:val="311"/>
        </w:trPr>
        <w:tc>
          <w:tcPr>
            <w:tcW w:w="14743"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Geef aan hoeveel uitgaande geldovermakingen (overschrijvingen) voor een bedrag van 100.000 euro of meer uw instelling in 2018 heeft uitgevoerd voor rekening van cliënten-</w:t>
            </w:r>
            <w:r w:rsidRPr="001F680E">
              <w:rPr>
                <w:rFonts w:cs="Arial"/>
                <w:b/>
                <w:u w:val="single"/>
                <w:lang w:val="nl-BE"/>
              </w:rPr>
              <w:t>particulieren</w:t>
            </w:r>
            <w:r w:rsidRPr="001F680E">
              <w:rPr>
                <w:rFonts w:cs="Arial"/>
                <w:b/>
                <w:lang w:val="nl-BE"/>
              </w:rPr>
              <w:t xml:space="preserve"> </w:t>
            </w:r>
            <w:r w:rsidRPr="001F680E">
              <w:rPr>
                <w:rFonts w:cs="Arial"/>
                <w:lang w:val="nl-BE"/>
              </w:rPr>
              <w:t>(verrichtingen bestaande uit afhalingen in contanten (muntstukken en/of biljetten) zijn hier niet geviseerd):</w:t>
            </w:r>
          </w:p>
        </w:tc>
      </w:tr>
      <w:tr w:rsidR="001F680E" w:rsidRPr="001F680E" w:rsidTr="001F680E">
        <w:trPr>
          <w:trHeight w:val="311"/>
        </w:trPr>
        <w:tc>
          <w:tcPr>
            <w:tcW w:w="11766" w:type="dxa"/>
            <w:vAlign w:val="center"/>
          </w:tcPr>
          <w:p w:rsidR="001F680E" w:rsidRPr="001F680E" w:rsidRDefault="001F680E" w:rsidP="0094181E">
            <w:pPr>
              <w:numPr>
                <w:ilvl w:val="0"/>
                <w:numId w:val="11"/>
              </w:numPr>
              <w:tabs>
                <w:tab w:val="clear" w:pos="284"/>
              </w:tabs>
              <w:spacing w:before="60" w:line="240" w:lineRule="auto"/>
              <w:contextualSpacing/>
              <w:rPr>
                <w:rFonts w:cs="Arial"/>
                <w:lang w:val="nl-BE"/>
              </w:rPr>
            </w:pPr>
            <w:r w:rsidRPr="001F680E">
              <w:rPr>
                <w:rFonts w:cs="Arial"/>
                <w:lang w:val="nl-BE"/>
              </w:rPr>
              <w:t>Aantal:</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766" w:type="dxa"/>
            <w:vAlign w:val="center"/>
          </w:tcPr>
          <w:p w:rsidR="001F680E" w:rsidRPr="001F680E" w:rsidRDefault="001F680E" w:rsidP="0094181E">
            <w:pPr>
              <w:numPr>
                <w:ilvl w:val="0"/>
                <w:numId w:val="11"/>
              </w:numPr>
              <w:tabs>
                <w:tab w:val="clear" w:pos="284"/>
              </w:tabs>
              <w:spacing w:before="60" w:line="240" w:lineRule="auto"/>
              <w:contextualSpacing/>
              <w:rPr>
                <w:rFonts w:cs="Arial"/>
                <w:lang w:val="nl-BE"/>
              </w:rPr>
            </w:pPr>
            <w:r w:rsidRPr="001F680E">
              <w:rPr>
                <w:rFonts w:cs="Arial"/>
                <w:lang w:val="nl-BE"/>
              </w:rPr>
              <w:t>Overeenstemmend bedrag (uitgedrukt in euro):</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766" w:type="dxa"/>
            <w:vAlign w:val="center"/>
          </w:tcPr>
          <w:p w:rsidR="001F680E" w:rsidRPr="001F680E" w:rsidRDefault="001F680E" w:rsidP="001F680E">
            <w:pPr>
              <w:tabs>
                <w:tab w:val="clear" w:pos="284"/>
              </w:tabs>
              <w:spacing w:before="60" w:line="240" w:lineRule="auto"/>
              <w:rPr>
                <w:rFonts w:cs="Arial"/>
                <w:lang w:val="nl-BE"/>
              </w:rPr>
            </w:pPr>
            <w:r w:rsidRPr="001F680E">
              <w:rPr>
                <w:rFonts w:cs="Arial"/>
                <w:lang w:val="nl-BE"/>
              </w:rPr>
              <w:t>Hoeveel van de in 22.1 bedoelde betalingen werden betaald naar een rekening uit één van de in bijlage 1 opgenomen landen?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1F680E" w:rsidRPr="001F680E" w:rsidTr="001F680E">
        <w:trPr>
          <w:trHeight w:val="311"/>
        </w:trPr>
        <w:tc>
          <w:tcPr>
            <w:tcW w:w="14743"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t xml:space="preserve">Stortingen in contanten </w:t>
            </w:r>
          </w:p>
        </w:tc>
      </w:tr>
      <w:tr w:rsidR="001F680E" w:rsidRPr="001F680E" w:rsidTr="001F680E">
        <w:trPr>
          <w:trHeight w:val="311"/>
        </w:trPr>
        <w:tc>
          <w:tcPr>
            <w:tcW w:w="14743"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Geef aan hoeveel stortingen in contanten (muntstukken en/of biljetten) voor een bedrag van 5.000 euro of meer uw instelling in 2018 heeft ontvangen voor rekening of ten behoeve van cliënten en splits verder uit voor </w:t>
            </w:r>
            <w:r w:rsidRPr="001F680E">
              <w:rPr>
                <w:rFonts w:cs="Arial"/>
                <w:b/>
                <w:u w:val="single"/>
                <w:lang w:val="nl-BE"/>
              </w:rPr>
              <w:t>particulieren</w:t>
            </w:r>
            <w:r w:rsidRPr="001F680E">
              <w:rPr>
                <w:rFonts w:cs="Arial"/>
                <w:lang w:val="nl-BE"/>
              </w:rPr>
              <w:t>:</w:t>
            </w:r>
          </w:p>
          <w:p w:rsidR="001F680E" w:rsidRPr="001F680E" w:rsidRDefault="001F680E" w:rsidP="001F680E">
            <w:pPr>
              <w:tabs>
                <w:tab w:val="clear" w:pos="284"/>
              </w:tabs>
              <w:spacing w:before="60" w:line="240" w:lineRule="auto"/>
              <w:rPr>
                <w:rFonts w:cs="Arial"/>
                <w:lang w:val="nl-BE"/>
              </w:rPr>
            </w:pPr>
            <w:r w:rsidRPr="001F680E">
              <w:rPr>
                <w:rFonts w:cs="Arial"/>
                <w:i/>
                <w:lang w:val="nl-BE"/>
              </w:rPr>
              <w:t xml:space="preserve">Toelichting: het gaat ook om stortingen in contanten die bij uitbesteding van de kasfunctie zijn ontvangen, die via </w:t>
            </w:r>
            <w:proofErr w:type="spellStart"/>
            <w:r w:rsidRPr="001F680E">
              <w:rPr>
                <w:rFonts w:cs="Arial"/>
                <w:i/>
                <w:lang w:val="nl-BE"/>
              </w:rPr>
              <w:t>sealbags</w:t>
            </w:r>
            <w:proofErr w:type="spellEnd"/>
            <w:r w:rsidRPr="001F680E">
              <w:rPr>
                <w:rFonts w:cs="Arial"/>
                <w:i/>
                <w:lang w:val="nl-BE"/>
              </w:rPr>
              <w:t xml:space="preserve"> en kas-afstortmachines zijn ontvangen, of die via geldtelcentrales of geldvervoerders zijn binnengekomen.</w:t>
            </w:r>
          </w:p>
        </w:tc>
      </w:tr>
      <w:tr w:rsidR="001F680E" w:rsidRPr="001F680E" w:rsidTr="001F680E">
        <w:trPr>
          <w:trHeight w:val="311"/>
        </w:trPr>
        <w:tc>
          <w:tcPr>
            <w:tcW w:w="14743" w:type="dxa"/>
            <w:gridSpan w:val="3"/>
            <w:vAlign w:val="center"/>
          </w:tcPr>
          <w:p w:rsidR="001F680E" w:rsidRPr="001F680E" w:rsidRDefault="001F680E" w:rsidP="001F680E">
            <w:pPr>
              <w:tabs>
                <w:tab w:val="clear" w:pos="284"/>
              </w:tabs>
              <w:spacing w:before="60" w:line="240" w:lineRule="auto"/>
              <w:rPr>
                <w:rFonts w:cs="Arial"/>
                <w:lang w:val="nl-BE"/>
              </w:rPr>
            </w:pPr>
            <w:r w:rsidRPr="001F680E">
              <w:rPr>
                <w:rFonts w:cs="Arial"/>
                <w:lang w:val="nl-BE"/>
              </w:rPr>
              <w:t>Aantal en overeenstemmend bedrag (voor alle cliënten samen):</w:t>
            </w:r>
          </w:p>
        </w:tc>
      </w:tr>
      <w:tr w:rsidR="001F680E" w:rsidRPr="001F680E" w:rsidTr="001F680E">
        <w:trPr>
          <w:trHeight w:val="311"/>
        </w:trPr>
        <w:tc>
          <w:tcPr>
            <w:tcW w:w="11766" w:type="dxa"/>
            <w:vAlign w:val="center"/>
          </w:tcPr>
          <w:p w:rsidR="001F680E" w:rsidRPr="001F680E" w:rsidRDefault="001F680E" w:rsidP="0094181E">
            <w:pPr>
              <w:numPr>
                <w:ilvl w:val="0"/>
                <w:numId w:val="11"/>
              </w:numPr>
              <w:tabs>
                <w:tab w:val="clear" w:pos="284"/>
              </w:tabs>
              <w:spacing w:before="60" w:line="240" w:lineRule="auto"/>
              <w:contextualSpacing/>
              <w:rPr>
                <w:rFonts w:cs="Arial"/>
                <w:lang w:val="nl-BE"/>
              </w:rPr>
            </w:pPr>
            <w:r w:rsidRPr="001F680E">
              <w:rPr>
                <w:rFonts w:cs="Arial"/>
                <w:lang w:val="nl-BE"/>
              </w:rPr>
              <w:t>Aantal:</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tcPr>
          <w:p w:rsidR="001F680E" w:rsidRPr="001F680E" w:rsidRDefault="001F680E" w:rsidP="001F680E">
            <w:pPr>
              <w:tabs>
                <w:tab w:val="clear" w:pos="284"/>
              </w:tabs>
              <w:spacing w:before="60" w:line="240" w:lineRule="auto"/>
              <w:rPr>
                <w:rFonts w:cs="Arial"/>
                <w:sz w:val="16"/>
                <w:lang w:val="nl-BE"/>
              </w:rPr>
            </w:pPr>
            <w:r w:rsidRPr="001F680E">
              <w:rPr>
                <w:rFonts w:cs="Arial"/>
                <w:sz w:val="16"/>
                <w:lang w:val="nl-BE"/>
              </w:rPr>
              <w:t>[Niet beschikbaar] of [cijfer]</w:t>
            </w:r>
          </w:p>
        </w:tc>
      </w:tr>
      <w:tr w:rsidR="001F680E" w:rsidRPr="001F680E" w:rsidTr="001F680E">
        <w:trPr>
          <w:trHeight w:val="311"/>
        </w:trPr>
        <w:tc>
          <w:tcPr>
            <w:tcW w:w="11766" w:type="dxa"/>
            <w:vAlign w:val="center"/>
          </w:tcPr>
          <w:p w:rsidR="001F680E" w:rsidRPr="001F680E" w:rsidRDefault="001F680E" w:rsidP="0094181E">
            <w:pPr>
              <w:numPr>
                <w:ilvl w:val="0"/>
                <w:numId w:val="11"/>
              </w:numPr>
              <w:tabs>
                <w:tab w:val="clear" w:pos="284"/>
              </w:tabs>
              <w:spacing w:before="60" w:line="240" w:lineRule="auto"/>
              <w:contextualSpacing/>
              <w:rPr>
                <w:rFonts w:cs="Arial"/>
                <w:lang w:val="nl-BE"/>
              </w:rPr>
            </w:pPr>
            <w:r w:rsidRPr="001F680E">
              <w:rPr>
                <w:rFonts w:cs="Arial"/>
                <w:lang w:val="nl-BE"/>
              </w:rPr>
              <w:t>Overeenstemmend bedrag (uitgedrukt in euro):</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tcPr>
          <w:p w:rsidR="001F680E" w:rsidRPr="001F680E" w:rsidRDefault="001F680E" w:rsidP="001F680E">
            <w:pPr>
              <w:tabs>
                <w:tab w:val="clear" w:pos="284"/>
              </w:tabs>
              <w:spacing w:before="60" w:line="240" w:lineRule="auto"/>
              <w:rPr>
                <w:rFonts w:cs="Arial"/>
                <w:sz w:val="16"/>
                <w:lang w:val="nl-BE"/>
              </w:rPr>
            </w:pPr>
            <w:r w:rsidRPr="001F680E">
              <w:rPr>
                <w:rFonts w:cs="Arial"/>
                <w:sz w:val="16"/>
                <w:lang w:val="nl-BE"/>
              </w:rPr>
              <w:t>[Niet beschikbaar] of [cijfer]</w:t>
            </w:r>
          </w:p>
        </w:tc>
      </w:tr>
      <w:tr w:rsidR="001F680E" w:rsidRPr="001F680E" w:rsidTr="001F680E">
        <w:trPr>
          <w:trHeight w:val="311"/>
        </w:trPr>
        <w:tc>
          <w:tcPr>
            <w:tcW w:w="14743" w:type="dxa"/>
            <w:gridSpan w:val="3"/>
            <w:vAlign w:val="center"/>
          </w:tcPr>
          <w:p w:rsidR="001F680E" w:rsidRPr="001F680E" w:rsidRDefault="001F680E" w:rsidP="001F680E">
            <w:pPr>
              <w:tabs>
                <w:tab w:val="clear" w:pos="284"/>
              </w:tabs>
              <w:spacing w:before="60" w:line="240" w:lineRule="auto"/>
              <w:rPr>
                <w:rFonts w:cs="Arial"/>
                <w:lang w:val="nl-BE"/>
              </w:rPr>
            </w:pPr>
            <w:r w:rsidRPr="001F680E">
              <w:rPr>
                <w:rFonts w:cs="Arial"/>
                <w:lang w:val="nl-BE"/>
              </w:rPr>
              <w:t>Aantal en overeenstemmend bedrag (enkel voor particulieren):</w:t>
            </w:r>
          </w:p>
        </w:tc>
      </w:tr>
      <w:tr w:rsidR="001F680E" w:rsidRPr="001F680E" w:rsidTr="001F680E">
        <w:trPr>
          <w:trHeight w:val="311"/>
        </w:trPr>
        <w:tc>
          <w:tcPr>
            <w:tcW w:w="11766" w:type="dxa"/>
            <w:vAlign w:val="center"/>
          </w:tcPr>
          <w:p w:rsidR="001F680E" w:rsidRPr="001F680E" w:rsidRDefault="001F680E" w:rsidP="0094181E">
            <w:pPr>
              <w:numPr>
                <w:ilvl w:val="0"/>
                <w:numId w:val="11"/>
              </w:numPr>
              <w:tabs>
                <w:tab w:val="clear" w:pos="284"/>
              </w:tabs>
              <w:spacing w:before="60" w:line="240" w:lineRule="auto"/>
              <w:contextualSpacing/>
              <w:rPr>
                <w:rFonts w:cs="Arial"/>
                <w:lang w:val="nl-BE"/>
              </w:rPr>
            </w:pPr>
            <w:r w:rsidRPr="001F680E">
              <w:rPr>
                <w:rFonts w:cs="Arial"/>
                <w:lang w:val="nl-BE"/>
              </w:rPr>
              <w:t>Aantal:</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tcPr>
          <w:p w:rsidR="001F680E" w:rsidRPr="001F680E" w:rsidRDefault="001F680E" w:rsidP="001F680E">
            <w:pPr>
              <w:tabs>
                <w:tab w:val="clear" w:pos="284"/>
              </w:tabs>
              <w:spacing w:before="60" w:line="240" w:lineRule="auto"/>
              <w:rPr>
                <w:rFonts w:cs="Arial"/>
                <w:sz w:val="16"/>
                <w:lang w:val="nl-BE"/>
              </w:rPr>
            </w:pPr>
            <w:r w:rsidRPr="001F680E">
              <w:rPr>
                <w:rFonts w:cs="Arial"/>
                <w:sz w:val="16"/>
                <w:lang w:val="nl-BE"/>
              </w:rPr>
              <w:t>[Niet beschikbaar] of [cijfer]</w:t>
            </w:r>
          </w:p>
        </w:tc>
      </w:tr>
      <w:tr w:rsidR="001F680E" w:rsidRPr="001F680E" w:rsidTr="001F680E">
        <w:trPr>
          <w:trHeight w:val="311"/>
        </w:trPr>
        <w:tc>
          <w:tcPr>
            <w:tcW w:w="11766" w:type="dxa"/>
            <w:vAlign w:val="center"/>
          </w:tcPr>
          <w:p w:rsidR="001F680E" w:rsidRPr="001F680E" w:rsidRDefault="001F680E" w:rsidP="0094181E">
            <w:pPr>
              <w:numPr>
                <w:ilvl w:val="0"/>
                <w:numId w:val="11"/>
              </w:numPr>
              <w:tabs>
                <w:tab w:val="clear" w:pos="284"/>
              </w:tabs>
              <w:spacing w:before="60" w:line="240" w:lineRule="auto"/>
              <w:contextualSpacing/>
              <w:rPr>
                <w:rFonts w:cs="Arial"/>
                <w:lang w:val="nl-BE"/>
              </w:rPr>
            </w:pPr>
            <w:r w:rsidRPr="001F680E">
              <w:rPr>
                <w:rFonts w:cs="Arial"/>
                <w:lang w:val="nl-BE"/>
              </w:rPr>
              <w:t>Overeenstemmend bedrag (uitgedrukt in euro):</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tcPr>
          <w:p w:rsidR="001F680E" w:rsidRPr="001F680E" w:rsidRDefault="001F680E" w:rsidP="001F680E">
            <w:pPr>
              <w:tabs>
                <w:tab w:val="clear" w:pos="284"/>
              </w:tabs>
              <w:spacing w:before="60" w:line="240" w:lineRule="auto"/>
              <w:rPr>
                <w:rFonts w:cs="Arial"/>
                <w:sz w:val="16"/>
                <w:lang w:val="nl-BE"/>
              </w:rPr>
            </w:pPr>
            <w:r w:rsidRPr="001F680E">
              <w:rPr>
                <w:rFonts w:cs="Arial"/>
                <w:sz w:val="16"/>
                <w:lang w:val="nl-BE"/>
              </w:rPr>
              <w:t>[Niet beschikbaar] of [cijfer]</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1F680E" w:rsidRPr="001F680E" w:rsidTr="001F680E">
        <w:trPr>
          <w:trHeight w:val="311"/>
        </w:trPr>
        <w:tc>
          <w:tcPr>
            <w:tcW w:w="14743"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lastRenderedPageBreak/>
              <w:t xml:space="preserve">Afhalingen in contanten </w:t>
            </w:r>
          </w:p>
        </w:tc>
      </w:tr>
      <w:tr w:rsidR="001F680E" w:rsidRPr="001F680E" w:rsidTr="001F680E">
        <w:trPr>
          <w:trHeight w:val="311"/>
        </w:trPr>
        <w:tc>
          <w:tcPr>
            <w:tcW w:w="14743"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Geef aan hoeveel afhalingen in contanten (muntstukken en/of biljetten) voor een bedrag van 5.000 euro of meer uw instelling in 2018 heeft verwerkt voor rekening of ten behoeve van cliënten en splits verder uit voor </w:t>
            </w:r>
            <w:r w:rsidRPr="001F680E">
              <w:rPr>
                <w:rFonts w:cs="Arial"/>
                <w:b/>
                <w:u w:val="single"/>
                <w:lang w:val="nl-BE"/>
              </w:rPr>
              <w:t>particulieren</w:t>
            </w:r>
            <w:r w:rsidRPr="001F680E">
              <w:rPr>
                <w:rFonts w:cs="Arial"/>
                <w:lang w:val="nl-BE"/>
              </w:rPr>
              <w:t>:</w:t>
            </w:r>
          </w:p>
        </w:tc>
      </w:tr>
      <w:tr w:rsidR="001F680E" w:rsidRPr="001F680E" w:rsidTr="001F680E">
        <w:trPr>
          <w:trHeight w:val="311"/>
        </w:trPr>
        <w:tc>
          <w:tcPr>
            <w:tcW w:w="14743" w:type="dxa"/>
            <w:gridSpan w:val="3"/>
            <w:vAlign w:val="center"/>
          </w:tcPr>
          <w:p w:rsidR="001F680E" w:rsidRPr="001F680E" w:rsidRDefault="001F680E" w:rsidP="001F680E">
            <w:pPr>
              <w:tabs>
                <w:tab w:val="clear" w:pos="284"/>
              </w:tabs>
              <w:spacing w:before="60" w:line="240" w:lineRule="auto"/>
              <w:rPr>
                <w:rFonts w:cs="Arial"/>
                <w:lang w:val="nl-BE"/>
              </w:rPr>
            </w:pPr>
            <w:r w:rsidRPr="001F680E">
              <w:rPr>
                <w:rFonts w:cs="Arial"/>
                <w:lang w:val="nl-BE"/>
              </w:rPr>
              <w:t>Aantal en overeenstemmend bedrag (voor alle cliënten samen):</w:t>
            </w:r>
          </w:p>
        </w:tc>
      </w:tr>
      <w:tr w:rsidR="001F680E" w:rsidRPr="001F680E" w:rsidTr="001F680E">
        <w:trPr>
          <w:trHeight w:val="311"/>
        </w:trPr>
        <w:tc>
          <w:tcPr>
            <w:tcW w:w="11766" w:type="dxa"/>
            <w:vAlign w:val="center"/>
          </w:tcPr>
          <w:p w:rsidR="001F680E" w:rsidRPr="001F680E" w:rsidRDefault="001F680E" w:rsidP="0094181E">
            <w:pPr>
              <w:numPr>
                <w:ilvl w:val="0"/>
                <w:numId w:val="11"/>
              </w:numPr>
              <w:tabs>
                <w:tab w:val="clear" w:pos="284"/>
              </w:tabs>
              <w:spacing w:before="60" w:line="240" w:lineRule="auto"/>
              <w:contextualSpacing/>
              <w:rPr>
                <w:rFonts w:cs="Arial"/>
                <w:lang w:val="nl-BE"/>
              </w:rPr>
            </w:pPr>
            <w:r w:rsidRPr="001F680E">
              <w:rPr>
                <w:rFonts w:cs="Arial"/>
                <w:lang w:val="nl-BE"/>
              </w:rPr>
              <w:t>Aantal:</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766" w:type="dxa"/>
            <w:vAlign w:val="center"/>
          </w:tcPr>
          <w:p w:rsidR="001F680E" w:rsidRPr="001F680E" w:rsidRDefault="001F680E" w:rsidP="0094181E">
            <w:pPr>
              <w:numPr>
                <w:ilvl w:val="0"/>
                <w:numId w:val="11"/>
              </w:numPr>
              <w:tabs>
                <w:tab w:val="clear" w:pos="284"/>
              </w:tabs>
              <w:spacing w:before="60" w:line="240" w:lineRule="auto"/>
              <w:contextualSpacing/>
              <w:rPr>
                <w:rFonts w:cs="Arial"/>
                <w:lang w:val="nl-BE"/>
              </w:rPr>
            </w:pPr>
            <w:r w:rsidRPr="001F680E">
              <w:rPr>
                <w:rFonts w:cs="Arial"/>
                <w:lang w:val="nl-BE"/>
              </w:rPr>
              <w:t>Overeenstemmend bedrag (uitgedrukt in euro):</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4743" w:type="dxa"/>
            <w:gridSpan w:val="3"/>
            <w:vAlign w:val="center"/>
          </w:tcPr>
          <w:p w:rsidR="001F680E" w:rsidRPr="001F680E" w:rsidRDefault="001F680E" w:rsidP="001F680E">
            <w:pPr>
              <w:tabs>
                <w:tab w:val="clear" w:pos="284"/>
              </w:tabs>
              <w:spacing w:before="60" w:line="240" w:lineRule="auto"/>
              <w:rPr>
                <w:rFonts w:cs="Arial"/>
                <w:lang w:val="nl-BE"/>
              </w:rPr>
            </w:pPr>
            <w:r w:rsidRPr="001F680E">
              <w:rPr>
                <w:rFonts w:cs="Arial"/>
                <w:lang w:val="nl-BE"/>
              </w:rPr>
              <w:t>Aantal en overeenstemmend bedrag (enkel voor particulieren):</w:t>
            </w:r>
          </w:p>
        </w:tc>
      </w:tr>
      <w:tr w:rsidR="001F680E" w:rsidRPr="001F680E" w:rsidTr="001F680E">
        <w:trPr>
          <w:trHeight w:val="311"/>
        </w:trPr>
        <w:tc>
          <w:tcPr>
            <w:tcW w:w="11766" w:type="dxa"/>
            <w:vAlign w:val="center"/>
          </w:tcPr>
          <w:p w:rsidR="001F680E" w:rsidRPr="001F680E" w:rsidRDefault="001F680E" w:rsidP="0094181E">
            <w:pPr>
              <w:numPr>
                <w:ilvl w:val="0"/>
                <w:numId w:val="11"/>
              </w:numPr>
              <w:tabs>
                <w:tab w:val="clear" w:pos="284"/>
              </w:tabs>
              <w:spacing w:before="60" w:line="240" w:lineRule="auto"/>
              <w:contextualSpacing/>
              <w:rPr>
                <w:rFonts w:cs="Arial"/>
                <w:lang w:val="nl-BE"/>
              </w:rPr>
            </w:pPr>
            <w:r w:rsidRPr="001F680E">
              <w:rPr>
                <w:rFonts w:cs="Arial"/>
                <w:lang w:val="nl-BE"/>
              </w:rPr>
              <w:t>Aantal:</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766" w:type="dxa"/>
            <w:vAlign w:val="center"/>
          </w:tcPr>
          <w:p w:rsidR="001F680E" w:rsidRPr="001F680E" w:rsidRDefault="001F680E" w:rsidP="0094181E">
            <w:pPr>
              <w:numPr>
                <w:ilvl w:val="0"/>
                <w:numId w:val="11"/>
              </w:numPr>
              <w:tabs>
                <w:tab w:val="clear" w:pos="284"/>
              </w:tabs>
              <w:spacing w:before="60" w:line="240" w:lineRule="auto"/>
              <w:contextualSpacing/>
              <w:rPr>
                <w:rFonts w:cs="Arial"/>
                <w:lang w:val="nl-BE"/>
              </w:rPr>
            </w:pPr>
            <w:r w:rsidRPr="001F680E">
              <w:rPr>
                <w:rFonts w:cs="Arial"/>
                <w:lang w:val="nl-BE"/>
              </w:rPr>
              <w:t>Overeenstemmend bedrag (uitgedrukt in euro):</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bl>
    <w:p w:rsidR="001F680E" w:rsidRPr="001F680E" w:rsidRDefault="001F680E" w:rsidP="001F680E">
      <w:pPr>
        <w:tabs>
          <w:tab w:val="clear" w:pos="284"/>
        </w:tabs>
        <w:spacing w:after="200" w:line="276" w:lineRule="auto"/>
        <w:rPr>
          <w:rFonts w:eastAsia="Calibri" w:cs="Arial"/>
          <w:lang w:val="nl-BE"/>
        </w:rPr>
      </w:pPr>
    </w:p>
    <w:tbl>
      <w:tblPr>
        <w:tblStyle w:val="TableGrid2"/>
        <w:tblW w:w="14743" w:type="dxa"/>
        <w:tblInd w:w="-743" w:type="dxa"/>
        <w:tblLayout w:type="fixed"/>
        <w:tblLook w:val="04A0" w:firstRow="1" w:lastRow="0" w:firstColumn="1" w:lastColumn="0" w:noHBand="0" w:noVBand="1"/>
      </w:tblPr>
      <w:tblGrid>
        <w:gridCol w:w="11766"/>
        <w:gridCol w:w="709"/>
        <w:gridCol w:w="2268"/>
      </w:tblGrid>
      <w:tr w:rsidR="001F680E" w:rsidRPr="001F680E" w:rsidTr="001F680E">
        <w:trPr>
          <w:trHeight w:val="311"/>
        </w:trPr>
        <w:tc>
          <w:tcPr>
            <w:tcW w:w="14743"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sz w:val="20"/>
                <w:szCs w:val="20"/>
                <w:lang w:val="nl-BE"/>
              </w:rPr>
            </w:pPr>
            <w:r w:rsidRPr="001F680E">
              <w:rPr>
                <w:rFonts w:cs="Arial"/>
                <w:sz w:val="20"/>
                <w:szCs w:val="20"/>
                <w:lang w:val="nl-BE"/>
              </w:rPr>
              <w:br w:type="page"/>
              <w:t>Verrichtingen met occasionele cliënten</w:t>
            </w:r>
          </w:p>
        </w:tc>
      </w:tr>
      <w:tr w:rsidR="001F680E" w:rsidRPr="001F680E" w:rsidTr="001F680E">
        <w:trPr>
          <w:trHeight w:val="311"/>
        </w:trPr>
        <w:tc>
          <w:tcPr>
            <w:tcW w:w="11766" w:type="dxa"/>
          </w:tcPr>
          <w:p w:rsidR="001F680E" w:rsidRPr="001F680E" w:rsidRDefault="001F680E" w:rsidP="001F680E">
            <w:pPr>
              <w:tabs>
                <w:tab w:val="clear" w:pos="284"/>
              </w:tabs>
              <w:spacing w:before="60" w:line="240" w:lineRule="auto"/>
              <w:rPr>
                <w:rFonts w:cs="Arial"/>
                <w:sz w:val="20"/>
                <w:szCs w:val="20"/>
                <w:lang w:val="nl-BE"/>
              </w:rPr>
            </w:pPr>
            <w:r w:rsidRPr="001F680E">
              <w:rPr>
                <w:rFonts w:cs="Arial"/>
                <w:sz w:val="20"/>
                <w:szCs w:val="20"/>
                <w:lang w:val="nl-BE"/>
              </w:rPr>
              <w:t>Aantal verrichtingen voor een bedrag van 3.000 euro of meer dat uw instelling in 2018 heeft uitgevoerd voor occasionele cliënten:</w:t>
            </w:r>
          </w:p>
        </w:tc>
        <w:tc>
          <w:tcPr>
            <w:tcW w:w="709" w:type="dxa"/>
            <w:shd w:val="clear" w:color="auto" w:fill="FFFFFF"/>
          </w:tcPr>
          <w:p w:rsidR="001F680E" w:rsidRPr="001F680E" w:rsidRDefault="001F680E" w:rsidP="0094181E">
            <w:pPr>
              <w:numPr>
                <w:ilvl w:val="1"/>
                <w:numId w:val="12"/>
              </w:numPr>
              <w:tabs>
                <w:tab w:val="clear" w:pos="284"/>
              </w:tabs>
              <w:spacing w:before="60" w:line="240" w:lineRule="auto"/>
              <w:contextualSpacing/>
              <w:rPr>
                <w:rFonts w:cs="Arial"/>
                <w:sz w:val="20"/>
                <w:szCs w:val="20"/>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szCs w:val="20"/>
                <w:lang w:val="nl-BE"/>
              </w:rPr>
            </w:pPr>
            <w:r w:rsidRPr="001F680E">
              <w:rPr>
                <w:rFonts w:cs="Arial"/>
                <w:sz w:val="16"/>
                <w:szCs w:val="20"/>
                <w:lang w:val="nl-BE"/>
              </w:rPr>
              <w:t>[Niet beschikbaar] of [cijfer]</w:t>
            </w:r>
          </w:p>
        </w:tc>
      </w:tr>
      <w:tr w:rsidR="001F680E" w:rsidRPr="001F680E" w:rsidTr="001F680E">
        <w:trPr>
          <w:trHeight w:val="311"/>
        </w:trPr>
        <w:tc>
          <w:tcPr>
            <w:tcW w:w="11766" w:type="dxa"/>
          </w:tcPr>
          <w:p w:rsidR="001F680E" w:rsidRPr="001F680E" w:rsidRDefault="001F680E" w:rsidP="001F680E">
            <w:pPr>
              <w:tabs>
                <w:tab w:val="clear" w:pos="284"/>
              </w:tabs>
              <w:spacing w:before="60" w:line="240" w:lineRule="auto"/>
              <w:rPr>
                <w:rFonts w:cs="Arial"/>
                <w:sz w:val="20"/>
                <w:szCs w:val="20"/>
                <w:lang w:val="nl-BE"/>
              </w:rPr>
            </w:pPr>
            <w:r w:rsidRPr="001F680E">
              <w:rPr>
                <w:rFonts w:cs="Arial"/>
                <w:sz w:val="20"/>
                <w:szCs w:val="20"/>
                <w:lang w:val="nl-BE"/>
              </w:rPr>
              <w:t xml:space="preserve">Aantal elektronische geldovermakingen (geldtransfers/money </w:t>
            </w:r>
            <w:proofErr w:type="spellStart"/>
            <w:r w:rsidRPr="001F680E">
              <w:rPr>
                <w:rFonts w:cs="Arial"/>
                <w:sz w:val="20"/>
                <w:szCs w:val="20"/>
                <w:lang w:val="nl-BE"/>
              </w:rPr>
              <w:t>remittance</w:t>
            </w:r>
            <w:proofErr w:type="spellEnd"/>
            <w:r w:rsidRPr="001F680E">
              <w:rPr>
                <w:rFonts w:cs="Arial"/>
                <w:sz w:val="20"/>
                <w:szCs w:val="20"/>
                <w:lang w:val="nl-BE"/>
              </w:rPr>
              <w:t>) dat uw instelling in 2018 heeft uitgevoerd voor occasionele cliënten:</w:t>
            </w:r>
          </w:p>
        </w:tc>
        <w:tc>
          <w:tcPr>
            <w:tcW w:w="709" w:type="dxa"/>
            <w:shd w:val="clear" w:color="auto" w:fill="FFFFFF"/>
          </w:tcPr>
          <w:p w:rsidR="001F680E" w:rsidRPr="001F680E" w:rsidRDefault="001F680E" w:rsidP="0094181E">
            <w:pPr>
              <w:numPr>
                <w:ilvl w:val="1"/>
                <w:numId w:val="12"/>
              </w:numPr>
              <w:tabs>
                <w:tab w:val="clear" w:pos="284"/>
              </w:tabs>
              <w:spacing w:before="60" w:line="240" w:lineRule="auto"/>
              <w:contextualSpacing/>
              <w:rPr>
                <w:rFonts w:cs="Arial"/>
                <w:sz w:val="20"/>
                <w:szCs w:val="20"/>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szCs w:val="20"/>
                <w:lang w:val="nl-BE"/>
              </w:rPr>
            </w:pPr>
            <w:r w:rsidRPr="001F680E">
              <w:rPr>
                <w:rFonts w:cs="Arial"/>
                <w:sz w:val="16"/>
                <w:szCs w:val="20"/>
                <w:lang w:val="nl-BE"/>
              </w:rPr>
              <w:t>[Niet beschikbaar] of [cijfer]</w:t>
            </w:r>
          </w:p>
        </w:tc>
      </w:tr>
      <w:tr w:rsidR="001F680E" w:rsidRPr="001F680E" w:rsidTr="001F680E">
        <w:trPr>
          <w:trHeight w:val="311"/>
        </w:trPr>
        <w:tc>
          <w:tcPr>
            <w:tcW w:w="14743" w:type="dxa"/>
            <w:gridSpan w:val="3"/>
          </w:tcPr>
          <w:p w:rsidR="001F680E" w:rsidRPr="001F680E" w:rsidRDefault="001F680E" w:rsidP="001F680E">
            <w:pPr>
              <w:tabs>
                <w:tab w:val="clear" w:pos="284"/>
              </w:tabs>
              <w:spacing w:before="60" w:line="240" w:lineRule="auto"/>
              <w:rPr>
                <w:rFonts w:cs="Arial"/>
                <w:sz w:val="20"/>
                <w:szCs w:val="20"/>
                <w:lang w:val="nl-BE"/>
              </w:rPr>
            </w:pPr>
            <w:r w:rsidRPr="001F680E">
              <w:rPr>
                <w:rFonts w:cs="Arial"/>
                <w:sz w:val="20"/>
                <w:szCs w:val="20"/>
                <w:lang w:val="nl-BE"/>
              </w:rPr>
              <w:t>Geef het aantal verrichtingen (en het totale overeenstemmende bedrag) op dat uw instelling in 2018 heeft uitgevoerd voor occasionele cliënten en die betrekking hadden op één van de in bijlage 1 opgenomen landen (bv. overschrijving naar een bankrekening uit een in bijlage 1 opgenomen land)</w:t>
            </w:r>
          </w:p>
        </w:tc>
      </w:tr>
      <w:tr w:rsidR="001F680E" w:rsidRPr="001F680E" w:rsidTr="001F680E">
        <w:trPr>
          <w:trHeight w:val="311"/>
        </w:trPr>
        <w:tc>
          <w:tcPr>
            <w:tcW w:w="11766" w:type="dxa"/>
          </w:tcPr>
          <w:p w:rsidR="001F680E" w:rsidRPr="001F680E" w:rsidRDefault="001F680E" w:rsidP="0094181E">
            <w:pPr>
              <w:numPr>
                <w:ilvl w:val="0"/>
                <w:numId w:val="3"/>
              </w:numPr>
              <w:tabs>
                <w:tab w:val="clear" w:pos="284"/>
              </w:tabs>
              <w:spacing w:before="60" w:line="240" w:lineRule="auto"/>
              <w:contextualSpacing/>
              <w:rPr>
                <w:rFonts w:cs="Arial"/>
                <w:sz w:val="20"/>
                <w:szCs w:val="20"/>
                <w:lang w:val="nl-BE"/>
              </w:rPr>
            </w:pPr>
            <w:r w:rsidRPr="001F680E">
              <w:rPr>
                <w:rFonts w:cs="Arial"/>
                <w:sz w:val="20"/>
                <w:szCs w:val="20"/>
                <w:lang w:val="nl-BE"/>
              </w:rPr>
              <w:t xml:space="preserve">Aantal verrichtingen: </w:t>
            </w:r>
          </w:p>
        </w:tc>
        <w:tc>
          <w:tcPr>
            <w:tcW w:w="709" w:type="dxa"/>
            <w:shd w:val="clear" w:color="auto" w:fill="FFFFFF"/>
          </w:tcPr>
          <w:p w:rsidR="001F680E" w:rsidRPr="001F680E" w:rsidRDefault="001F680E" w:rsidP="0094181E">
            <w:pPr>
              <w:numPr>
                <w:ilvl w:val="1"/>
                <w:numId w:val="12"/>
              </w:numPr>
              <w:tabs>
                <w:tab w:val="clear" w:pos="284"/>
              </w:tabs>
              <w:spacing w:before="60" w:line="240" w:lineRule="auto"/>
              <w:contextualSpacing/>
              <w:rPr>
                <w:rFonts w:cs="Arial"/>
                <w:sz w:val="20"/>
                <w:szCs w:val="20"/>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szCs w:val="20"/>
                <w:lang w:val="nl-BE"/>
              </w:rPr>
            </w:pPr>
            <w:r w:rsidRPr="001F680E">
              <w:rPr>
                <w:rFonts w:cs="Arial"/>
                <w:sz w:val="16"/>
                <w:szCs w:val="20"/>
                <w:lang w:val="nl-BE"/>
              </w:rPr>
              <w:t>[Niet beschikbaar] of [cijfer]</w:t>
            </w:r>
          </w:p>
        </w:tc>
      </w:tr>
      <w:tr w:rsidR="001F680E" w:rsidRPr="001F680E" w:rsidTr="001F680E">
        <w:trPr>
          <w:trHeight w:val="311"/>
        </w:trPr>
        <w:tc>
          <w:tcPr>
            <w:tcW w:w="11766" w:type="dxa"/>
          </w:tcPr>
          <w:p w:rsidR="001F680E" w:rsidRPr="001F680E" w:rsidRDefault="001F680E" w:rsidP="0094181E">
            <w:pPr>
              <w:numPr>
                <w:ilvl w:val="0"/>
                <w:numId w:val="3"/>
              </w:numPr>
              <w:tabs>
                <w:tab w:val="clear" w:pos="284"/>
              </w:tabs>
              <w:spacing w:before="60" w:line="240" w:lineRule="auto"/>
              <w:contextualSpacing/>
              <w:rPr>
                <w:rFonts w:cs="Arial"/>
                <w:sz w:val="20"/>
                <w:szCs w:val="20"/>
                <w:lang w:val="nl-BE"/>
              </w:rPr>
            </w:pPr>
            <w:r w:rsidRPr="001F680E">
              <w:rPr>
                <w:rFonts w:cs="Arial"/>
                <w:sz w:val="20"/>
                <w:szCs w:val="20"/>
                <w:lang w:val="nl-BE"/>
              </w:rPr>
              <w:t>Overeenstemmend bedrag (uitgedrukt in euro):</w:t>
            </w:r>
          </w:p>
        </w:tc>
        <w:tc>
          <w:tcPr>
            <w:tcW w:w="709" w:type="dxa"/>
            <w:shd w:val="clear" w:color="auto" w:fill="FFFFFF"/>
          </w:tcPr>
          <w:p w:rsidR="001F680E" w:rsidRPr="001F680E" w:rsidRDefault="001F680E" w:rsidP="0094181E">
            <w:pPr>
              <w:numPr>
                <w:ilvl w:val="1"/>
                <w:numId w:val="12"/>
              </w:numPr>
              <w:tabs>
                <w:tab w:val="clear" w:pos="284"/>
              </w:tabs>
              <w:spacing w:before="60" w:line="240" w:lineRule="auto"/>
              <w:contextualSpacing/>
              <w:rPr>
                <w:rFonts w:cs="Arial"/>
                <w:sz w:val="20"/>
                <w:szCs w:val="20"/>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szCs w:val="20"/>
                <w:lang w:val="nl-BE"/>
              </w:rPr>
            </w:pPr>
            <w:r w:rsidRPr="001F680E">
              <w:rPr>
                <w:rFonts w:cs="Arial"/>
                <w:sz w:val="16"/>
                <w:szCs w:val="20"/>
                <w:lang w:val="nl-BE"/>
              </w:rPr>
              <w:t>[Niet beschikbaar] of [cijfer]</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36" w:type="dxa"/>
        <w:tblInd w:w="-743" w:type="dxa"/>
        <w:tblLayout w:type="fixed"/>
        <w:tblLook w:val="04A0" w:firstRow="1" w:lastRow="0" w:firstColumn="1" w:lastColumn="0" w:noHBand="0" w:noVBand="1"/>
      </w:tblPr>
      <w:tblGrid>
        <w:gridCol w:w="11766"/>
        <w:gridCol w:w="709"/>
        <w:gridCol w:w="2261"/>
      </w:tblGrid>
      <w:tr w:rsidR="001F680E" w:rsidRPr="001F680E" w:rsidTr="001F680E">
        <w:trPr>
          <w:trHeight w:val="311"/>
        </w:trPr>
        <w:tc>
          <w:tcPr>
            <w:tcW w:w="14736"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t>Private Banking en Vermogensbeheer</w:t>
            </w:r>
          </w:p>
        </w:tc>
      </w:tr>
      <w:tr w:rsidR="001F680E" w:rsidRPr="001F680E" w:rsidTr="001F680E">
        <w:trPr>
          <w:trHeight w:val="311"/>
        </w:trPr>
        <w:tc>
          <w:tcPr>
            <w:tcW w:w="14736" w:type="dxa"/>
            <w:gridSpan w:val="3"/>
          </w:tcPr>
          <w:p w:rsidR="001F680E" w:rsidRPr="001F680E" w:rsidRDefault="001F680E" w:rsidP="001F680E">
            <w:pPr>
              <w:tabs>
                <w:tab w:val="clear" w:pos="284"/>
              </w:tabs>
              <w:spacing w:before="60" w:line="240" w:lineRule="auto"/>
              <w:rPr>
                <w:rFonts w:cs="Arial"/>
                <w:lang w:val="nl-BE"/>
              </w:rPr>
            </w:pPr>
            <w:r w:rsidRPr="001F680E">
              <w:rPr>
                <w:rFonts w:cs="Arial"/>
                <w:i/>
                <w:lang w:val="nl-BE"/>
              </w:rPr>
              <w:t>Indien uw instelling deze dienst niet aanbiedt, gelieve dan nihil (cijfer 0) op te geven op de in dit hoofdstuk opgenomen vragen.</w:t>
            </w:r>
          </w:p>
        </w:tc>
      </w:tr>
      <w:tr w:rsidR="001F680E" w:rsidRPr="001F680E" w:rsidTr="001F680E">
        <w:trPr>
          <w:trHeight w:val="311"/>
        </w:trPr>
        <w:tc>
          <w:tcPr>
            <w:tcW w:w="11766" w:type="dxa"/>
          </w:tcPr>
          <w:p w:rsidR="001F680E" w:rsidRPr="001F680E" w:rsidRDefault="001F680E" w:rsidP="001F680E">
            <w:pPr>
              <w:tabs>
                <w:tab w:val="clear" w:pos="284"/>
              </w:tabs>
              <w:spacing w:before="60" w:line="240" w:lineRule="auto"/>
              <w:rPr>
                <w:rFonts w:cs="Arial"/>
                <w:i/>
                <w:lang w:val="nl-BE"/>
              </w:rPr>
            </w:pPr>
            <w:r w:rsidRPr="001F680E">
              <w:rPr>
                <w:rFonts w:cs="Arial"/>
                <w:lang w:val="nl-BE"/>
              </w:rPr>
              <w:t xml:space="preserve">Wat is het totale volume (uitgedrukt in euro) van de door uw instelling, voor rekening van cliënten, per 31/12/2018, aangehouden waarden in het kader van private banking diensten en vermogensbeheer? </w:t>
            </w:r>
          </w:p>
        </w:tc>
        <w:tc>
          <w:tcPr>
            <w:tcW w:w="709" w:type="dxa"/>
            <w:shd w:val="clear" w:color="auto" w:fill="FFFFFF"/>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766"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Wat is het totale volume (uitgedrukt in euro) van de in 2018 door uw instelling, voor rekening van cliënten, nieuw aangetrokken waarden in het kader van private banking diensten en vermogensbeheer?</w:t>
            </w:r>
          </w:p>
        </w:tc>
        <w:tc>
          <w:tcPr>
            <w:tcW w:w="709" w:type="dxa"/>
            <w:shd w:val="clear" w:color="auto" w:fill="FFFFFF"/>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1F680E" w:rsidRPr="001F680E" w:rsidTr="001F680E">
        <w:trPr>
          <w:trHeight w:val="311"/>
        </w:trPr>
        <w:tc>
          <w:tcPr>
            <w:tcW w:w="14743"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en-US"/>
              </w:rPr>
            </w:pPr>
            <w:r w:rsidRPr="001F680E">
              <w:rPr>
                <w:rFonts w:cs="Arial"/>
                <w:b/>
                <w:lang w:val="en-US"/>
              </w:rPr>
              <w:t xml:space="preserve">Crowdfunding, crowdlending </w:t>
            </w:r>
            <w:proofErr w:type="spellStart"/>
            <w:r w:rsidRPr="001F680E">
              <w:rPr>
                <w:rFonts w:cs="Arial"/>
                <w:b/>
                <w:lang w:val="en-US"/>
              </w:rPr>
              <w:t>en</w:t>
            </w:r>
            <w:proofErr w:type="spellEnd"/>
            <w:r w:rsidRPr="001F680E">
              <w:rPr>
                <w:rFonts w:cs="Arial"/>
                <w:b/>
                <w:lang w:val="en-US"/>
              </w:rPr>
              <w:t>/of crowd equity investment</w:t>
            </w:r>
            <w:r w:rsidRPr="001F680E" w:rsidDel="002A64D4">
              <w:rPr>
                <w:rFonts w:cs="Arial"/>
                <w:b/>
                <w:lang w:val="en-US"/>
              </w:rPr>
              <w:t xml:space="preserve"> </w:t>
            </w:r>
          </w:p>
        </w:tc>
      </w:tr>
      <w:tr w:rsidR="001F680E" w:rsidRPr="001F680E" w:rsidTr="001F680E">
        <w:trPr>
          <w:trHeight w:val="265"/>
        </w:trPr>
        <w:tc>
          <w:tcPr>
            <w:tcW w:w="11766"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Levert uw instelling diensten in het kader van </w:t>
            </w:r>
            <w:proofErr w:type="spellStart"/>
            <w:r w:rsidRPr="001F680E">
              <w:rPr>
                <w:rFonts w:cs="Arial"/>
                <w:lang w:val="nl-BE"/>
              </w:rPr>
              <w:t>crowdfunding</w:t>
            </w:r>
            <w:proofErr w:type="spellEnd"/>
            <w:r w:rsidRPr="001F680E">
              <w:rPr>
                <w:rFonts w:cs="Arial"/>
                <w:lang w:val="nl-BE"/>
              </w:rPr>
              <w:t xml:space="preserve">, </w:t>
            </w:r>
            <w:proofErr w:type="spellStart"/>
            <w:r w:rsidRPr="001F680E">
              <w:rPr>
                <w:rFonts w:cs="Arial"/>
                <w:lang w:val="nl-BE"/>
              </w:rPr>
              <w:t>crowdlending</w:t>
            </w:r>
            <w:proofErr w:type="spellEnd"/>
            <w:r w:rsidRPr="001F680E">
              <w:rPr>
                <w:rFonts w:cs="Arial"/>
                <w:lang w:val="nl-BE"/>
              </w:rPr>
              <w:t xml:space="preserve"> en/of </w:t>
            </w:r>
            <w:proofErr w:type="spellStart"/>
            <w:r w:rsidRPr="001F680E">
              <w:rPr>
                <w:rFonts w:cs="Arial"/>
                <w:lang w:val="nl-BE"/>
              </w:rPr>
              <w:t>crowd</w:t>
            </w:r>
            <w:proofErr w:type="spellEnd"/>
            <w:r w:rsidRPr="001F680E">
              <w:rPr>
                <w:rFonts w:cs="Arial"/>
                <w:lang w:val="nl-BE"/>
              </w:rPr>
              <w:t xml:space="preserve"> </w:t>
            </w:r>
            <w:proofErr w:type="spellStart"/>
            <w:r w:rsidRPr="001F680E">
              <w:rPr>
                <w:rFonts w:cs="Arial"/>
                <w:lang w:val="nl-BE"/>
              </w:rPr>
              <w:t>equity</w:t>
            </w:r>
            <w:proofErr w:type="spellEnd"/>
            <w:r w:rsidRPr="001F680E">
              <w:rPr>
                <w:rFonts w:cs="Arial"/>
                <w:lang w:val="nl-BE"/>
              </w:rPr>
              <w:t xml:space="preserve"> investment-projecten? </w:t>
            </w:r>
          </w:p>
        </w:tc>
        <w:tc>
          <w:tcPr>
            <w:tcW w:w="709" w:type="dxa"/>
            <w:shd w:val="clear" w:color="auto" w:fill="auto"/>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lang w:val="nl-BE"/>
              </w:rPr>
            </w:pPr>
            <w:r w:rsidRPr="001F680E">
              <w:rPr>
                <w:rFonts w:cs="Arial"/>
                <w:sz w:val="16"/>
                <w:lang w:val="nl-BE"/>
              </w:rPr>
              <w:t>[JA] / [NEE]</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1F680E" w:rsidRPr="001F680E" w:rsidTr="001F680E">
        <w:trPr>
          <w:trHeight w:val="311"/>
        </w:trPr>
        <w:tc>
          <w:tcPr>
            <w:tcW w:w="14743" w:type="dxa"/>
            <w:gridSpan w:val="3"/>
            <w:shd w:val="clear" w:color="auto" w:fill="FFFF00"/>
            <w:vAlign w:val="center"/>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lastRenderedPageBreak/>
              <w:t>Onvolledige geldovermakingen</w:t>
            </w:r>
          </w:p>
        </w:tc>
      </w:tr>
      <w:tr w:rsidR="001F680E" w:rsidRPr="001F680E" w:rsidTr="001F680E">
        <w:trPr>
          <w:trHeight w:val="149"/>
        </w:trPr>
        <w:tc>
          <w:tcPr>
            <w:tcW w:w="11766"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Ontvangt uw instelling voor haar cliënten geldoverdrachten zoals bedoeld in Verordening 2015/847</w:t>
            </w:r>
          </w:p>
        </w:tc>
        <w:tc>
          <w:tcPr>
            <w:tcW w:w="709" w:type="dxa"/>
            <w:shd w:val="clear" w:color="auto" w:fill="auto"/>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w:t>
            </w:r>
          </w:p>
        </w:tc>
      </w:tr>
      <w:tr w:rsidR="001F680E" w:rsidRPr="001F680E" w:rsidTr="001F680E">
        <w:trPr>
          <w:trHeight w:val="311"/>
        </w:trPr>
        <w:tc>
          <w:tcPr>
            <w:tcW w:w="14743"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Hoeveel geldoverdrachten heeft uw instelling in 2018 ontvangen zonder dat hierbij de nodige (relevante) informatie werd toegevoegd, en voor welk bedrag ?</w:t>
            </w:r>
          </w:p>
          <w:p w:rsidR="001F680E" w:rsidRPr="001F680E" w:rsidRDefault="001F680E" w:rsidP="001F680E">
            <w:pPr>
              <w:tabs>
                <w:tab w:val="clear" w:pos="284"/>
              </w:tabs>
              <w:spacing w:before="60" w:line="240" w:lineRule="auto"/>
              <w:rPr>
                <w:rFonts w:cs="Arial"/>
                <w:i/>
                <w:lang w:val="nl-BE"/>
              </w:rPr>
            </w:pPr>
            <w:r w:rsidRPr="001F680E">
              <w:rPr>
                <w:rFonts w:cs="Arial"/>
                <w:i/>
                <w:lang w:val="nl-BE"/>
              </w:rPr>
              <w:t>Indien uw instelling geen geldoverdrachten in de zin van de Verordening 2015/847 ontvangt, kunt u deze vragen beantwoorden met nihil (cijfer 0)</w:t>
            </w:r>
          </w:p>
        </w:tc>
      </w:tr>
      <w:tr w:rsidR="001F680E" w:rsidRPr="001F680E" w:rsidTr="001F680E">
        <w:trPr>
          <w:trHeight w:val="311"/>
        </w:trPr>
        <w:tc>
          <w:tcPr>
            <w:tcW w:w="11766" w:type="dxa"/>
            <w:vAlign w:val="center"/>
          </w:tcPr>
          <w:p w:rsidR="001F680E" w:rsidRPr="001F680E" w:rsidRDefault="001F680E" w:rsidP="0094181E">
            <w:pPr>
              <w:numPr>
                <w:ilvl w:val="0"/>
                <w:numId w:val="7"/>
              </w:numPr>
              <w:tabs>
                <w:tab w:val="clear" w:pos="284"/>
              </w:tabs>
              <w:spacing w:before="60" w:line="240" w:lineRule="auto"/>
              <w:contextualSpacing/>
              <w:rPr>
                <w:rFonts w:cs="Arial"/>
                <w:lang w:val="nl-BE"/>
              </w:rPr>
            </w:pPr>
            <w:r w:rsidRPr="001F680E">
              <w:rPr>
                <w:rFonts w:cs="Arial"/>
                <w:lang w:val="nl-BE"/>
              </w:rPr>
              <w:t>Aantal:</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1766" w:type="dxa"/>
            <w:vAlign w:val="center"/>
          </w:tcPr>
          <w:p w:rsidR="001F680E" w:rsidRPr="001F680E" w:rsidRDefault="001F680E" w:rsidP="0094181E">
            <w:pPr>
              <w:numPr>
                <w:ilvl w:val="0"/>
                <w:numId w:val="7"/>
              </w:numPr>
              <w:tabs>
                <w:tab w:val="clear" w:pos="284"/>
              </w:tabs>
              <w:spacing w:before="60" w:line="240" w:lineRule="auto"/>
              <w:contextualSpacing/>
              <w:rPr>
                <w:rFonts w:cs="Arial"/>
                <w:lang w:val="nl-BE"/>
              </w:rPr>
            </w:pPr>
            <w:r w:rsidRPr="001F680E">
              <w:rPr>
                <w:rFonts w:cs="Arial"/>
                <w:lang w:val="nl-BE"/>
              </w:rPr>
              <w:t>Overeenstemmend bedrag (uitgedrukt in euro):</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en-US"/>
              </w:rPr>
              <w:t>[</w:t>
            </w:r>
            <w:r w:rsidRPr="001F680E">
              <w:rPr>
                <w:rFonts w:cs="Arial"/>
                <w:sz w:val="16"/>
                <w:lang w:val="nl-BE"/>
              </w:rPr>
              <w:t>Niet beschikbaar] of [cijfer</w:t>
            </w:r>
            <w:r w:rsidRPr="001F680E">
              <w:rPr>
                <w:rFonts w:cs="Arial"/>
                <w:sz w:val="16"/>
                <w:lang w:val="en-US"/>
              </w:rPr>
              <w:t>]</w:t>
            </w:r>
          </w:p>
        </w:tc>
      </w:tr>
      <w:tr w:rsidR="001F680E" w:rsidRPr="001F680E" w:rsidTr="001F680E">
        <w:trPr>
          <w:trHeight w:val="311"/>
        </w:trPr>
        <w:tc>
          <w:tcPr>
            <w:tcW w:w="11766"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Voor hoeveel van het in vorige vraag bedoelde aantal geldovermakingen trad uw instelling op als intermediaire betalingsdienstaanbieder?</w:t>
            </w:r>
          </w:p>
          <w:p w:rsidR="001F680E" w:rsidRPr="001F680E" w:rsidRDefault="001F680E" w:rsidP="001F680E">
            <w:pPr>
              <w:tabs>
                <w:tab w:val="clear" w:pos="284"/>
              </w:tabs>
              <w:spacing w:before="60" w:line="240" w:lineRule="auto"/>
              <w:rPr>
                <w:rFonts w:cs="Arial"/>
                <w:lang w:val="nl-BE"/>
              </w:rPr>
            </w:pPr>
            <w:r w:rsidRPr="001F680E">
              <w:rPr>
                <w:rFonts w:cs="Arial"/>
                <w:i/>
                <w:lang w:val="nl-BE"/>
              </w:rPr>
              <w:t>Indien uw instelling geen geldoverdrachten in de zin van de Verordening 2015/847 ontvangt, kunt u deze vraag beantwoorden met nihil (cijfer 0)</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[Niet beschikbaar] of [cijfer]</w:t>
            </w:r>
          </w:p>
        </w:tc>
      </w:tr>
      <w:tr w:rsidR="001F680E" w:rsidRPr="001F680E" w:rsidTr="001F680E">
        <w:trPr>
          <w:trHeight w:val="311"/>
        </w:trPr>
        <w:tc>
          <w:tcPr>
            <w:tcW w:w="14743"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Welk percentage vertegenwoordigen de onvolledige geldoverdrachten (en/of geldoverdrachten met irrelevante informatie) in het totale aantal en in het totale bedrag van de in 2018 ontvangen geldoverdrachten ?</w:t>
            </w:r>
          </w:p>
          <w:p w:rsidR="001F680E" w:rsidRPr="001F680E" w:rsidRDefault="001F680E" w:rsidP="001F680E">
            <w:pPr>
              <w:tabs>
                <w:tab w:val="clear" w:pos="284"/>
              </w:tabs>
              <w:spacing w:before="60" w:line="240" w:lineRule="auto"/>
              <w:rPr>
                <w:rFonts w:cs="Arial"/>
                <w:lang w:val="nl-BE"/>
              </w:rPr>
            </w:pPr>
            <w:r w:rsidRPr="001F680E">
              <w:rPr>
                <w:rFonts w:cs="Arial"/>
                <w:i/>
                <w:lang w:val="nl-BE"/>
              </w:rPr>
              <w:t>Indien uw instelling geen geldoverdrachten in de zin van de Verordening 2015/847 ontvangt, kunt u deze vragen beantwoorden met nihil (cijfer 0)</w:t>
            </w:r>
          </w:p>
        </w:tc>
      </w:tr>
      <w:tr w:rsidR="001F680E" w:rsidRPr="001F680E" w:rsidTr="001F680E">
        <w:trPr>
          <w:trHeight w:val="311"/>
        </w:trPr>
        <w:tc>
          <w:tcPr>
            <w:tcW w:w="11766" w:type="dxa"/>
            <w:vAlign w:val="center"/>
          </w:tcPr>
          <w:p w:rsidR="001F680E" w:rsidRPr="001F680E" w:rsidRDefault="001F680E" w:rsidP="0094181E">
            <w:pPr>
              <w:numPr>
                <w:ilvl w:val="0"/>
                <w:numId w:val="7"/>
              </w:numPr>
              <w:tabs>
                <w:tab w:val="clear" w:pos="284"/>
              </w:tabs>
              <w:spacing w:before="60" w:line="240" w:lineRule="auto"/>
              <w:contextualSpacing/>
              <w:rPr>
                <w:rFonts w:cs="Arial"/>
                <w:lang w:val="nl-BE"/>
              </w:rPr>
            </w:pPr>
            <w:r w:rsidRPr="001F680E">
              <w:rPr>
                <w:rFonts w:cs="Arial"/>
                <w:lang w:val="nl-BE"/>
              </w:rPr>
              <w:t>Percentage van het totale aantal:</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en-US"/>
              </w:rPr>
              <w:t>[</w:t>
            </w:r>
            <w:r w:rsidRPr="001F680E">
              <w:rPr>
                <w:rFonts w:cs="Arial"/>
                <w:sz w:val="16"/>
                <w:lang w:val="nl-BE"/>
              </w:rPr>
              <w:t>Niet beschikbaar] of [cijfer</w:t>
            </w:r>
            <w:r w:rsidRPr="001F680E">
              <w:rPr>
                <w:rFonts w:cs="Arial"/>
                <w:sz w:val="16"/>
                <w:lang w:val="en-US"/>
              </w:rPr>
              <w:t>]</w:t>
            </w:r>
          </w:p>
        </w:tc>
      </w:tr>
      <w:tr w:rsidR="001F680E" w:rsidRPr="001F680E" w:rsidTr="001F680E">
        <w:trPr>
          <w:trHeight w:val="311"/>
        </w:trPr>
        <w:tc>
          <w:tcPr>
            <w:tcW w:w="11766" w:type="dxa"/>
            <w:vAlign w:val="center"/>
          </w:tcPr>
          <w:p w:rsidR="001F680E" w:rsidRPr="001F680E" w:rsidRDefault="001F680E" w:rsidP="0094181E">
            <w:pPr>
              <w:numPr>
                <w:ilvl w:val="0"/>
                <w:numId w:val="7"/>
              </w:numPr>
              <w:tabs>
                <w:tab w:val="clear" w:pos="284"/>
              </w:tabs>
              <w:spacing w:before="60" w:line="240" w:lineRule="auto"/>
              <w:contextualSpacing/>
              <w:rPr>
                <w:rFonts w:cs="Arial"/>
                <w:lang w:val="nl-BE"/>
              </w:rPr>
            </w:pPr>
            <w:r w:rsidRPr="001F680E">
              <w:rPr>
                <w:rFonts w:cs="Arial"/>
                <w:lang w:val="nl-BE"/>
              </w:rPr>
              <w:t>Percentage van het totale bedrag:</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en-US"/>
              </w:rPr>
              <w:t>[</w:t>
            </w:r>
            <w:r w:rsidRPr="001F680E">
              <w:rPr>
                <w:rFonts w:cs="Arial"/>
                <w:sz w:val="16"/>
                <w:lang w:val="nl-BE"/>
              </w:rPr>
              <w:t>Niet beschikbaar] of [cijfer</w:t>
            </w:r>
            <w:r w:rsidRPr="001F680E">
              <w:rPr>
                <w:rFonts w:cs="Arial"/>
                <w:sz w:val="16"/>
                <w:lang w:val="en-US"/>
              </w:rPr>
              <w:t>]</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1F680E" w:rsidRPr="001F680E" w:rsidTr="001F680E">
        <w:trPr>
          <w:trHeight w:val="311"/>
        </w:trPr>
        <w:tc>
          <w:tcPr>
            <w:tcW w:w="14743"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lang w:val="nl-BE"/>
              </w:rPr>
              <w:br w:type="page"/>
            </w:r>
            <w:r w:rsidRPr="001F680E">
              <w:rPr>
                <w:rFonts w:cs="Arial"/>
                <w:b/>
                <w:lang w:val="nl-BE"/>
              </w:rPr>
              <w:t>Analyse van atypische verrichtingen</w:t>
            </w:r>
          </w:p>
        </w:tc>
      </w:tr>
      <w:tr w:rsidR="001F680E" w:rsidRPr="001F680E" w:rsidTr="001F680E">
        <w:trPr>
          <w:trHeight w:val="311"/>
        </w:trPr>
        <w:tc>
          <w:tcPr>
            <w:tcW w:w="11766"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Hoeveel atypische verrichtingen, waarvoor een intern rapport werd doorgegeven aan de AML/CFT-verantwoordelijke, werden er door uw instelling opgespoord in 2018?</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lang w:val="nl-BE"/>
              </w:rPr>
            </w:pPr>
            <w:r w:rsidRPr="001F680E">
              <w:rPr>
                <w:rFonts w:cs="Arial"/>
                <w:sz w:val="16"/>
                <w:lang w:val="nl-BE"/>
              </w:rPr>
              <w:t>[Niet beschikbaar] of [cijfer]</w:t>
            </w:r>
          </w:p>
        </w:tc>
      </w:tr>
      <w:tr w:rsidR="001F680E" w:rsidRPr="001F680E" w:rsidTr="001F680E">
        <w:trPr>
          <w:trHeight w:val="311"/>
        </w:trPr>
        <w:tc>
          <w:tcPr>
            <w:tcW w:w="14743"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Hoeveel van de in 29.1 bedoelde atypische verrichtingen werden opgespoord (i) door de medewerkers die een rechtstreeks contact hebben met de cliënten en hoeveel (ii) door de geautomatiseerde monitoringtool van uw instelling? </w:t>
            </w:r>
          </w:p>
        </w:tc>
      </w:tr>
      <w:tr w:rsidR="001F680E" w:rsidRPr="001F680E" w:rsidTr="001F680E">
        <w:trPr>
          <w:trHeight w:val="311"/>
        </w:trPr>
        <w:tc>
          <w:tcPr>
            <w:tcW w:w="11766" w:type="dxa"/>
            <w:vAlign w:val="center"/>
          </w:tcPr>
          <w:p w:rsidR="001F680E" w:rsidRPr="001F680E" w:rsidRDefault="001F680E" w:rsidP="0094181E">
            <w:pPr>
              <w:numPr>
                <w:ilvl w:val="0"/>
                <w:numId w:val="4"/>
              </w:numPr>
              <w:tabs>
                <w:tab w:val="clear" w:pos="284"/>
              </w:tabs>
              <w:spacing w:before="60" w:line="240" w:lineRule="auto"/>
              <w:contextualSpacing/>
              <w:rPr>
                <w:rFonts w:cs="Arial"/>
                <w:lang w:val="nl-BE"/>
              </w:rPr>
            </w:pPr>
            <w:r w:rsidRPr="001F680E">
              <w:rPr>
                <w:rFonts w:cs="Arial"/>
                <w:lang w:val="nl-BE"/>
              </w:rPr>
              <w:t>Aantal door de medewerkers die een rechtstreeks contact hebben met de cliënten: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shd w:val="clear" w:color="auto" w:fill="C6D9F1"/>
                <w:lang w:val="nl-BE"/>
              </w:rPr>
            </w:pPr>
            <w:r w:rsidRPr="001F680E">
              <w:rPr>
                <w:rFonts w:cs="Arial"/>
                <w:sz w:val="16"/>
                <w:shd w:val="clear" w:color="auto" w:fill="C6D9F1"/>
                <w:lang w:val="nl-BE"/>
              </w:rPr>
              <w:t>[Niet beschikbaar] of [cijfer]</w:t>
            </w:r>
          </w:p>
        </w:tc>
      </w:tr>
      <w:tr w:rsidR="001F680E" w:rsidRPr="001F680E" w:rsidTr="001F680E">
        <w:trPr>
          <w:trHeight w:val="311"/>
        </w:trPr>
        <w:tc>
          <w:tcPr>
            <w:tcW w:w="11766" w:type="dxa"/>
            <w:vAlign w:val="center"/>
          </w:tcPr>
          <w:p w:rsidR="001F680E" w:rsidRPr="001F680E" w:rsidRDefault="001F680E" w:rsidP="0094181E">
            <w:pPr>
              <w:numPr>
                <w:ilvl w:val="0"/>
                <w:numId w:val="4"/>
              </w:numPr>
              <w:tabs>
                <w:tab w:val="clear" w:pos="284"/>
              </w:tabs>
              <w:spacing w:before="60" w:line="240" w:lineRule="auto"/>
              <w:contextualSpacing/>
              <w:rPr>
                <w:rFonts w:cs="Arial"/>
                <w:lang w:val="nl-BE"/>
              </w:rPr>
            </w:pPr>
            <w:r w:rsidRPr="001F680E">
              <w:rPr>
                <w:rFonts w:cs="Arial"/>
                <w:lang w:val="nl-BE"/>
              </w:rPr>
              <w:t>Aantal door de geautomatiseerde monitoringtool:</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shd w:val="clear" w:color="auto" w:fill="C6D9F1"/>
                <w:lang w:val="nl-BE"/>
              </w:rPr>
            </w:pPr>
            <w:r w:rsidRPr="001F680E">
              <w:rPr>
                <w:rFonts w:cs="Arial"/>
                <w:sz w:val="16"/>
                <w:shd w:val="clear" w:color="auto" w:fill="C6D9F1"/>
                <w:lang w:val="nl-BE"/>
              </w:rPr>
              <w:t>[Niet beschikbaar] of [cijfer]</w:t>
            </w:r>
          </w:p>
        </w:tc>
      </w:tr>
      <w:tr w:rsidR="001F680E" w:rsidRPr="001F680E" w:rsidTr="001F680E">
        <w:trPr>
          <w:trHeight w:val="311"/>
        </w:trPr>
        <w:tc>
          <w:tcPr>
            <w:tcW w:w="11766"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Hoeveel van de in 29.1 bedoelde verslagen hadden betrekking op verrichtingen in contanten (muntstukken en biljetten)?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shd w:val="clear" w:color="auto" w:fill="C6D9F1"/>
                <w:lang w:val="nl-BE"/>
              </w:rPr>
            </w:pPr>
            <w:r w:rsidRPr="001F680E">
              <w:rPr>
                <w:rFonts w:cs="Arial"/>
                <w:sz w:val="16"/>
                <w:shd w:val="clear" w:color="auto" w:fill="C6D9F1"/>
                <w:lang w:val="nl-BE"/>
              </w:rPr>
              <w:t>[Niet beschikbaar] of [cijfer]</w:t>
            </w:r>
          </w:p>
        </w:tc>
      </w:tr>
    </w:tbl>
    <w:p w:rsidR="0094181E" w:rsidRDefault="0094181E" w:rsidP="001F680E">
      <w:pPr>
        <w:tabs>
          <w:tab w:val="clear" w:pos="284"/>
        </w:tabs>
        <w:spacing w:after="200" w:line="276" w:lineRule="auto"/>
        <w:rPr>
          <w:rFonts w:eastAsia="Calibri" w:cs="Arial"/>
          <w:lang w:val="nl-BE"/>
        </w:rPr>
      </w:pPr>
    </w:p>
    <w:p w:rsidR="0094181E" w:rsidRDefault="0094181E">
      <w:pPr>
        <w:tabs>
          <w:tab w:val="clear" w:pos="284"/>
        </w:tabs>
        <w:spacing w:line="240" w:lineRule="auto"/>
        <w:rPr>
          <w:rFonts w:eastAsia="Calibri" w:cs="Arial"/>
          <w:lang w:val="nl-BE"/>
        </w:rPr>
      </w:pPr>
      <w:r>
        <w:rPr>
          <w:rFonts w:eastAsia="Calibri" w:cs="Arial"/>
          <w:lang w:val="nl-BE"/>
        </w:rPr>
        <w:br w:type="page"/>
      </w: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1F680E" w:rsidRPr="001F680E" w:rsidTr="001F680E">
        <w:trPr>
          <w:trHeight w:val="311"/>
        </w:trPr>
        <w:tc>
          <w:tcPr>
            <w:tcW w:w="14743"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lastRenderedPageBreak/>
              <w:t>Melding van verdachte verrichtingen aan de Cel voor Financiële Informatieverwerking (CFI)</w:t>
            </w:r>
          </w:p>
        </w:tc>
      </w:tr>
      <w:tr w:rsidR="001F680E" w:rsidRPr="001F680E" w:rsidTr="001F680E">
        <w:trPr>
          <w:trHeight w:val="311"/>
        </w:trPr>
        <w:tc>
          <w:tcPr>
            <w:tcW w:w="14743"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In de loop van 2018, hoeveel meldingen van verdachte verrichtingen heeft uw instelling overgemaakt aan de Cel voor Financiële Informatieverwerking (CFI), en wat was het totale bedrag van de in deze meldingen opgenomen verrichtingen?</w:t>
            </w:r>
          </w:p>
        </w:tc>
      </w:tr>
      <w:tr w:rsidR="001F680E" w:rsidRPr="001F680E" w:rsidTr="001F680E">
        <w:trPr>
          <w:trHeight w:val="311"/>
        </w:trPr>
        <w:tc>
          <w:tcPr>
            <w:tcW w:w="11766" w:type="dxa"/>
            <w:vAlign w:val="center"/>
          </w:tcPr>
          <w:p w:rsidR="001F680E" w:rsidRPr="001F680E" w:rsidRDefault="001F680E" w:rsidP="0094181E">
            <w:pPr>
              <w:numPr>
                <w:ilvl w:val="0"/>
                <w:numId w:val="5"/>
              </w:numPr>
              <w:tabs>
                <w:tab w:val="clear" w:pos="284"/>
              </w:tabs>
              <w:spacing w:before="60" w:line="240" w:lineRule="auto"/>
              <w:contextualSpacing/>
              <w:rPr>
                <w:rFonts w:cs="Arial"/>
                <w:lang w:val="nl-BE"/>
              </w:rPr>
            </w:pPr>
            <w:r w:rsidRPr="001F680E">
              <w:rPr>
                <w:rFonts w:cs="Arial"/>
                <w:lang w:val="nl-BE"/>
              </w:rPr>
              <w:t>Aantal:</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tcPr>
          <w:p w:rsidR="001F680E" w:rsidRPr="001F680E" w:rsidRDefault="001F680E" w:rsidP="001F680E">
            <w:pPr>
              <w:tabs>
                <w:tab w:val="clear" w:pos="284"/>
              </w:tabs>
              <w:spacing w:before="60" w:line="240" w:lineRule="auto"/>
              <w:rPr>
                <w:rFonts w:cs="Arial"/>
                <w:sz w:val="16"/>
                <w:lang w:val="nl-BE"/>
              </w:rPr>
            </w:pPr>
            <w:r w:rsidRPr="001F680E">
              <w:rPr>
                <w:rFonts w:cs="Arial"/>
                <w:sz w:val="16"/>
                <w:shd w:val="clear" w:color="auto" w:fill="C6D9F1"/>
                <w:lang w:val="nl-BE"/>
              </w:rPr>
              <w:t>[Niet beschikbaar] of [cijfer]</w:t>
            </w:r>
          </w:p>
        </w:tc>
      </w:tr>
      <w:tr w:rsidR="001F680E" w:rsidRPr="001F680E" w:rsidTr="001F680E">
        <w:trPr>
          <w:trHeight w:val="311"/>
        </w:trPr>
        <w:tc>
          <w:tcPr>
            <w:tcW w:w="11766" w:type="dxa"/>
            <w:vAlign w:val="center"/>
          </w:tcPr>
          <w:p w:rsidR="001F680E" w:rsidRPr="001F680E" w:rsidRDefault="001F680E" w:rsidP="0094181E">
            <w:pPr>
              <w:numPr>
                <w:ilvl w:val="0"/>
                <w:numId w:val="5"/>
              </w:numPr>
              <w:tabs>
                <w:tab w:val="clear" w:pos="284"/>
              </w:tabs>
              <w:spacing w:before="60" w:line="240" w:lineRule="auto"/>
              <w:contextualSpacing/>
              <w:rPr>
                <w:rFonts w:cs="Arial"/>
                <w:lang w:val="nl-BE"/>
              </w:rPr>
            </w:pPr>
            <w:r w:rsidRPr="001F680E">
              <w:rPr>
                <w:rFonts w:cs="Arial"/>
                <w:lang w:val="nl-BE"/>
              </w:rPr>
              <w:t>Overeenstemmend bedrag (uitgedrukt in euro):</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tcPr>
          <w:p w:rsidR="001F680E" w:rsidRPr="001F680E" w:rsidRDefault="001F680E" w:rsidP="001F680E">
            <w:pPr>
              <w:tabs>
                <w:tab w:val="clear" w:pos="284"/>
              </w:tabs>
              <w:spacing w:before="60" w:line="240" w:lineRule="auto"/>
              <w:rPr>
                <w:rFonts w:cs="Arial"/>
                <w:sz w:val="16"/>
                <w:lang w:val="nl-BE"/>
              </w:rPr>
            </w:pPr>
            <w:r w:rsidRPr="001F680E">
              <w:rPr>
                <w:rFonts w:cs="Arial"/>
                <w:sz w:val="16"/>
                <w:shd w:val="clear" w:color="auto" w:fill="C6D9F1"/>
                <w:lang w:val="nl-BE"/>
              </w:rPr>
              <w:t>[Niet beschikbaar] of [cijfer]</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1F680E" w:rsidRPr="001F680E" w:rsidTr="001F680E">
        <w:trPr>
          <w:trHeight w:val="311"/>
        </w:trPr>
        <w:tc>
          <w:tcPr>
            <w:tcW w:w="14743"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t>Bevriezing van gelden en tegoeden</w:t>
            </w:r>
          </w:p>
        </w:tc>
      </w:tr>
      <w:tr w:rsidR="001F680E" w:rsidRPr="001F680E" w:rsidTr="001F680E">
        <w:trPr>
          <w:trHeight w:val="311"/>
        </w:trPr>
        <w:tc>
          <w:tcPr>
            <w:tcW w:w="11766"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In de loop van het jaar 2018, hoeveel waarschuwingen werden er door uw instelling behandeld met betrekking tot de toepassing van de financiële embargo’s en de verplichting tot de bevriezing van tegoeden?</w:t>
            </w:r>
          </w:p>
          <w:p w:rsidR="001F680E" w:rsidRPr="001F680E" w:rsidRDefault="001F680E" w:rsidP="001F680E">
            <w:pPr>
              <w:tabs>
                <w:tab w:val="clear" w:pos="284"/>
              </w:tabs>
              <w:spacing w:before="60" w:line="240" w:lineRule="auto"/>
              <w:rPr>
                <w:rFonts w:cs="Arial"/>
                <w:lang w:val="nl-BE"/>
              </w:rPr>
            </w:pPr>
            <w:r w:rsidRPr="001F680E">
              <w:rPr>
                <w:rFonts w:cs="Arial"/>
                <w:i/>
                <w:lang w:val="nl-BE"/>
              </w:rPr>
              <w:t>Toelichting: onder ‘waarschuwingen’ moeten alle mogelijke overeenkomsten met de sanctielijsten of embargo’s worden begrepen: zowel de waarschuwingen die worden gegenereerd door de automatische screeningtools van uw instelling als de waarschuwingen die door de eerste lijn worden opgemerkt (in geval van manuele screening tegen de lijsten)</w:t>
            </w:r>
            <w:r w:rsidRPr="001F680E">
              <w:rPr>
                <w:rFonts w:cs="Arial"/>
                <w:lang w:val="nl-BE"/>
              </w:rPr>
              <w: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shd w:val="clear" w:color="auto" w:fill="C6D9F1"/>
                <w:lang w:val="nl-BE"/>
              </w:rPr>
              <w:t>[Niet beschikbaar] of [cijfer]</w:t>
            </w:r>
          </w:p>
        </w:tc>
      </w:tr>
      <w:tr w:rsidR="001F680E" w:rsidRPr="001F680E" w:rsidTr="001F680E">
        <w:trPr>
          <w:trHeight w:val="311"/>
        </w:trPr>
        <w:tc>
          <w:tcPr>
            <w:tcW w:w="14743"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In de loop van het jaar 2018, hoeveel kennisgevingen voor de bevriezing van tegoeden werden door uw instelling naar de FOD Financiën – Thesaurie gestuurd, en voor welk totaal bedrag? </w:t>
            </w:r>
          </w:p>
          <w:p w:rsidR="001F680E" w:rsidRPr="001F680E" w:rsidRDefault="001F680E" w:rsidP="001F680E">
            <w:pPr>
              <w:tabs>
                <w:tab w:val="clear" w:pos="284"/>
              </w:tabs>
              <w:spacing w:before="60" w:line="240" w:lineRule="auto"/>
              <w:rPr>
                <w:rFonts w:cs="Arial"/>
                <w:lang w:val="nl-BE"/>
              </w:rPr>
            </w:pPr>
            <w:r w:rsidRPr="001F680E">
              <w:rPr>
                <w:rFonts w:cs="Arial"/>
                <w:i/>
                <w:lang w:val="nl-BE"/>
              </w:rPr>
              <w:t xml:space="preserve">Toelichting: onder ‘aantal kennisgevingen’ wordt elk </w:t>
            </w:r>
            <w:r w:rsidRPr="001F680E">
              <w:rPr>
                <w:rFonts w:ascii="Calibri" w:hAnsi="Calibri"/>
                <w:i/>
                <w:lang w:val="nl-NL"/>
              </w:rPr>
              <w:t xml:space="preserve">natuurlijk persoon of rechtspersoon bedoeld </w:t>
            </w:r>
            <w:r w:rsidRPr="001F680E">
              <w:rPr>
                <w:rFonts w:cs="Arial"/>
                <w:i/>
                <w:lang w:val="nl-BE"/>
              </w:rPr>
              <w:t>waarop de kennisgeving aan de Thesaurie betrekking heeft, en ook elke afzonderlijke kennisgeving omtrent eenzelfde natuurlijk persoon of rechtspersoon.</w:t>
            </w:r>
          </w:p>
        </w:tc>
      </w:tr>
      <w:tr w:rsidR="001F680E" w:rsidRPr="001F680E" w:rsidTr="001F680E">
        <w:trPr>
          <w:trHeight w:val="311"/>
        </w:trPr>
        <w:tc>
          <w:tcPr>
            <w:tcW w:w="11766" w:type="dxa"/>
          </w:tcPr>
          <w:p w:rsidR="001F680E" w:rsidRPr="001F680E" w:rsidRDefault="001F680E" w:rsidP="0094181E">
            <w:pPr>
              <w:numPr>
                <w:ilvl w:val="0"/>
                <w:numId w:val="5"/>
              </w:numPr>
              <w:tabs>
                <w:tab w:val="clear" w:pos="284"/>
              </w:tabs>
              <w:spacing w:before="60" w:line="240" w:lineRule="auto"/>
              <w:contextualSpacing/>
              <w:rPr>
                <w:rFonts w:cs="Arial"/>
                <w:lang w:val="nl-BE"/>
              </w:rPr>
            </w:pPr>
            <w:r w:rsidRPr="001F680E">
              <w:rPr>
                <w:rFonts w:cs="Arial"/>
                <w:lang w:val="nl-BE"/>
              </w:rPr>
              <w:t>Aantal:</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shd w:val="clear" w:color="auto" w:fill="C6D9F1"/>
                <w:lang w:val="nl-BE"/>
              </w:rPr>
              <w:t>[Niet beschikbaar] of [cijfer]</w:t>
            </w:r>
          </w:p>
        </w:tc>
      </w:tr>
      <w:tr w:rsidR="001F680E" w:rsidRPr="001F680E" w:rsidTr="001F680E">
        <w:trPr>
          <w:trHeight w:val="311"/>
        </w:trPr>
        <w:tc>
          <w:tcPr>
            <w:tcW w:w="11766" w:type="dxa"/>
          </w:tcPr>
          <w:p w:rsidR="001F680E" w:rsidRPr="001F680E" w:rsidRDefault="001F680E" w:rsidP="0094181E">
            <w:pPr>
              <w:numPr>
                <w:ilvl w:val="0"/>
                <w:numId w:val="5"/>
              </w:numPr>
              <w:tabs>
                <w:tab w:val="clear" w:pos="284"/>
              </w:tabs>
              <w:spacing w:before="60" w:line="240" w:lineRule="auto"/>
              <w:contextualSpacing/>
              <w:rPr>
                <w:rFonts w:cs="Arial"/>
                <w:lang w:val="nl-BE"/>
              </w:rPr>
            </w:pPr>
            <w:r w:rsidRPr="001F680E">
              <w:rPr>
                <w:rFonts w:cs="Arial"/>
                <w:lang w:val="nl-BE"/>
              </w:rPr>
              <w:t>Overeenstemmend bedrag (uitgedrukt in euro):</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shd w:val="clear" w:color="auto" w:fill="C6D9F1"/>
                <w:lang w:val="nl-BE"/>
              </w:rPr>
              <w:t>[Niet beschikbaar] of [cijfer]</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341"/>
        <w:gridCol w:w="425"/>
        <w:gridCol w:w="284"/>
        <w:gridCol w:w="425"/>
        <w:gridCol w:w="2268"/>
      </w:tblGrid>
      <w:tr w:rsidR="001F680E" w:rsidRPr="001F680E" w:rsidTr="001F680E">
        <w:trPr>
          <w:trHeight w:val="311"/>
        </w:trPr>
        <w:tc>
          <w:tcPr>
            <w:tcW w:w="14743" w:type="dxa"/>
            <w:gridSpan w:val="5"/>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lang w:val="nl-BE"/>
              </w:rPr>
              <w:br w:type="page"/>
            </w:r>
            <w:r w:rsidRPr="001F680E">
              <w:rPr>
                <w:rFonts w:cs="Arial"/>
                <w:b/>
                <w:lang w:val="nl-BE"/>
              </w:rPr>
              <w:t>Beëindiging van de zakelijke relatie of het nemen van andere beperkende maatregelen omwille van redenen gelieerd aan AML/CFT</w:t>
            </w:r>
          </w:p>
        </w:tc>
      </w:tr>
      <w:tr w:rsidR="001F680E" w:rsidRPr="001F680E" w:rsidTr="001F680E">
        <w:trPr>
          <w:trHeight w:val="311"/>
        </w:trPr>
        <w:tc>
          <w:tcPr>
            <w:tcW w:w="11766" w:type="dxa"/>
            <w:gridSpan w:val="2"/>
          </w:tcPr>
          <w:p w:rsidR="001F680E" w:rsidRPr="001F680E" w:rsidRDefault="001F680E" w:rsidP="001F680E">
            <w:pPr>
              <w:tabs>
                <w:tab w:val="clear" w:pos="284"/>
              </w:tabs>
              <w:spacing w:before="60" w:line="240" w:lineRule="auto"/>
              <w:rPr>
                <w:rFonts w:cs="Arial"/>
                <w:lang w:val="nl-BE"/>
              </w:rPr>
            </w:pPr>
            <w:r w:rsidRPr="001F680E">
              <w:rPr>
                <w:rFonts w:cs="Arial"/>
                <w:lang w:val="nl-BE"/>
              </w:rPr>
              <w:t>In de loop van het jaar 2018, hoeveel zakelijke relaties met cliënten werden door uw instelling beëindigd omwille van redenen gelieerd aan AML/CFT?</w:t>
            </w:r>
          </w:p>
        </w:tc>
        <w:tc>
          <w:tcPr>
            <w:tcW w:w="709" w:type="dxa"/>
            <w:gridSpan w:val="2"/>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shd w:val="clear" w:color="auto" w:fill="C6D9F1"/>
                <w:lang w:val="nl-BE"/>
              </w:rPr>
              <w:t>[Niet beschikbaar] of [cijfer]</w:t>
            </w:r>
          </w:p>
        </w:tc>
      </w:tr>
      <w:tr w:rsidR="001F680E" w:rsidRPr="001F680E" w:rsidTr="001F680E">
        <w:trPr>
          <w:trHeight w:val="311"/>
        </w:trPr>
        <w:tc>
          <w:tcPr>
            <w:tcW w:w="11766" w:type="dxa"/>
            <w:gridSpan w:val="2"/>
          </w:tcPr>
          <w:p w:rsidR="001F680E" w:rsidRPr="001F680E" w:rsidRDefault="001F680E" w:rsidP="001F680E">
            <w:pPr>
              <w:tabs>
                <w:tab w:val="clear" w:pos="284"/>
              </w:tabs>
              <w:spacing w:before="60" w:line="240" w:lineRule="auto"/>
              <w:rPr>
                <w:rFonts w:cs="Arial"/>
                <w:lang w:val="nl-BE"/>
              </w:rPr>
            </w:pPr>
            <w:r w:rsidRPr="001F680E">
              <w:rPr>
                <w:rFonts w:cs="Arial"/>
                <w:lang w:val="nl-BE"/>
              </w:rPr>
              <w:t>Indien uw instelling omwille van wettelijke bepalingen van openbare orde of dwingend recht niet kon overgaan tot het beëindigen van de zakelijke relatie, of indien de beëindiging van de zakelijke relatie ten aanzien van uw cliënt een ernstig en onevenredig nadeel zou toebrengen, ten aanzien van hoeveel van uw zakelijke relaties werd in 2018 door uw instelling dan overgegaan tot het nemen van andere beperkende maatregelen?</w:t>
            </w:r>
          </w:p>
        </w:tc>
        <w:tc>
          <w:tcPr>
            <w:tcW w:w="709" w:type="dxa"/>
            <w:gridSpan w:val="2"/>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shd w:val="clear" w:color="auto" w:fill="C6D9F1"/>
                <w:lang w:val="nl-BE"/>
              </w:rPr>
              <w:t>[Niet beschikbaar] of [cijfer]</w:t>
            </w:r>
          </w:p>
        </w:tc>
      </w:tr>
      <w:tr w:rsidR="001F680E" w:rsidRPr="001F680E" w:rsidTr="001F680E">
        <w:trPr>
          <w:trHeight w:val="311"/>
        </w:trPr>
        <w:tc>
          <w:tcPr>
            <w:tcW w:w="11766" w:type="dxa"/>
            <w:gridSpan w:val="2"/>
          </w:tcPr>
          <w:p w:rsidR="001F680E" w:rsidRPr="001F680E" w:rsidRDefault="001F680E" w:rsidP="001F680E">
            <w:pPr>
              <w:tabs>
                <w:tab w:val="clear" w:pos="284"/>
              </w:tabs>
              <w:spacing w:before="60" w:line="240" w:lineRule="auto"/>
              <w:rPr>
                <w:rFonts w:cs="Arial"/>
                <w:lang w:val="nl-BE"/>
              </w:rPr>
            </w:pPr>
            <w:r w:rsidRPr="001F680E">
              <w:rPr>
                <w:rFonts w:cs="Arial"/>
                <w:lang w:val="nl-BE"/>
              </w:rPr>
              <w:t>Hoeveel van de in 32.1 bedoelde beëindigingen en de in 32.2 bedoelde zakelijke relaties waarbij werd overgegaan tot het nemen van andere beperkende maatregelen gingen gepaard met een melding aan de Cel voor Financiële Informatieverwerking (CFI) (zowel de meldingen vóór als na de beëindiging en het nemen van beperkende maatregelen):</w:t>
            </w:r>
          </w:p>
        </w:tc>
        <w:tc>
          <w:tcPr>
            <w:tcW w:w="709" w:type="dxa"/>
            <w:gridSpan w:val="2"/>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26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shd w:val="clear" w:color="auto" w:fill="C6D9F1"/>
                <w:lang w:val="nl-BE"/>
              </w:rPr>
              <w:t>[Niet beschikbaar] of [cijfer]</w:t>
            </w:r>
          </w:p>
        </w:tc>
      </w:tr>
      <w:tr w:rsidR="001F680E" w:rsidRPr="001F680E" w:rsidTr="001F680E">
        <w:trPr>
          <w:trHeight w:val="311"/>
        </w:trPr>
        <w:tc>
          <w:tcPr>
            <w:tcW w:w="14743" w:type="dxa"/>
            <w:gridSpan w:val="5"/>
            <w:shd w:val="clear" w:color="auto" w:fill="FFFF00"/>
            <w:vAlign w:val="center"/>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lastRenderedPageBreak/>
              <w:t>Algemene risicobeoordeling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Heeft uw instelling een algemene risicobeoordeling uitgevoerd tijdens dewelke zij de risico’s waaraan zij is blootgesteld in het domein van AML/CFT heeft geïdentificeerd en beoordeeld? </w:t>
            </w:r>
          </w:p>
        </w:tc>
        <w:tc>
          <w:tcPr>
            <w:tcW w:w="709" w:type="dxa"/>
            <w:gridSpan w:val="2"/>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93"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szCs w:val="16"/>
                <w:lang w:val="nl-BE"/>
              </w:rPr>
            </w:pPr>
            <w:r w:rsidRPr="001F680E">
              <w:rPr>
                <w:rFonts w:cs="Arial"/>
                <w:sz w:val="16"/>
                <w:szCs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Is deze algemene risicobeoordeling schriftelijk (op papier of elektronisch) neergelegd en gedocumenteerd? </w:t>
            </w:r>
          </w:p>
        </w:tc>
        <w:tc>
          <w:tcPr>
            <w:tcW w:w="709" w:type="dxa"/>
            <w:gridSpan w:val="2"/>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93"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szCs w:val="16"/>
                <w:lang w:val="nl-BE"/>
              </w:rPr>
            </w:pPr>
            <w:r w:rsidRPr="001F680E">
              <w:rPr>
                <w:rFonts w:cs="Arial"/>
                <w:sz w:val="16"/>
                <w:szCs w:val="16"/>
                <w:lang w:val="nl-BE"/>
              </w:rPr>
              <w:t>[Ja] / [Nee] / [Niet van toepassing]</w:t>
            </w:r>
          </w:p>
        </w:tc>
      </w:tr>
      <w:tr w:rsidR="001F680E" w:rsidRPr="001F680E" w:rsidTr="001F680E">
        <w:trPr>
          <w:trHeight w:val="311"/>
        </w:trPr>
        <w:tc>
          <w:tcPr>
            <w:tcW w:w="14743" w:type="dxa"/>
            <w:gridSpan w:val="5"/>
          </w:tcPr>
          <w:p w:rsidR="001F680E" w:rsidRPr="001F680E" w:rsidRDefault="001F680E" w:rsidP="001F680E">
            <w:pPr>
              <w:tabs>
                <w:tab w:val="clear" w:pos="284"/>
              </w:tabs>
              <w:spacing w:before="60" w:line="240" w:lineRule="auto"/>
              <w:rPr>
                <w:rFonts w:cs="Arial"/>
                <w:sz w:val="16"/>
                <w:szCs w:val="16"/>
                <w:lang w:val="nl-BE"/>
              </w:rPr>
            </w:pPr>
            <w:r w:rsidRPr="001F680E">
              <w:rPr>
                <w:rFonts w:cs="Arial"/>
                <w:lang w:val="nl-BE"/>
              </w:rPr>
              <w:t>Bevat de algemene risicobeoordeling van uw instelling een identificatie en beoordeling van:</w:t>
            </w:r>
          </w:p>
        </w:tc>
      </w:tr>
      <w:tr w:rsidR="001F680E" w:rsidRPr="001F680E" w:rsidTr="001F680E">
        <w:trPr>
          <w:trHeight w:val="301"/>
        </w:trPr>
        <w:tc>
          <w:tcPr>
            <w:tcW w:w="11341" w:type="dxa"/>
          </w:tcPr>
          <w:p w:rsidR="001F680E" w:rsidRPr="001F680E" w:rsidRDefault="001F680E" w:rsidP="0094181E">
            <w:pPr>
              <w:numPr>
                <w:ilvl w:val="0"/>
                <w:numId w:val="24"/>
              </w:numPr>
              <w:tabs>
                <w:tab w:val="clear" w:pos="284"/>
              </w:tabs>
              <w:spacing w:before="60" w:line="240" w:lineRule="auto"/>
              <w:contextualSpacing/>
              <w:rPr>
                <w:rFonts w:cs="Arial"/>
                <w:lang w:val="nl-BE"/>
              </w:rPr>
            </w:pPr>
            <w:r w:rsidRPr="001F680E">
              <w:rPr>
                <w:rFonts w:cs="Arial"/>
                <w:lang w:val="nl-BE"/>
              </w:rPr>
              <w:t>de risico’s gelieerd aan het witwassen van geld?</w:t>
            </w:r>
          </w:p>
        </w:tc>
        <w:tc>
          <w:tcPr>
            <w:tcW w:w="709" w:type="dxa"/>
            <w:gridSpan w:val="2"/>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93"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szCs w:val="16"/>
                <w:lang w:val="nl-BE"/>
              </w:rPr>
            </w:pPr>
            <w:r w:rsidRPr="001F680E">
              <w:rPr>
                <w:rFonts w:cs="Arial"/>
                <w:sz w:val="16"/>
                <w:szCs w:val="16"/>
                <w:lang w:val="nl-BE"/>
              </w:rPr>
              <w:t>[Ja] / [Nee] / [Niet van toepassing]</w:t>
            </w:r>
          </w:p>
        </w:tc>
      </w:tr>
      <w:tr w:rsidR="001F680E" w:rsidRPr="001F680E" w:rsidTr="001F680E">
        <w:trPr>
          <w:trHeight w:val="301"/>
        </w:trPr>
        <w:tc>
          <w:tcPr>
            <w:tcW w:w="11341" w:type="dxa"/>
          </w:tcPr>
          <w:p w:rsidR="001F680E" w:rsidRPr="001F680E" w:rsidRDefault="001F680E" w:rsidP="0094181E">
            <w:pPr>
              <w:numPr>
                <w:ilvl w:val="0"/>
                <w:numId w:val="24"/>
              </w:numPr>
              <w:tabs>
                <w:tab w:val="clear" w:pos="284"/>
              </w:tabs>
              <w:spacing w:before="60" w:line="240" w:lineRule="auto"/>
              <w:contextualSpacing/>
              <w:rPr>
                <w:rFonts w:cs="Arial"/>
                <w:lang w:val="nl-BE"/>
              </w:rPr>
            </w:pPr>
            <w:r w:rsidRPr="001F680E">
              <w:rPr>
                <w:rFonts w:cs="Arial"/>
                <w:lang w:val="nl-BE"/>
              </w:rPr>
              <w:t>de risico’s gelieerd aan de financiering van terrorisme?</w:t>
            </w:r>
          </w:p>
        </w:tc>
        <w:tc>
          <w:tcPr>
            <w:tcW w:w="709" w:type="dxa"/>
            <w:gridSpan w:val="2"/>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93"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szCs w:val="16"/>
                <w:lang w:val="nl-BE"/>
              </w:rPr>
            </w:pPr>
            <w:r w:rsidRPr="001F680E">
              <w:rPr>
                <w:rFonts w:cs="Arial"/>
                <w:sz w:val="16"/>
                <w:szCs w:val="16"/>
                <w:lang w:val="nl-BE"/>
              </w:rPr>
              <w:t>[Ja] / [Nee] / [Niet van toepassing]</w:t>
            </w:r>
          </w:p>
        </w:tc>
      </w:tr>
      <w:tr w:rsidR="001F680E" w:rsidRPr="001F680E" w:rsidTr="001F680E">
        <w:trPr>
          <w:trHeight w:val="301"/>
        </w:trPr>
        <w:tc>
          <w:tcPr>
            <w:tcW w:w="11341" w:type="dxa"/>
          </w:tcPr>
          <w:p w:rsidR="001F680E" w:rsidRPr="001F680E" w:rsidRDefault="001F680E" w:rsidP="0094181E">
            <w:pPr>
              <w:numPr>
                <w:ilvl w:val="0"/>
                <w:numId w:val="24"/>
              </w:numPr>
              <w:tabs>
                <w:tab w:val="clear" w:pos="284"/>
              </w:tabs>
              <w:spacing w:before="60" w:line="240" w:lineRule="auto"/>
              <w:contextualSpacing/>
              <w:rPr>
                <w:rFonts w:cs="Arial"/>
                <w:lang w:val="nl-BE"/>
              </w:rPr>
            </w:pPr>
            <w:r w:rsidRPr="001F680E">
              <w:rPr>
                <w:rFonts w:cs="Arial"/>
                <w:lang w:val="nl-BE"/>
              </w:rPr>
              <w:t>de risico’s gelieerd aan de levering van diensten en/of de uitvoering van verrichtingen die geviseerd worden door financiële sancties, embargo’s en/of andere beperkende maatregelen?</w:t>
            </w:r>
          </w:p>
        </w:tc>
        <w:tc>
          <w:tcPr>
            <w:tcW w:w="709" w:type="dxa"/>
            <w:gridSpan w:val="2"/>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93"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szCs w:val="16"/>
                <w:lang w:val="nl-BE"/>
              </w:rPr>
            </w:pPr>
            <w:r w:rsidRPr="001F680E">
              <w:rPr>
                <w:rFonts w:cs="Arial"/>
                <w:sz w:val="16"/>
                <w:szCs w:val="16"/>
                <w:lang w:val="nl-BE"/>
              </w:rPr>
              <w:t>[Ja] / [Nee] / [Niet van toepassing]</w:t>
            </w:r>
          </w:p>
        </w:tc>
      </w:tr>
      <w:tr w:rsidR="001F680E" w:rsidRPr="001F680E" w:rsidTr="001F680E">
        <w:trPr>
          <w:trHeight w:val="301"/>
        </w:trPr>
        <w:tc>
          <w:tcPr>
            <w:tcW w:w="14743" w:type="dxa"/>
            <w:gridSpan w:val="5"/>
          </w:tcPr>
          <w:p w:rsidR="001F680E" w:rsidRPr="001F680E" w:rsidRDefault="001F680E" w:rsidP="001F680E">
            <w:pPr>
              <w:tabs>
                <w:tab w:val="clear" w:pos="284"/>
              </w:tabs>
              <w:spacing w:before="60" w:line="240" w:lineRule="auto"/>
              <w:rPr>
                <w:rFonts w:cs="Arial"/>
                <w:szCs w:val="16"/>
                <w:lang w:val="nl-BE"/>
              </w:rPr>
            </w:pPr>
            <w:r w:rsidRPr="001F680E">
              <w:rPr>
                <w:rFonts w:cs="Arial"/>
                <w:szCs w:val="16"/>
                <w:lang w:val="nl-BE"/>
              </w:rPr>
              <w:t xml:space="preserve">Werd bij het uitvoeren van de algemene risicobeoordeling rekening gehouden met: </w:t>
            </w:r>
          </w:p>
        </w:tc>
      </w:tr>
      <w:tr w:rsidR="001F680E" w:rsidRPr="001F680E" w:rsidTr="001F680E">
        <w:trPr>
          <w:trHeight w:val="301"/>
        </w:trPr>
        <w:tc>
          <w:tcPr>
            <w:tcW w:w="11341" w:type="dxa"/>
          </w:tcPr>
          <w:p w:rsidR="001F680E" w:rsidRPr="001F680E" w:rsidRDefault="001F680E" w:rsidP="0094181E">
            <w:pPr>
              <w:numPr>
                <w:ilvl w:val="0"/>
                <w:numId w:val="24"/>
              </w:numPr>
              <w:tabs>
                <w:tab w:val="clear" w:pos="284"/>
              </w:tabs>
              <w:spacing w:before="60" w:line="240" w:lineRule="auto"/>
              <w:contextualSpacing/>
              <w:rPr>
                <w:rFonts w:cs="Arial"/>
                <w:lang w:val="nl-BE"/>
              </w:rPr>
            </w:pPr>
            <w:r w:rsidRPr="001F680E">
              <w:rPr>
                <w:rFonts w:cs="Arial"/>
                <w:lang w:val="nl-BE"/>
              </w:rPr>
              <w:t>de risico’s gelieerd aan het cliënteel van uw instelling?</w:t>
            </w:r>
          </w:p>
        </w:tc>
        <w:tc>
          <w:tcPr>
            <w:tcW w:w="709" w:type="dxa"/>
            <w:gridSpan w:val="2"/>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93"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szCs w:val="16"/>
                <w:lang w:val="nl-BE"/>
              </w:rPr>
            </w:pPr>
            <w:r w:rsidRPr="001F680E">
              <w:rPr>
                <w:rFonts w:cs="Arial"/>
                <w:sz w:val="16"/>
                <w:szCs w:val="16"/>
                <w:lang w:val="nl-BE"/>
              </w:rPr>
              <w:t>[Ja] / [Nee] / [Niet van toepassing]</w:t>
            </w:r>
          </w:p>
        </w:tc>
      </w:tr>
      <w:tr w:rsidR="001F680E" w:rsidRPr="001F680E" w:rsidTr="001F680E">
        <w:trPr>
          <w:trHeight w:val="301"/>
        </w:trPr>
        <w:tc>
          <w:tcPr>
            <w:tcW w:w="11341" w:type="dxa"/>
          </w:tcPr>
          <w:p w:rsidR="001F680E" w:rsidRPr="001F680E" w:rsidRDefault="001F680E" w:rsidP="0094181E">
            <w:pPr>
              <w:numPr>
                <w:ilvl w:val="0"/>
                <w:numId w:val="24"/>
              </w:numPr>
              <w:tabs>
                <w:tab w:val="clear" w:pos="284"/>
              </w:tabs>
              <w:spacing w:before="60" w:line="240" w:lineRule="auto"/>
              <w:contextualSpacing/>
              <w:rPr>
                <w:rFonts w:cs="Arial"/>
                <w:lang w:val="nl-BE"/>
              </w:rPr>
            </w:pPr>
            <w:r w:rsidRPr="001F680E">
              <w:rPr>
                <w:rFonts w:cs="Arial"/>
                <w:lang w:val="nl-BE"/>
              </w:rPr>
              <w:t>de risico’s gelieerd aan de door uw instelling aangeboden producten en diensten?</w:t>
            </w:r>
          </w:p>
        </w:tc>
        <w:tc>
          <w:tcPr>
            <w:tcW w:w="709" w:type="dxa"/>
            <w:gridSpan w:val="2"/>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93"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szCs w:val="16"/>
                <w:lang w:val="nl-BE"/>
              </w:rPr>
            </w:pPr>
            <w:r w:rsidRPr="001F680E">
              <w:rPr>
                <w:rFonts w:cs="Arial"/>
                <w:sz w:val="16"/>
                <w:szCs w:val="16"/>
                <w:lang w:val="nl-BE"/>
              </w:rPr>
              <w:t>[Ja] / [Nee] / [Niet van toepassing]</w:t>
            </w:r>
          </w:p>
        </w:tc>
      </w:tr>
      <w:tr w:rsidR="001F680E" w:rsidRPr="001F680E" w:rsidTr="001F680E">
        <w:trPr>
          <w:trHeight w:val="301"/>
        </w:trPr>
        <w:tc>
          <w:tcPr>
            <w:tcW w:w="11341" w:type="dxa"/>
          </w:tcPr>
          <w:p w:rsidR="001F680E" w:rsidRPr="001F680E" w:rsidRDefault="001F680E" w:rsidP="0094181E">
            <w:pPr>
              <w:numPr>
                <w:ilvl w:val="0"/>
                <w:numId w:val="24"/>
              </w:numPr>
              <w:tabs>
                <w:tab w:val="clear" w:pos="284"/>
              </w:tabs>
              <w:spacing w:before="60" w:line="240" w:lineRule="auto"/>
              <w:contextualSpacing/>
              <w:rPr>
                <w:rFonts w:cs="Arial"/>
                <w:lang w:val="nl-BE"/>
              </w:rPr>
            </w:pPr>
            <w:r w:rsidRPr="001F680E">
              <w:rPr>
                <w:rFonts w:cs="Arial"/>
                <w:lang w:val="nl-BE"/>
              </w:rPr>
              <w:t>de risico’s gelieerd aan specifieke landen of geografische zones?</w:t>
            </w:r>
          </w:p>
        </w:tc>
        <w:tc>
          <w:tcPr>
            <w:tcW w:w="709" w:type="dxa"/>
            <w:gridSpan w:val="2"/>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93"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szCs w:val="16"/>
                <w:lang w:val="nl-BE"/>
              </w:rPr>
            </w:pPr>
            <w:r w:rsidRPr="001F680E">
              <w:rPr>
                <w:rFonts w:cs="Arial"/>
                <w:sz w:val="16"/>
                <w:szCs w:val="16"/>
                <w:lang w:val="nl-BE"/>
              </w:rPr>
              <w:t>[Ja] / [Nee] / [Niet van toepassing]</w:t>
            </w:r>
          </w:p>
        </w:tc>
      </w:tr>
      <w:tr w:rsidR="001F680E" w:rsidRPr="001F680E" w:rsidTr="001F680E">
        <w:trPr>
          <w:trHeight w:val="301"/>
        </w:trPr>
        <w:tc>
          <w:tcPr>
            <w:tcW w:w="11341" w:type="dxa"/>
          </w:tcPr>
          <w:p w:rsidR="001F680E" w:rsidRPr="001F680E" w:rsidRDefault="001F680E" w:rsidP="0094181E">
            <w:pPr>
              <w:numPr>
                <w:ilvl w:val="0"/>
                <w:numId w:val="24"/>
              </w:numPr>
              <w:tabs>
                <w:tab w:val="clear" w:pos="284"/>
              </w:tabs>
              <w:spacing w:before="60" w:line="240" w:lineRule="auto"/>
              <w:contextualSpacing/>
              <w:rPr>
                <w:rFonts w:cs="Arial"/>
                <w:lang w:val="nl-BE"/>
              </w:rPr>
            </w:pPr>
            <w:r w:rsidRPr="001F680E">
              <w:rPr>
                <w:rFonts w:cs="Arial"/>
                <w:lang w:val="nl-BE"/>
              </w:rPr>
              <w:t>de risico’s gelieerd aan de door uw instelling gebruikte distributiekanalen?</w:t>
            </w:r>
          </w:p>
        </w:tc>
        <w:tc>
          <w:tcPr>
            <w:tcW w:w="709" w:type="dxa"/>
            <w:gridSpan w:val="2"/>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93"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szCs w:val="16"/>
                <w:lang w:val="nl-BE"/>
              </w:rPr>
            </w:pPr>
            <w:r w:rsidRPr="001F680E">
              <w:rPr>
                <w:rFonts w:cs="Arial"/>
                <w:sz w:val="16"/>
                <w:szCs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Werd deze algemene risicobeoordeling opgesteld onder de verantwoordelijkheid van de AML/CFT-verantwoordelijke van uw instelling?</w:t>
            </w:r>
          </w:p>
        </w:tc>
        <w:tc>
          <w:tcPr>
            <w:tcW w:w="709" w:type="dxa"/>
            <w:gridSpan w:val="2"/>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93"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szCs w:val="16"/>
                <w:lang w:val="nl-BE"/>
              </w:rPr>
            </w:pPr>
            <w:r w:rsidRPr="001F680E">
              <w:rPr>
                <w:rFonts w:cs="Arial"/>
                <w:sz w:val="16"/>
                <w:szCs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Werd deze algemene risicobeoordeling goedgekeurd door de effectieve leiding van uw instelling? </w:t>
            </w:r>
          </w:p>
        </w:tc>
        <w:tc>
          <w:tcPr>
            <w:tcW w:w="709" w:type="dxa"/>
            <w:gridSpan w:val="2"/>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93"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szCs w:val="16"/>
                <w:lang w:val="nl-BE"/>
              </w:rPr>
            </w:pPr>
            <w:r w:rsidRPr="001F680E">
              <w:rPr>
                <w:rFonts w:cs="Arial"/>
                <w:sz w:val="16"/>
                <w:szCs w:val="16"/>
                <w:lang w:val="nl-BE"/>
              </w:rPr>
              <w:t>[Ja] / [Nee] / [Niet van toepassing]</w:t>
            </w:r>
          </w:p>
        </w:tc>
      </w:tr>
      <w:tr w:rsidR="001F680E" w:rsidRPr="001F680E" w:rsidTr="001F680E">
        <w:trPr>
          <w:trHeight w:val="1223"/>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Wanneer werd de algemene risicobeoordeling van uw instelling voor het laatst uitgevoerd of bijgewerkt? </w:t>
            </w:r>
          </w:p>
        </w:tc>
        <w:tc>
          <w:tcPr>
            <w:tcW w:w="709" w:type="dxa"/>
            <w:gridSpan w:val="2"/>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93" w:type="dxa"/>
            <w:gridSpan w:val="2"/>
            <w:shd w:val="clear" w:color="auto" w:fill="C6D9F1"/>
            <w:vAlign w:val="center"/>
          </w:tcPr>
          <w:p w:rsidR="001F680E" w:rsidRPr="001F680E" w:rsidRDefault="001F680E" w:rsidP="0094181E">
            <w:pPr>
              <w:numPr>
                <w:ilvl w:val="0"/>
                <w:numId w:val="25"/>
              </w:numPr>
              <w:tabs>
                <w:tab w:val="clear" w:pos="284"/>
              </w:tabs>
              <w:spacing w:before="60" w:line="240" w:lineRule="auto"/>
              <w:ind w:left="175" w:hanging="141"/>
              <w:contextualSpacing/>
              <w:rPr>
                <w:rFonts w:cs="Arial"/>
                <w:sz w:val="16"/>
                <w:szCs w:val="16"/>
                <w:lang w:val="nl-BE"/>
              </w:rPr>
            </w:pPr>
            <w:r w:rsidRPr="001F680E">
              <w:rPr>
                <w:rFonts w:cs="Arial"/>
                <w:sz w:val="16"/>
                <w:szCs w:val="16"/>
                <w:lang w:val="nl-BE"/>
              </w:rPr>
              <w:t>Minder dan 1 jaar geleden</w:t>
            </w:r>
          </w:p>
          <w:p w:rsidR="001F680E" w:rsidRPr="001F680E" w:rsidRDefault="001F680E" w:rsidP="0094181E">
            <w:pPr>
              <w:numPr>
                <w:ilvl w:val="0"/>
                <w:numId w:val="25"/>
              </w:numPr>
              <w:tabs>
                <w:tab w:val="clear" w:pos="284"/>
              </w:tabs>
              <w:spacing w:before="60" w:line="240" w:lineRule="auto"/>
              <w:ind w:left="175" w:hanging="141"/>
              <w:contextualSpacing/>
              <w:rPr>
                <w:rFonts w:cs="Arial"/>
                <w:sz w:val="16"/>
                <w:szCs w:val="16"/>
                <w:lang w:val="nl-BE"/>
              </w:rPr>
            </w:pPr>
            <w:r w:rsidRPr="001F680E">
              <w:rPr>
                <w:rFonts w:cs="Arial"/>
                <w:sz w:val="16"/>
                <w:szCs w:val="16"/>
                <w:lang w:val="nl-BE"/>
              </w:rPr>
              <w:t>Tussen 1 en 2 jaar geleden</w:t>
            </w:r>
          </w:p>
          <w:p w:rsidR="001F680E" w:rsidRPr="001F680E" w:rsidRDefault="001F680E" w:rsidP="0094181E">
            <w:pPr>
              <w:numPr>
                <w:ilvl w:val="0"/>
                <w:numId w:val="25"/>
              </w:numPr>
              <w:tabs>
                <w:tab w:val="clear" w:pos="284"/>
              </w:tabs>
              <w:spacing w:before="60" w:line="240" w:lineRule="auto"/>
              <w:ind w:left="175" w:hanging="141"/>
              <w:contextualSpacing/>
              <w:rPr>
                <w:rFonts w:cs="Arial"/>
                <w:sz w:val="16"/>
                <w:szCs w:val="16"/>
                <w:lang w:val="nl-BE"/>
              </w:rPr>
            </w:pPr>
            <w:r w:rsidRPr="001F680E">
              <w:rPr>
                <w:rFonts w:cs="Arial"/>
                <w:sz w:val="16"/>
                <w:szCs w:val="16"/>
                <w:lang w:val="nl-BE"/>
              </w:rPr>
              <w:t>Meer dan 2 jaar geleden</w:t>
            </w:r>
          </w:p>
          <w:p w:rsidR="001F680E" w:rsidRPr="001F680E" w:rsidRDefault="001F680E" w:rsidP="0094181E">
            <w:pPr>
              <w:numPr>
                <w:ilvl w:val="0"/>
                <w:numId w:val="25"/>
              </w:numPr>
              <w:tabs>
                <w:tab w:val="clear" w:pos="284"/>
              </w:tabs>
              <w:spacing w:before="60" w:line="240" w:lineRule="auto"/>
              <w:ind w:left="175" w:hanging="141"/>
              <w:contextualSpacing/>
              <w:rPr>
                <w:rFonts w:cs="Arial"/>
                <w:sz w:val="16"/>
                <w:szCs w:val="16"/>
                <w:lang w:val="nl-BE"/>
              </w:rPr>
            </w:pPr>
            <w:r w:rsidRPr="001F680E">
              <w:rPr>
                <w:rFonts w:cs="Arial"/>
                <w:sz w:val="16"/>
                <w:szCs w:val="16"/>
                <w:lang w:val="nl-BE"/>
              </w:rPr>
              <w:t>Nooit eerder</w:t>
            </w:r>
          </w:p>
          <w:p w:rsidR="001F680E" w:rsidRPr="001F680E" w:rsidRDefault="001F680E" w:rsidP="0094181E">
            <w:pPr>
              <w:numPr>
                <w:ilvl w:val="0"/>
                <w:numId w:val="25"/>
              </w:numPr>
              <w:tabs>
                <w:tab w:val="clear" w:pos="284"/>
              </w:tabs>
              <w:spacing w:before="60" w:line="240" w:lineRule="auto"/>
              <w:ind w:left="175" w:hanging="141"/>
              <w:contextualSpacing/>
              <w:rPr>
                <w:rFonts w:cs="Arial"/>
                <w:sz w:val="16"/>
                <w:szCs w:val="16"/>
                <w:lang w:val="nl-BE"/>
              </w:rPr>
            </w:pPr>
            <w:r w:rsidRPr="001F680E">
              <w:rPr>
                <w:rFonts w:cs="Arial"/>
                <w:sz w:val="16"/>
                <w:szCs w:val="16"/>
                <w:lang w:val="nl-BE"/>
              </w:rPr>
              <w:t>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Voorzien de interne procedures van uw instelling in een regelmatige actualisatie van de algemene risicobeoordeling, of minstens in een periodieke beoordeling van het feit dat deze algemene risicobeoordeling nog steeds volledig en up-to-date is? </w:t>
            </w:r>
          </w:p>
        </w:tc>
        <w:tc>
          <w:tcPr>
            <w:tcW w:w="709" w:type="dxa"/>
            <w:gridSpan w:val="2"/>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93"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szCs w:val="16"/>
                <w:lang w:val="nl-BE"/>
              </w:rPr>
            </w:pPr>
            <w:r w:rsidRPr="001F680E">
              <w:rPr>
                <w:rFonts w:cs="Arial"/>
                <w:sz w:val="16"/>
                <w:szCs w:val="16"/>
                <w:lang w:val="nl-BE"/>
              </w:rPr>
              <w:t>[Ja] / [Nee] / [Niet van toepassing]</w:t>
            </w:r>
          </w:p>
        </w:tc>
      </w:tr>
      <w:tr w:rsidR="001F680E" w:rsidRPr="001F680E" w:rsidTr="001F680E">
        <w:trPr>
          <w:trHeight w:val="864"/>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Volgens welke periodiciteit dient de algemene risicobeoordeling van uw instelling opnieuw te worden uitgevoerd, geactualiseerd of op haar volledigheid te worden beoordeeld?</w:t>
            </w:r>
          </w:p>
        </w:tc>
        <w:tc>
          <w:tcPr>
            <w:tcW w:w="709" w:type="dxa"/>
            <w:gridSpan w:val="2"/>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93" w:type="dxa"/>
            <w:gridSpan w:val="2"/>
            <w:shd w:val="clear" w:color="auto" w:fill="C6D9F1"/>
            <w:vAlign w:val="center"/>
          </w:tcPr>
          <w:p w:rsidR="001F680E" w:rsidRPr="001F680E" w:rsidRDefault="001F680E" w:rsidP="0094181E">
            <w:pPr>
              <w:numPr>
                <w:ilvl w:val="0"/>
                <w:numId w:val="23"/>
              </w:numPr>
              <w:tabs>
                <w:tab w:val="clear" w:pos="284"/>
              </w:tabs>
              <w:spacing w:before="60" w:line="240" w:lineRule="auto"/>
              <w:ind w:left="175" w:hanging="175"/>
              <w:contextualSpacing/>
              <w:rPr>
                <w:rFonts w:cs="Arial"/>
                <w:sz w:val="16"/>
                <w:szCs w:val="16"/>
                <w:lang w:val="nl-BE"/>
              </w:rPr>
            </w:pPr>
            <w:r w:rsidRPr="001F680E">
              <w:rPr>
                <w:rFonts w:cs="Arial"/>
                <w:sz w:val="16"/>
                <w:szCs w:val="16"/>
                <w:lang w:val="nl-BE"/>
              </w:rPr>
              <w:t>Halfjaarlijks</w:t>
            </w:r>
          </w:p>
          <w:p w:rsidR="001F680E" w:rsidRPr="001F680E" w:rsidRDefault="001F680E" w:rsidP="0094181E">
            <w:pPr>
              <w:numPr>
                <w:ilvl w:val="0"/>
                <w:numId w:val="23"/>
              </w:numPr>
              <w:tabs>
                <w:tab w:val="clear" w:pos="284"/>
              </w:tabs>
              <w:spacing w:before="60" w:line="240" w:lineRule="auto"/>
              <w:ind w:left="175" w:hanging="175"/>
              <w:contextualSpacing/>
              <w:rPr>
                <w:rFonts w:cs="Arial"/>
                <w:sz w:val="16"/>
                <w:szCs w:val="16"/>
                <w:lang w:val="nl-BE"/>
              </w:rPr>
            </w:pPr>
            <w:r w:rsidRPr="001F680E">
              <w:rPr>
                <w:rFonts w:cs="Arial"/>
                <w:sz w:val="16"/>
                <w:szCs w:val="16"/>
                <w:lang w:val="nl-BE"/>
              </w:rPr>
              <w:t>Jaarlijks</w:t>
            </w:r>
          </w:p>
          <w:p w:rsidR="001F680E" w:rsidRPr="001F680E" w:rsidRDefault="001F680E" w:rsidP="0094181E">
            <w:pPr>
              <w:numPr>
                <w:ilvl w:val="0"/>
                <w:numId w:val="23"/>
              </w:numPr>
              <w:tabs>
                <w:tab w:val="clear" w:pos="284"/>
              </w:tabs>
              <w:spacing w:before="60" w:line="240" w:lineRule="auto"/>
              <w:ind w:left="175" w:hanging="175"/>
              <w:contextualSpacing/>
              <w:rPr>
                <w:rFonts w:cs="Arial"/>
                <w:sz w:val="16"/>
                <w:szCs w:val="16"/>
                <w:lang w:val="nl-BE"/>
              </w:rPr>
            </w:pPr>
            <w:r w:rsidRPr="001F680E">
              <w:rPr>
                <w:rFonts w:cs="Arial"/>
                <w:sz w:val="16"/>
                <w:szCs w:val="16"/>
                <w:lang w:val="nl-BE"/>
              </w:rPr>
              <w:t>Minder dan 1 keer per jaar</w:t>
            </w:r>
          </w:p>
          <w:p w:rsidR="001F680E" w:rsidRPr="001F680E" w:rsidRDefault="001F680E" w:rsidP="0094181E">
            <w:pPr>
              <w:numPr>
                <w:ilvl w:val="0"/>
                <w:numId w:val="23"/>
              </w:numPr>
              <w:tabs>
                <w:tab w:val="clear" w:pos="284"/>
              </w:tabs>
              <w:spacing w:before="60" w:line="240" w:lineRule="auto"/>
              <w:ind w:left="175" w:hanging="175"/>
              <w:contextualSpacing/>
              <w:rPr>
                <w:rFonts w:cs="Arial"/>
                <w:sz w:val="16"/>
                <w:szCs w:val="16"/>
                <w:lang w:val="nl-BE"/>
              </w:rPr>
            </w:pPr>
            <w:r w:rsidRPr="001F680E">
              <w:rPr>
                <w:rFonts w:cs="Arial"/>
                <w:sz w:val="16"/>
                <w:szCs w:val="16"/>
                <w:lang w:val="nl-BE"/>
              </w:rPr>
              <w:t>Niet van toepassing</w:t>
            </w:r>
          </w:p>
        </w:tc>
      </w:tr>
      <w:tr w:rsidR="001F680E" w:rsidRPr="001F680E" w:rsidTr="001F680E">
        <w:trPr>
          <w:trHeight w:val="219"/>
        </w:trPr>
        <w:tc>
          <w:tcPr>
            <w:tcW w:w="14743" w:type="dxa"/>
            <w:gridSpan w:val="5"/>
          </w:tcPr>
          <w:p w:rsidR="001F680E" w:rsidRPr="001F680E" w:rsidRDefault="001F680E" w:rsidP="001F680E">
            <w:pPr>
              <w:tabs>
                <w:tab w:val="clear" w:pos="284"/>
              </w:tabs>
              <w:spacing w:before="60" w:line="240" w:lineRule="auto"/>
              <w:rPr>
                <w:rFonts w:cs="Arial"/>
                <w:lang w:val="nl-BE"/>
              </w:rPr>
            </w:pPr>
            <w:r w:rsidRPr="001F680E">
              <w:rPr>
                <w:rFonts w:cs="Arial"/>
                <w:lang w:val="nl-BE"/>
              </w:rPr>
              <w:t>Geef aan of de algemene risicobeoordeling van uw instelling ook de volgende elementen bevat:</w:t>
            </w:r>
          </w:p>
        </w:tc>
      </w:tr>
      <w:tr w:rsidR="001F680E" w:rsidRPr="001F680E" w:rsidTr="001F680E">
        <w:trPr>
          <w:trHeight w:val="301"/>
        </w:trPr>
        <w:tc>
          <w:tcPr>
            <w:tcW w:w="11341" w:type="dxa"/>
          </w:tcPr>
          <w:p w:rsidR="001F680E" w:rsidRPr="001F680E" w:rsidRDefault="001F680E" w:rsidP="0094181E">
            <w:pPr>
              <w:numPr>
                <w:ilvl w:val="0"/>
                <w:numId w:val="24"/>
              </w:numPr>
              <w:tabs>
                <w:tab w:val="clear" w:pos="284"/>
              </w:tabs>
              <w:spacing w:before="60" w:line="240" w:lineRule="auto"/>
              <w:contextualSpacing/>
              <w:rPr>
                <w:rFonts w:cs="Arial"/>
                <w:lang w:val="nl-BE"/>
              </w:rPr>
            </w:pPr>
            <w:r w:rsidRPr="001F680E">
              <w:rPr>
                <w:rFonts w:cs="Arial"/>
                <w:lang w:val="nl-BE"/>
              </w:rPr>
              <w:t xml:space="preserve">een beschrijving van de </w:t>
            </w:r>
            <w:proofErr w:type="spellStart"/>
            <w:r w:rsidRPr="001F680E">
              <w:rPr>
                <w:rFonts w:cs="Arial"/>
                <w:lang w:val="nl-BE"/>
              </w:rPr>
              <w:t>risicobeheersende</w:t>
            </w:r>
            <w:proofErr w:type="spellEnd"/>
            <w:r w:rsidRPr="001F680E">
              <w:rPr>
                <w:rFonts w:cs="Arial"/>
                <w:lang w:val="nl-BE"/>
              </w:rPr>
              <w:t xml:space="preserve"> maatregelen die uw instelling heeft getroffen om de geïdentificeerde risico’s te beheersen?</w:t>
            </w:r>
          </w:p>
        </w:tc>
        <w:tc>
          <w:tcPr>
            <w:tcW w:w="709" w:type="dxa"/>
            <w:gridSpan w:val="2"/>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93"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lang w:val="nl-BE"/>
              </w:rPr>
            </w:pPr>
            <w:r w:rsidRPr="001F680E">
              <w:rPr>
                <w:rFonts w:cs="Arial"/>
                <w:sz w:val="16"/>
                <w:szCs w:val="16"/>
                <w:lang w:val="nl-BE"/>
              </w:rPr>
              <w:t>[Ja] / [Nee] / [Niet van toepassing]</w:t>
            </w:r>
          </w:p>
        </w:tc>
      </w:tr>
      <w:tr w:rsidR="001F680E" w:rsidRPr="001F680E" w:rsidTr="001F680E">
        <w:trPr>
          <w:trHeight w:val="301"/>
        </w:trPr>
        <w:tc>
          <w:tcPr>
            <w:tcW w:w="11341" w:type="dxa"/>
          </w:tcPr>
          <w:p w:rsidR="001F680E" w:rsidRPr="001F680E" w:rsidRDefault="001F680E" w:rsidP="0094181E">
            <w:pPr>
              <w:numPr>
                <w:ilvl w:val="0"/>
                <w:numId w:val="24"/>
              </w:numPr>
              <w:tabs>
                <w:tab w:val="clear" w:pos="284"/>
              </w:tabs>
              <w:spacing w:before="60" w:line="240" w:lineRule="auto"/>
              <w:contextualSpacing/>
              <w:rPr>
                <w:rFonts w:cs="Arial"/>
                <w:lang w:val="nl-BE"/>
              </w:rPr>
            </w:pPr>
            <w:r w:rsidRPr="001F680E">
              <w:rPr>
                <w:rFonts w:cs="Arial"/>
                <w:lang w:val="nl-BE"/>
              </w:rPr>
              <w:t>een beschrijving en beoordeling van het residueel of restrisico dat uw instelling bereid is te aanvaarden?</w:t>
            </w:r>
          </w:p>
        </w:tc>
        <w:tc>
          <w:tcPr>
            <w:tcW w:w="709" w:type="dxa"/>
            <w:gridSpan w:val="2"/>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93"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lang w:val="nl-BE"/>
              </w:rPr>
            </w:pPr>
            <w:r w:rsidRPr="001F680E">
              <w:rPr>
                <w:rFonts w:cs="Arial"/>
                <w:sz w:val="16"/>
                <w:szCs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lastRenderedPageBreak/>
              <w:t xml:space="preserve">Beschikt uw instelling over een </w:t>
            </w:r>
            <w:r w:rsidRPr="001F680E">
              <w:rPr>
                <w:rFonts w:cs="Arial"/>
                <w:b/>
                <w:lang w:val="nl-BE"/>
              </w:rPr>
              <w:t>geschreven document</w:t>
            </w:r>
            <w:r w:rsidRPr="001F680E">
              <w:rPr>
                <w:rFonts w:cs="Arial"/>
                <w:lang w:val="nl-BE"/>
              </w:rPr>
              <w:t xml:space="preserve"> (op papier of in elektronische vorm) waarin concreet wordt uiteengezet op welke wijze de algemene risicobeoordeling in aanmerking werd genomen voor het uitwerken van de concrete interne controlemaatregelen en/of procedures van uw instelling? </w:t>
            </w:r>
          </w:p>
        </w:tc>
        <w:tc>
          <w:tcPr>
            <w:tcW w:w="709" w:type="dxa"/>
            <w:gridSpan w:val="2"/>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93"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szCs w:val="16"/>
                <w:lang w:val="nl-BE"/>
              </w:rPr>
            </w:pPr>
            <w:r w:rsidRPr="001F680E">
              <w:rPr>
                <w:rFonts w:cs="Arial"/>
                <w:sz w:val="16"/>
                <w:szCs w:val="16"/>
                <w:lang w:val="nl-BE"/>
              </w:rPr>
              <w:t>[Ja] / [Nee] / [Niet van toepassing]</w:t>
            </w:r>
          </w:p>
        </w:tc>
      </w:tr>
      <w:tr w:rsidR="001F680E" w:rsidRPr="001F680E" w:rsidTr="001F680E">
        <w:trPr>
          <w:trHeight w:val="263"/>
        </w:trPr>
        <w:tc>
          <w:tcPr>
            <w:tcW w:w="14743" w:type="dxa"/>
            <w:gridSpan w:val="5"/>
          </w:tcPr>
          <w:p w:rsidR="001F680E" w:rsidRPr="001F680E" w:rsidRDefault="001F680E" w:rsidP="001F680E">
            <w:pPr>
              <w:tabs>
                <w:tab w:val="clear" w:pos="284"/>
              </w:tabs>
              <w:spacing w:before="60" w:line="240" w:lineRule="auto"/>
              <w:rPr>
                <w:rFonts w:cs="Arial"/>
                <w:lang w:val="nl-BE"/>
              </w:rPr>
            </w:pPr>
            <w:r w:rsidRPr="001F680E">
              <w:rPr>
                <w:rFonts w:cs="Arial"/>
                <w:lang w:val="nl-BE"/>
              </w:rPr>
              <w:t>Indien uw instelling een moedervennootschap is van een groep, of wanneer zij één of meerdere fysieke vestigingen (dochterondernemingen, bijkantoren of gevestigde agenten) heeft in het buitenland, heeft de algemene risicobeoordeling van uw instelling dan betrekking op:</w:t>
            </w:r>
          </w:p>
          <w:p w:rsidR="001F680E" w:rsidRPr="001F680E" w:rsidRDefault="001F680E" w:rsidP="001F680E">
            <w:pPr>
              <w:tabs>
                <w:tab w:val="clear" w:pos="284"/>
              </w:tabs>
              <w:spacing w:before="60" w:line="240" w:lineRule="auto"/>
              <w:rPr>
                <w:rFonts w:cs="Arial"/>
                <w:sz w:val="16"/>
                <w:szCs w:val="16"/>
                <w:lang w:val="nl-BE"/>
              </w:rPr>
            </w:pPr>
            <w:r w:rsidRPr="001F680E">
              <w:rPr>
                <w:rFonts w:cs="Arial"/>
                <w:i/>
                <w:lang w:val="nl-BE"/>
              </w:rPr>
              <w:t>Toelichting: indien uw instelling geen moedervennootschap is en/of geen fysieke vestigingen heeft in het buitenland, dan dient u deze vragen met ‘niet van toepassing’ te beantwoorden.</w:t>
            </w:r>
          </w:p>
        </w:tc>
      </w:tr>
      <w:tr w:rsidR="001F680E" w:rsidRPr="001F680E" w:rsidTr="001F680E">
        <w:trPr>
          <w:trHeight w:val="263"/>
        </w:trPr>
        <w:tc>
          <w:tcPr>
            <w:tcW w:w="11341" w:type="dxa"/>
          </w:tcPr>
          <w:p w:rsidR="001F680E" w:rsidRPr="001F680E" w:rsidRDefault="001F680E" w:rsidP="0094181E">
            <w:pPr>
              <w:numPr>
                <w:ilvl w:val="0"/>
                <w:numId w:val="24"/>
              </w:numPr>
              <w:tabs>
                <w:tab w:val="clear" w:pos="284"/>
              </w:tabs>
              <w:spacing w:before="60" w:line="240" w:lineRule="auto"/>
              <w:contextualSpacing/>
              <w:rPr>
                <w:rFonts w:cs="Arial"/>
                <w:lang w:val="nl-BE"/>
              </w:rPr>
            </w:pPr>
            <w:r w:rsidRPr="001F680E">
              <w:rPr>
                <w:rFonts w:cs="Arial"/>
                <w:lang w:val="nl-BE"/>
              </w:rPr>
              <w:t>de risico’s gelieerd aan de activiteiten van de Belgische moedervennootschap?</w:t>
            </w:r>
          </w:p>
        </w:tc>
        <w:tc>
          <w:tcPr>
            <w:tcW w:w="709" w:type="dxa"/>
            <w:gridSpan w:val="2"/>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93"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color w:val="FF0000"/>
                <w:lang w:val="nl-BE"/>
              </w:rPr>
            </w:pPr>
            <w:r w:rsidRPr="001F680E">
              <w:rPr>
                <w:rFonts w:cs="Arial"/>
                <w:sz w:val="16"/>
                <w:szCs w:val="16"/>
                <w:lang w:val="nl-BE"/>
              </w:rPr>
              <w:t>[Ja] / [Nee] / [Niet van toepassing]</w:t>
            </w:r>
          </w:p>
        </w:tc>
      </w:tr>
      <w:tr w:rsidR="001F680E" w:rsidRPr="001F680E" w:rsidTr="001F680E">
        <w:trPr>
          <w:trHeight w:val="87"/>
        </w:trPr>
        <w:tc>
          <w:tcPr>
            <w:tcW w:w="11341" w:type="dxa"/>
          </w:tcPr>
          <w:p w:rsidR="001F680E" w:rsidRPr="001F680E" w:rsidRDefault="001F680E" w:rsidP="0094181E">
            <w:pPr>
              <w:numPr>
                <w:ilvl w:val="0"/>
                <w:numId w:val="24"/>
              </w:numPr>
              <w:tabs>
                <w:tab w:val="clear" w:pos="284"/>
              </w:tabs>
              <w:spacing w:before="60" w:line="240" w:lineRule="auto"/>
              <w:contextualSpacing/>
              <w:rPr>
                <w:rFonts w:cs="Arial"/>
                <w:lang w:val="nl-BE"/>
              </w:rPr>
            </w:pPr>
            <w:r w:rsidRPr="001F680E">
              <w:rPr>
                <w:rFonts w:cs="Arial"/>
                <w:lang w:val="nl-BE"/>
              </w:rPr>
              <w:t>de risico’s gelieerd aan de activiteiten van de groep in zijn geheel en deze van de fysieke vestigingen in het buitenland?</w:t>
            </w:r>
          </w:p>
        </w:tc>
        <w:tc>
          <w:tcPr>
            <w:tcW w:w="709" w:type="dxa"/>
            <w:gridSpan w:val="2"/>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93"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szCs w:val="16"/>
                <w:lang w:val="nl-BE"/>
              </w:rPr>
            </w:pPr>
            <w:r w:rsidRPr="001F680E">
              <w:rPr>
                <w:rFonts w:cs="Arial"/>
                <w:sz w:val="16"/>
                <w:szCs w:val="16"/>
                <w:lang w:val="nl-BE"/>
              </w:rPr>
              <w:t>[Ja] / [Nee] / [Niet van toepassing]</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341"/>
        <w:gridCol w:w="709"/>
        <w:gridCol w:w="2681"/>
      </w:tblGrid>
      <w:tr w:rsidR="001F680E" w:rsidRPr="001F680E" w:rsidTr="001F680E">
        <w:trPr>
          <w:trHeight w:val="311"/>
        </w:trPr>
        <w:tc>
          <w:tcPr>
            <w:tcW w:w="14731" w:type="dxa"/>
            <w:gridSpan w:val="3"/>
            <w:shd w:val="clear" w:color="auto" w:fill="FFFF00"/>
            <w:vAlign w:val="center"/>
          </w:tcPr>
          <w:p w:rsidR="001F680E" w:rsidRPr="001F680E" w:rsidRDefault="001F680E" w:rsidP="0094181E">
            <w:pPr>
              <w:numPr>
                <w:ilvl w:val="0"/>
                <w:numId w:val="12"/>
              </w:numPr>
              <w:tabs>
                <w:tab w:val="clear" w:pos="284"/>
              </w:tabs>
              <w:spacing w:before="60" w:line="240" w:lineRule="auto"/>
              <w:contextualSpacing/>
              <w:rPr>
                <w:rFonts w:cs="Arial"/>
                <w:lang w:val="nl-BE"/>
              </w:rPr>
            </w:pPr>
            <w:r w:rsidRPr="001F680E">
              <w:rPr>
                <w:rFonts w:cs="Arial"/>
                <w:b/>
                <w:lang w:val="nl-BE"/>
              </w:rPr>
              <w:t>Gedragslijnen, interne controlemaatregelen en interne procedures</w:t>
            </w:r>
          </w:p>
        </w:tc>
      </w:tr>
      <w:tr w:rsidR="001F680E" w:rsidRPr="001F680E" w:rsidTr="001F680E">
        <w:trPr>
          <w:trHeight w:val="311"/>
        </w:trPr>
        <w:tc>
          <w:tcPr>
            <w:tcW w:w="14731"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Geef voor elk van de hiernavolgende onderwerpen aan of uw instelling beschikt over gepaste en geschreven gedragslijnen, interne controlemaatregelen en/of interne procedures:</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de identificatie en verificatie van cliënten, hun lasthebbers, hun uiteindelijke begunstigden: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identificatie van de kenmerken van de cliënt, het doel en de aard van de zakelijke relatie of de voorgenomen occasionele verrichting:</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proofErr w:type="spellStart"/>
            <w:r w:rsidRPr="001F680E">
              <w:rPr>
                <w:rFonts w:cs="Arial"/>
                <w:lang w:val="nl-BE"/>
              </w:rPr>
              <w:t>cliëntaccepatiebeleid</w:t>
            </w:r>
            <w:proofErr w:type="spellEnd"/>
            <w:r w:rsidRPr="001F680E">
              <w:rPr>
                <w:rFonts w:cs="Arial"/>
                <w:lang w:val="nl-BE"/>
              </w:rPr>
              <w: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 xml:space="preserve">het periodiek cliëntenonderzoek (verificatie en actualisering beschikbare informatie) / </w:t>
            </w:r>
            <w:proofErr w:type="spellStart"/>
            <w:r w:rsidRPr="001F680E">
              <w:rPr>
                <w:rFonts w:cs="Arial"/>
                <w:lang w:val="nl-BE"/>
              </w:rPr>
              <w:t>clientreview</w:t>
            </w:r>
            <w:proofErr w:type="spellEnd"/>
            <w:r w:rsidRPr="001F680E">
              <w:rPr>
                <w:rFonts w:cs="Arial"/>
                <w:lang w:val="nl-BE"/>
              </w:rPr>
              <w: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waakzaamheid ten aanzien van de cliënten en de verrichtingen: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het intern melden van atypische verrichtingen aan de AML/CFT-verantwoordelijke:</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het melden aan de Cel voor Financiële Informatieverwerking (CFI) van verrichtingen waarvan men weet of vermoedt dat deze verband houden met ML/FT: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de naleving van de bindende bepalingen betreffende financiële sancties en embargo’s en andere beperkende maatregelen: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de naleving van de Europese Verordening 2015/847 betreffende de bij geldovermakingen te voegen informatie:</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de aanwerving of de aanstelling van personeelsleden of de aanwijzing van agenten of distributeurs, en de controle van hun passende betrouwbaarheid:</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 xml:space="preserve">de uitbesteding van de voor de correcte naleving van de Belgische AML/CFT-regelgeving relevante functies, controles of andere taken: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rPr>
                <w:rFonts w:cs="Arial"/>
                <w:sz w:val="16"/>
                <w:lang w:val="nl-BE"/>
              </w:rPr>
            </w:pPr>
            <w:r w:rsidRPr="001F680E">
              <w:rPr>
                <w:rFonts w:cs="Arial"/>
                <w:sz w:val="16"/>
                <w:lang w:val="nl-BE"/>
              </w:rPr>
              <w:t>[Ja] / [Nee] / [Niet van toepassing]</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9215"/>
        <w:gridCol w:w="567"/>
        <w:gridCol w:w="2551"/>
        <w:gridCol w:w="2398"/>
      </w:tblGrid>
      <w:tr w:rsidR="001F680E" w:rsidRPr="001F680E" w:rsidTr="001F680E">
        <w:trPr>
          <w:trHeight w:val="311"/>
        </w:trPr>
        <w:tc>
          <w:tcPr>
            <w:tcW w:w="14731" w:type="dxa"/>
            <w:gridSpan w:val="4"/>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lastRenderedPageBreak/>
              <w:t>Zelfbeoordeling</w:t>
            </w:r>
          </w:p>
        </w:tc>
      </w:tr>
      <w:tr w:rsidR="001F680E" w:rsidRPr="001F680E" w:rsidTr="001F680E">
        <w:trPr>
          <w:trHeight w:val="311"/>
        </w:trPr>
        <w:tc>
          <w:tcPr>
            <w:tcW w:w="14731" w:type="dxa"/>
            <w:gridSpan w:val="4"/>
          </w:tcPr>
          <w:p w:rsidR="001F680E" w:rsidRPr="001F680E" w:rsidRDefault="001F680E" w:rsidP="001F680E">
            <w:pPr>
              <w:tabs>
                <w:tab w:val="clear" w:pos="284"/>
              </w:tabs>
              <w:spacing w:before="60" w:line="240" w:lineRule="auto"/>
              <w:rPr>
                <w:rFonts w:cs="Arial"/>
                <w:i/>
                <w:lang w:val="nl-BE"/>
              </w:rPr>
            </w:pPr>
            <w:r w:rsidRPr="001F680E">
              <w:rPr>
                <w:rFonts w:cs="Arial"/>
                <w:i/>
                <w:lang w:val="nl-BE"/>
              </w:rPr>
              <w:t>Geef voor elk van de hiernavolgende onderwerpen aan:</w:t>
            </w:r>
          </w:p>
          <w:p w:rsidR="001F680E" w:rsidRPr="001F680E" w:rsidRDefault="001F680E" w:rsidP="0094181E">
            <w:pPr>
              <w:numPr>
                <w:ilvl w:val="0"/>
                <w:numId w:val="19"/>
              </w:numPr>
              <w:tabs>
                <w:tab w:val="clear" w:pos="284"/>
              </w:tabs>
              <w:spacing w:before="60" w:line="240" w:lineRule="auto"/>
              <w:contextualSpacing/>
              <w:rPr>
                <w:rFonts w:cs="Arial"/>
                <w:i/>
                <w:lang w:val="nl-BE"/>
              </w:rPr>
            </w:pPr>
            <w:r w:rsidRPr="001F680E">
              <w:rPr>
                <w:rFonts w:cs="Arial"/>
                <w:i/>
                <w:lang w:val="nl-BE"/>
              </w:rPr>
              <w:t>of u vindt dat de interne procedures van uw instelling volledig, grotendeels, gedeeltelijk of onvoldoende in overeenstemming zijn met de wettelijke en reglementaire vereisten ter zake en</w:t>
            </w:r>
          </w:p>
          <w:p w:rsidR="001F680E" w:rsidRPr="001F680E" w:rsidRDefault="001F680E" w:rsidP="0094181E">
            <w:pPr>
              <w:numPr>
                <w:ilvl w:val="0"/>
                <w:numId w:val="19"/>
              </w:numPr>
              <w:tabs>
                <w:tab w:val="clear" w:pos="284"/>
              </w:tabs>
              <w:spacing w:before="60" w:line="240" w:lineRule="auto"/>
              <w:contextualSpacing/>
              <w:rPr>
                <w:rFonts w:cs="Arial"/>
                <w:lang w:val="nl-BE"/>
              </w:rPr>
            </w:pPr>
            <w:r w:rsidRPr="001F680E">
              <w:rPr>
                <w:rFonts w:cs="Arial"/>
                <w:i/>
                <w:lang w:val="nl-BE"/>
              </w:rPr>
              <w:t>of u vindt dat deze procedures op een volledig, grotendeels, gedeeltelijk of onvoldoende bevredigende manier daadwerkelijk ten uitvoer worden gelegd binnen uw onderneming:</w:t>
            </w:r>
          </w:p>
        </w:tc>
      </w:tr>
      <w:tr w:rsidR="001F680E" w:rsidRPr="001F680E" w:rsidTr="001F680E">
        <w:trPr>
          <w:trHeight w:val="311"/>
        </w:trPr>
        <w:tc>
          <w:tcPr>
            <w:tcW w:w="9782" w:type="dxa"/>
            <w:gridSpan w:val="2"/>
            <w:shd w:val="clear" w:color="auto" w:fill="D9D9D9"/>
          </w:tcPr>
          <w:p w:rsidR="001F680E" w:rsidRPr="001F680E" w:rsidRDefault="001F680E" w:rsidP="001F680E">
            <w:pPr>
              <w:tabs>
                <w:tab w:val="clear" w:pos="284"/>
              </w:tabs>
              <w:spacing w:before="60" w:line="240" w:lineRule="auto"/>
              <w:rPr>
                <w:rFonts w:cs="Arial"/>
                <w:lang w:val="nl-BE"/>
              </w:rPr>
            </w:pPr>
          </w:p>
        </w:tc>
        <w:tc>
          <w:tcPr>
            <w:tcW w:w="255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i. Conformiteit procedures met de Belgische AML/CFT-regelgeving</w:t>
            </w:r>
            <w:r w:rsidRPr="001F680E" w:rsidDel="00851E47">
              <w:rPr>
                <w:rFonts w:cs="Arial"/>
                <w:lang w:val="nl-BE"/>
              </w:rPr>
              <w:t xml:space="preserve"> </w:t>
            </w:r>
          </w:p>
        </w:tc>
        <w:tc>
          <w:tcPr>
            <w:tcW w:w="2398" w:type="dxa"/>
            <w:shd w:val="clear" w:color="auto" w:fill="FFFFFF"/>
          </w:tcPr>
          <w:p w:rsidR="001F680E" w:rsidRPr="001F680E" w:rsidRDefault="001F680E" w:rsidP="001F680E">
            <w:pPr>
              <w:tabs>
                <w:tab w:val="clear" w:pos="284"/>
              </w:tabs>
              <w:spacing w:before="60" w:line="240" w:lineRule="auto"/>
              <w:rPr>
                <w:rFonts w:cs="Arial"/>
                <w:lang w:val="nl-BE"/>
              </w:rPr>
            </w:pPr>
            <w:r w:rsidRPr="001F680E">
              <w:rPr>
                <w:rFonts w:cs="Arial"/>
                <w:lang w:val="nl-BE"/>
              </w:rPr>
              <w:t>ii. Effectiviteit van tenuitvoerlegging</w:t>
            </w:r>
          </w:p>
        </w:tc>
      </w:tr>
      <w:tr w:rsidR="001F680E" w:rsidRPr="001F680E" w:rsidTr="001F680E">
        <w:trPr>
          <w:trHeight w:val="311"/>
        </w:trPr>
        <w:tc>
          <w:tcPr>
            <w:tcW w:w="9215" w:type="dxa"/>
            <w:shd w:val="clear" w:color="auto" w:fill="FFFFFF"/>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identificatie van cliënten, lasthebbers, uiteindelijke begunstigden</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551" w:type="dxa"/>
            <w:shd w:val="clear" w:color="auto" w:fill="C6D9F1"/>
            <w:vAlign w:val="center"/>
          </w:tcPr>
          <w:p w:rsidR="001F680E" w:rsidRPr="001F680E" w:rsidRDefault="001F680E" w:rsidP="0094181E">
            <w:pPr>
              <w:numPr>
                <w:ilvl w:val="0"/>
                <w:numId w:val="23"/>
              </w:numPr>
              <w:tabs>
                <w:tab w:val="clear" w:pos="284"/>
              </w:tabs>
              <w:spacing w:line="240" w:lineRule="auto"/>
              <w:contextualSpacing/>
              <w:rPr>
                <w:rFonts w:cs="Arial"/>
                <w:sz w:val="16"/>
                <w:lang w:val="nl-BE"/>
              </w:rPr>
            </w:pPr>
            <w:r w:rsidRPr="001F680E">
              <w:rPr>
                <w:rFonts w:cs="Arial"/>
                <w:sz w:val="16"/>
                <w:lang w:val="nl-BE"/>
              </w:rPr>
              <w:t>Volledig</w:t>
            </w:r>
          </w:p>
          <w:p w:rsidR="001F680E" w:rsidRPr="001F680E" w:rsidRDefault="001F680E" w:rsidP="0094181E">
            <w:pPr>
              <w:numPr>
                <w:ilvl w:val="0"/>
                <w:numId w:val="23"/>
              </w:numPr>
              <w:tabs>
                <w:tab w:val="clear" w:pos="284"/>
              </w:tabs>
              <w:spacing w:line="240" w:lineRule="auto"/>
              <w:contextualSpacing/>
              <w:rPr>
                <w:rFonts w:cs="Arial"/>
                <w:sz w:val="16"/>
                <w:lang w:val="nl-BE"/>
              </w:rPr>
            </w:pPr>
            <w:r w:rsidRPr="001F680E">
              <w:rPr>
                <w:rFonts w:cs="Arial"/>
                <w:sz w:val="16"/>
                <w:lang w:val="nl-BE"/>
              </w:rPr>
              <w:t>Grotendeels</w:t>
            </w:r>
          </w:p>
          <w:p w:rsidR="001F680E" w:rsidRPr="001F680E" w:rsidRDefault="001F680E" w:rsidP="0094181E">
            <w:pPr>
              <w:numPr>
                <w:ilvl w:val="0"/>
                <w:numId w:val="23"/>
              </w:numPr>
              <w:tabs>
                <w:tab w:val="clear" w:pos="284"/>
              </w:tabs>
              <w:spacing w:line="240" w:lineRule="auto"/>
              <w:contextualSpacing/>
              <w:rPr>
                <w:rFonts w:cs="Arial"/>
                <w:sz w:val="16"/>
                <w:lang w:val="nl-BE"/>
              </w:rPr>
            </w:pPr>
            <w:r w:rsidRPr="001F680E">
              <w:rPr>
                <w:rFonts w:cs="Arial"/>
                <w:sz w:val="16"/>
                <w:lang w:val="nl-BE"/>
              </w:rPr>
              <w:t>Gedeeltelijk</w:t>
            </w:r>
          </w:p>
          <w:p w:rsidR="001F680E" w:rsidRPr="001F680E" w:rsidRDefault="001F680E" w:rsidP="0094181E">
            <w:pPr>
              <w:numPr>
                <w:ilvl w:val="0"/>
                <w:numId w:val="23"/>
              </w:numPr>
              <w:tabs>
                <w:tab w:val="clear" w:pos="284"/>
              </w:tabs>
              <w:spacing w:line="240" w:lineRule="auto"/>
              <w:contextualSpacing/>
              <w:rPr>
                <w:rFonts w:cs="Arial"/>
                <w:sz w:val="16"/>
                <w:lang w:val="nl-BE"/>
              </w:rPr>
            </w:pPr>
            <w:r w:rsidRPr="001F680E">
              <w:rPr>
                <w:rFonts w:cs="Arial"/>
                <w:sz w:val="16"/>
                <w:lang w:val="nl-BE"/>
              </w:rPr>
              <w:t xml:space="preserve">Onvoldoende </w:t>
            </w:r>
          </w:p>
          <w:p w:rsidR="001F680E" w:rsidRPr="001F680E" w:rsidRDefault="001F680E" w:rsidP="0094181E">
            <w:pPr>
              <w:numPr>
                <w:ilvl w:val="0"/>
                <w:numId w:val="23"/>
              </w:numPr>
              <w:tabs>
                <w:tab w:val="clear" w:pos="284"/>
              </w:tabs>
              <w:spacing w:line="240" w:lineRule="auto"/>
              <w:contextualSpacing/>
              <w:rPr>
                <w:rFonts w:cs="Arial"/>
                <w:sz w:val="16"/>
                <w:lang w:val="en-US"/>
              </w:rPr>
            </w:pPr>
            <w:r w:rsidRPr="001F680E">
              <w:rPr>
                <w:rFonts w:cs="Arial"/>
                <w:sz w:val="16"/>
                <w:lang w:val="nl-BE"/>
              </w:rPr>
              <w:t>Niet van toepassing</w:t>
            </w:r>
          </w:p>
        </w:tc>
        <w:tc>
          <w:tcPr>
            <w:tcW w:w="2398" w:type="dxa"/>
            <w:shd w:val="clear" w:color="auto" w:fill="C6D9F1"/>
            <w:vAlign w:val="center"/>
          </w:tcPr>
          <w:p w:rsidR="001F680E" w:rsidRPr="001F680E" w:rsidRDefault="001F680E" w:rsidP="0094181E">
            <w:pPr>
              <w:numPr>
                <w:ilvl w:val="0"/>
                <w:numId w:val="23"/>
              </w:numPr>
              <w:tabs>
                <w:tab w:val="clear" w:pos="284"/>
              </w:tabs>
              <w:spacing w:line="240" w:lineRule="auto"/>
              <w:contextualSpacing/>
              <w:rPr>
                <w:rFonts w:cs="Arial"/>
                <w:sz w:val="16"/>
                <w:lang w:val="nl-BE"/>
              </w:rPr>
            </w:pPr>
            <w:r w:rsidRPr="001F680E">
              <w:rPr>
                <w:rFonts w:cs="Arial"/>
                <w:sz w:val="16"/>
                <w:lang w:val="nl-BE"/>
              </w:rPr>
              <w:t>Volledig</w:t>
            </w:r>
          </w:p>
          <w:p w:rsidR="001F680E" w:rsidRPr="001F680E" w:rsidRDefault="001F680E" w:rsidP="0094181E">
            <w:pPr>
              <w:numPr>
                <w:ilvl w:val="0"/>
                <w:numId w:val="23"/>
              </w:numPr>
              <w:tabs>
                <w:tab w:val="clear" w:pos="284"/>
              </w:tabs>
              <w:spacing w:line="240" w:lineRule="auto"/>
              <w:contextualSpacing/>
              <w:rPr>
                <w:rFonts w:cs="Arial"/>
                <w:sz w:val="16"/>
                <w:lang w:val="nl-BE"/>
              </w:rPr>
            </w:pPr>
            <w:r w:rsidRPr="001F680E">
              <w:rPr>
                <w:rFonts w:cs="Arial"/>
                <w:sz w:val="16"/>
                <w:lang w:val="nl-BE"/>
              </w:rPr>
              <w:t>Grotendeels</w:t>
            </w:r>
          </w:p>
          <w:p w:rsidR="001F680E" w:rsidRPr="001F680E" w:rsidRDefault="001F680E" w:rsidP="0094181E">
            <w:pPr>
              <w:numPr>
                <w:ilvl w:val="0"/>
                <w:numId w:val="23"/>
              </w:numPr>
              <w:tabs>
                <w:tab w:val="clear" w:pos="284"/>
              </w:tabs>
              <w:spacing w:line="240" w:lineRule="auto"/>
              <w:contextualSpacing/>
              <w:rPr>
                <w:rFonts w:cs="Arial"/>
                <w:sz w:val="16"/>
                <w:lang w:val="nl-BE"/>
              </w:rPr>
            </w:pPr>
            <w:r w:rsidRPr="001F680E">
              <w:rPr>
                <w:rFonts w:cs="Arial"/>
                <w:sz w:val="16"/>
                <w:lang w:val="nl-BE"/>
              </w:rPr>
              <w:t>Gedeeltelijk</w:t>
            </w:r>
          </w:p>
          <w:p w:rsidR="001F680E" w:rsidRPr="001F680E" w:rsidRDefault="001F680E" w:rsidP="0094181E">
            <w:pPr>
              <w:numPr>
                <w:ilvl w:val="0"/>
                <w:numId w:val="23"/>
              </w:numPr>
              <w:tabs>
                <w:tab w:val="clear" w:pos="284"/>
              </w:tabs>
              <w:spacing w:line="240" w:lineRule="auto"/>
              <w:contextualSpacing/>
              <w:rPr>
                <w:rFonts w:cs="Arial"/>
                <w:sz w:val="16"/>
                <w:lang w:val="nl-BE"/>
              </w:rPr>
            </w:pPr>
            <w:r w:rsidRPr="001F680E">
              <w:rPr>
                <w:rFonts w:cs="Arial"/>
                <w:sz w:val="16"/>
                <w:lang w:val="nl-BE"/>
              </w:rPr>
              <w:t xml:space="preserve">Onvoldoende </w:t>
            </w:r>
          </w:p>
          <w:p w:rsidR="001F680E" w:rsidRPr="001F680E" w:rsidRDefault="001F680E" w:rsidP="0094181E">
            <w:pPr>
              <w:numPr>
                <w:ilvl w:val="0"/>
                <w:numId w:val="23"/>
              </w:numPr>
              <w:tabs>
                <w:tab w:val="clear" w:pos="284"/>
              </w:tabs>
              <w:spacing w:line="240" w:lineRule="auto"/>
              <w:contextualSpacing/>
              <w:rPr>
                <w:rFonts w:cs="Arial"/>
                <w:sz w:val="16"/>
                <w:lang w:val="nl-BE"/>
              </w:rPr>
            </w:pPr>
            <w:r w:rsidRPr="001F680E">
              <w:rPr>
                <w:rFonts w:cs="Arial"/>
                <w:sz w:val="16"/>
                <w:lang w:val="nl-BE"/>
              </w:rPr>
              <w:t>Niet van toepassing</w:t>
            </w:r>
          </w:p>
        </w:tc>
      </w:tr>
      <w:tr w:rsidR="001F680E" w:rsidRPr="001F680E" w:rsidTr="001F680E">
        <w:trPr>
          <w:trHeight w:val="311"/>
        </w:trPr>
        <w:tc>
          <w:tcPr>
            <w:tcW w:w="9215" w:type="dxa"/>
            <w:shd w:val="clear" w:color="auto" w:fill="auto"/>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identificatie van de kenmerken van de cliënt, het doel en de aard van de zakelijke relatie of de voorgenomen occasionele verrichting</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551" w:type="dxa"/>
            <w:shd w:val="clear" w:color="auto" w:fill="C6D9F1"/>
            <w:vAlign w:val="center"/>
          </w:tcPr>
          <w:p w:rsidR="001F680E" w:rsidRPr="001F680E" w:rsidRDefault="001F680E" w:rsidP="001F680E">
            <w:pPr>
              <w:tabs>
                <w:tab w:val="clear" w:pos="284"/>
              </w:tabs>
              <w:spacing w:line="240" w:lineRule="auto"/>
              <w:jc w:val="center"/>
              <w:rPr>
                <w:rFonts w:cs="Arial"/>
                <w:sz w:val="16"/>
                <w:lang w:val="en-US"/>
              </w:rPr>
            </w:pPr>
            <w:r w:rsidRPr="001F680E">
              <w:rPr>
                <w:rFonts w:cs="Arial"/>
                <w:sz w:val="16"/>
                <w:lang w:val="en-US"/>
              </w:rPr>
              <w:t>“</w:t>
            </w:r>
          </w:p>
        </w:tc>
        <w:tc>
          <w:tcPr>
            <w:tcW w:w="239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w:t>
            </w:r>
          </w:p>
        </w:tc>
      </w:tr>
      <w:tr w:rsidR="001F680E" w:rsidRPr="001F680E" w:rsidTr="001F680E">
        <w:trPr>
          <w:trHeight w:val="311"/>
        </w:trPr>
        <w:tc>
          <w:tcPr>
            <w:tcW w:w="9215" w:type="dxa"/>
            <w:shd w:val="clear" w:color="auto" w:fill="auto"/>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cliëntacceptatiebeleid</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551" w:type="dxa"/>
            <w:shd w:val="clear" w:color="auto" w:fill="C6D9F1"/>
            <w:vAlign w:val="center"/>
          </w:tcPr>
          <w:p w:rsidR="001F680E" w:rsidRPr="001F680E" w:rsidRDefault="001F680E" w:rsidP="001F680E">
            <w:pPr>
              <w:tabs>
                <w:tab w:val="clear" w:pos="284"/>
              </w:tabs>
              <w:spacing w:line="240" w:lineRule="auto"/>
              <w:jc w:val="center"/>
              <w:rPr>
                <w:rFonts w:cs="Arial"/>
                <w:sz w:val="16"/>
                <w:lang w:val="en-US"/>
              </w:rPr>
            </w:pPr>
            <w:r w:rsidRPr="001F680E">
              <w:rPr>
                <w:rFonts w:cs="Arial"/>
                <w:sz w:val="16"/>
                <w:lang w:val="en-US"/>
              </w:rPr>
              <w:t>“</w:t>
            </w:r>
          </w:p>
        </w:tc>
        <w:tc>
          <w:tcPr>
            <w:tcW w:w="239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w:t>
            </w:r>
          </w:p>
        </w:tc>
      </w:tr>
      <w:tr w:rsidR="001F680E" w:rsidRPr="001F680E" w:rsidTr="001F680E">
        <w:trPr>
          <w:trHeight w:val="311"/>
        </w:trPr>
        <w:tc>
          <w:tcPr>
            <w:tcW w:w="9215" w:type="dxa"/>
            <w:shd w:val="clear" w:color="auto" w:fill="auto"/>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 xml:space="preserve">constante waakzaamheid </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551" w:type="dxa"/>
            <w:shd w:val="clear" w:color="auto" w:fill="C6D9F1"/>
            <w:vAlign w:val="center"/>
          </w:tcPr>
          <w:p w:rsidR="001F680E" w:rsidRPr="001F680E" w:rsidRDefault="001F680E" w:rsidP="001F680E">
            <w:pPr>
              <w:tabs>
                <w:tab w:val="clear" w:pos="284"/>
              </w:tabs>
              <w:spacing w:line="240" w:lineRule="auto"/>
              <w:jc w:val="center"/>
              <w:rPr>
                <w:rFonts w:cs="Arial"/>
                <w:sz w:val="16"/>
                <w:lang w:val="en-US"/>
              </w:rPr>
            </w:pPr>
            <w:r w:rsidRPr="001F680E">
              <w:rPr>
                <w:rFonts w:cs="Arial"/>
                <w:sz w:val="16"/>
                <w:lang w:val="en-US"/>
              </w:rPr>
              <w:t>“</w:t>
            </w:r>
          </w:p>
        </w:tc>
        <w:tc>
          <w:tcPr>
            <w:tcW w:w="239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w:t>
            </w:r>
          </w:p>
        </w:tc>
      </w:tr>
      <w:tr w:rsidR="001F680E" w:rsidRPr="001F680E" w:rsidTr="001F680E">
        <w:trPr>
          <w:trHeight w:val="311"/>
        </w:trPr>
        <w:tc>
          <w:tcPr>
            <w:tcW w:w="9215" w:type="dxa"/>
            <w:shd w:val="clear" w:color="auto" w:fill="auto"/>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naleving van de Europese Verordening 2015/847 betreffende geldovermakingen</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551" w:type="dxa"/>
            <w:shd w:val="clear" w:color="auto" w:fill="C6D9F1"/>
            <w:vAlign w:val="center"/>
          </w:tcPr>
          <w:p w:rsidR="001F680E" w:rsidRPr="001F680E" w:rsidRDefault="001F680E" w:rsidP="001F680E">
            <w:pPr>
              <w:tabs>
                <w:tab w:val="clear" w:pos="284"/>
              </w:tabs>
              <w:spacing w:line="240" w:lineRule="auto"/>
              <w:jc w:val="center"/>
              <w:rPr>
                <w:rFonts w:cs="Arial"/>
                <w:sz w:val="16"/>
                <w:lang w:val="en-US"/>
              </w:rPr>
            </w:pPr>
            <w:r w:rsidRPr="001F680E">
              <w:rPr>
                <w:rFonts w:cs="Arial"/>
                <w:sz w:val="16"/>
                <w:lang w:val="en-US"/>
              </w:rPr>
              <w:t>“</w:t>
            </w:r>
          </w:p>
        </w:tc>
        <w:tc>
          <w:tcPr>
            <w:tcW w:w="239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w:t>
            </w:r>
          </w:p>
        </w:tc>
      </w:tr>
      <w:tr w:rsidR="001F680E" w:rsidRPr="001F680E" w:rsidTr="001F680E">
        <w:trPr>
          <w:trHeight w:val="311"/>
        </w:trPr>
        <w:tc>
          <w:tcPr>
            <w:tcW w:w="9215" w:type="dxa"/>
            <w:shd w:val="clear" w:color="auto" w:fill="auto"/>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de naleving van de bindende bepalingen betreffende financiële sancties en embargo’s en andere beperkende maatregelen</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551" w:type="dxa"/>
            <w:shd w:val="clear" w:color="auto" w:fill="C6D9F1"/>
            <w:vAlign w:val="center"/>
          </w:tcPr>
          <w:p w:rsidR="001F680E" w:rsidRPr="001F680E" w:rsidRDefault="001F680E" w:rsidP="001F680E">
            <w:pPr>
              <w:tabs>
                <w:tab w:val="clear" w:pos="284"/>
              </w:tabs>
              <w:spacing w:line="240" w:lineRule="auto"/>
              <w:jc w:val="center"/>
              <w:rPr>
                <w:rFonts w:cs="Arial"/>
                <w:sz w:val="16"/>
                <w:lang w:val="en-US"/>
              </w:rPr>
            </w:pPr>
            <w:r w:rsidRPr="001F680E">
              <w:rPr>
                <w:rFonts w:cs="Arial"/>
                <w:sz w:val="16"/>
                <w:lang w:val="en-US"/>
              </w:rPr>
              <w:t>“</w:t>
            </w:r>
          </w:p>
        </w:tc>
        <w:tc>
          <w:tcPr>
            <w:tcW w:w="239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w:t>
            </w:r>
          </w:p>
        </w:tc>
      </w:tr>
      <w:tr w:rsidR="001F680E" w:rsidRPr="001F680E" w:rsidTr="001F680E">
        <w:trPr>
          <w:trHeight w:val="311"/>
        </w:trPr>
        <w:tc>
          <w:tcPr>
            <w:tcW w:w="9215" w:type="dxa"/>
            <w:shd w:val="clear" w:color="auto" w:fill="FFFFFF"/>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groepspolitiek (indien uw instelling geen moederentiteit is of geen fysieke vestigingen heeft in het buitenland dient u deze vraag met ‘niet van toepassing’ te beantwoorden)</w:t>
            </w:r>
          </w:p>
        </w:tc>
        <w:tc>
          <w:tcPr>
            <w:tcW w:w="567"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sz w:val="16"/>
                <w:lang w:val="nl-BE"/>
              </w:rPr>
            </w:pPr>
          </w:p>
        </w:tc>
        <w:tc>
          <w:tcPr>
            <w:tcW w:w="2551"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w:t>
            </w:r>
          </w:p>
        </w:tc>
        <w:tc>
          <w:tcPr>
            <w:tcW w:w="2398"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341"/>
        <w:gridCol w:w="709"/>
        <w:gridCol w:w="2681"/>
      </w:tblGrid>
      <w:tr w:rsidR="001F680E" w:rsidRPr="001F680E" w:rsidTr="001F680E">
        <w:trPr>
          <w:trHeight w:val="311"/>
        </w:trPr>
        <w:tc>
          <w:tcPr>
            <w:tcW w:w="14731"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lang w:val="nl-BE"/>
              </w:rPr>
            </w:pPr>
            <w:r w:rsidRPr="001F680E">
              <w:rPr>
                <w:rFonts w:cs="Arial"/>
                <w:b/>
                <w:lang w:val="nl-BE"/>
              </w:rPr>
              <w:t>Interne audit</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Beschikt uw instelling over een onafhankelijke interne auditfunctie die overgaat tot het testen van de organisatie van uw instelling op het vlak van AML/CFT (ongeacht of deze werd uitbesteed en ongeacht of deze al dan niet afhangt van de moederentiteit in het buitenland indien uw instelling een bijkantoor is of actief is in België via gevestigde agenten)?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szCs w:val="16"/>
                <w:lang w:val="nl-BE"/>
              </w:rPr>
            </w:pPr>
            <w:r w:rsidRPr="001F680E">
              <w:rPr>
                <w:rFonts w:cs="Arial"/>
                <w:sz w:val="16"/>
                <w:szCs w:val="16"/>
                <w:lang w:val="nl-BE"/>
              </w:rPr>
              <w:t>[Ja] / [Nee] / [Niet van toepassing]</w:t>
            </w:r>
          </w:p>
        </w:tc>
      </w:tr>
      <w:tr w:rsidR="001F680E" w:rsidRPr="001F680E" w:rsidTr="001F680E">
        <w:trPr>
          <w:trHeight w:val="311"/>
        </w:trPr>
        <w:tc>
          <w:tcPr>
            <w:tcW w:w="14731"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Gelieve volgende vragen te beantwoorden die betrekking hebben op de werkzaamheden van de interne auditfunctie van uw instelling inzake de naleving van de </w:t>
            </w:r>
            <w:r w:rsidRPr="001F680E">
              <w:rPr>
                <w:rFonts w:cs="Arial"/>
                <w:b/>
                <w:lang w:val="nl-BE"/>
              </w:rPr>
              <w:t>Belgische AML/CFT-regelgeving</w:t>
            </w:r>
            <w:r w:rsidRPr="001F680E">
              <w:rPr>
                <w:rFonts w:cs="Arial"/>
                <w:lang w:val="nl-BE"/>
              </w:rPr>
              <w:t>:</w:t>
            </w:r>
          </w:p>
        </w:tc>
      </w:tr>
      <w:tr w:rsidR="001F680E" w:rsidRPr="001F680E" w:rsidTr="001F680E">
        <w:trPr>
          <w:trHeight w:val="311"/>
        </w:trPr>
        <w:tc>
          <w:tcPr>
            <w:tcW w:w="11341" w:type="dxa"/>
          </w:tcPr>
          <w:p w:rsidR="001F680E" w:rsidRPr="001F680E" w:rsidRDefault="001F680E" w:rsidP="0094181E">
            <w:pPr>
              <w:numPr>
                <w:ilvl w:val="0"/>
                <w:numId w:val="16"/>
              </w:numPr>
              <w:tabs>
                <w:tab w:val="clear" w:pos="284"/>
              </w:tabs>
              <w:spacing w:before="60" w:line="240" w:lineRule="auto"/>
              <w:contextualSpacing/>
              <w:rPr>
                <w:rFonts w:cs="Arial"/>
                <w:lang w:val="nl-BE"/>
              </w:rPr>
            </w:pPr>
            <w:r w:rsidRPr="001F680E">
              <w:rPr>
                <w:rFonts w:cs="Arial"/>
                <w:lang w:val="nl-BE"/>
              </w:rPr>
              <w:lastRenderedPageBreak/>
              <w:t>Bestaat er een planning / cyclus voor de uitvoering van audits met betrekking tot de correcte naleving van de Belgische AML/CFT-regelgeving?</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szCs w:val="16"/>
                <w:lang w:val="nl-BE"/>
              </w:rPr>
            </w:pPr>
            <w:r w:rsidRPr="001F680E">
              <w:rPr>
                <w:rFonts w:cs="Arial"/>
                <w:sz w:val="16"/>
                <w:szCs w:val="16"/>
                <w:lang w:val="nl-BE"/>
              </w:rPr>
              <w:t>[Ja] / [Nee] / [Niet van toepassing]</w:t>
            </w:r>
          </w:p>
        </w:tc>
      </w:tr>
      <w:tr w:rsidR="001F680E" w:rsidRPr="001F680E" w:rsidTr="001F680E">
        <w:trPr>
          <w:trHeight w:val="1032"/>
        </w:trPr>
        <w:tc>
          <w:tcPr>
            <w:tcW w:w="11341" w:type="dxa"/>
          </w:tcPr>
          <w:p w:rsidR="001F680E" w:rsidRPr="001F680E" w:rsidRDefault="001F680E" w:rsidP="0094181E">
            <w:pPr>
              <w:numPr>
                <w:ilvl w:val="0"/>
                <w:numId w:val="16"/>
              </w:numPr>
              <w:tabs>
                <w:tab w:val="clear" w:pos="284"/>
              </w:tabs>
              <w:spacing w:before="60" w:line="240" w:lineRule="auto"/>
              <w:contextualSpacing/>
              <w:rPr>
                <w:rFonts w:cs="Arial"/>
                <w:lang w:val="nl-BE"/>
              </w:rPr>
            </w:pPr>
            <w:r w:rsidRPr="001F680E">
              <w:rPr>
                <w:rFonts w:cs="Arial"/>
                <w:lang w:val="nl-BE"/>
              </w:rPr>
              <w:t xml:space="preserve">Wanneer heeft uw interne auditfunctie voor het laatst werkzaamheden uitgevoerd met betrekking tot de correcte naleving van de Belgische AML/CFT-regelgeving?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94181E">
            <w:pPr>
              <w:numPr>
                <w:ilvl w:val="0"/>
                <w:numId w:val="23"/>
              </w:numPr>
              <w:tabs>
                <w:tab w:val="clear" w:pos="284"/>
              </w:tabs>
              <w:spacing w:before="60" w:line="240" w:lineRule="auto"/>
              <w:ind w:left="176" w:hanging="176"/>
              <w:contextualSpacing/>
              <w:rPr>
                <w:rFonts w:cs="Arial"/>
                <w:sz w:val="16"/>
                <w:szCs w:val="16"/>
                <w:lang w:val="nl-BE"/>
              </w:rPr>
            </w:pPr>
            <w:r w:rsidRPr="001F680E">
              <w:rPr>
                <w:rFonts w:cs="Arial"/>
                <w:sz w:val="16"/>
                <w:szCs w:val="16"/>
                <w:lang w:val="nl-BE"/>
              </w:rPr>
              <w:t>Minder dan 1 jaar geleden</w:t>
            </w:r>
          </w:p>
          <w:p w:rsidR="001F680E" w:rsidRPr="001F680E" w:rsidRDefault="001F680E" w:rsidP="0094181E">
            <w:pPr>
              <w:numPr>
                <w:ilvl w:val="0"/>
                <w:numId w:val="23"/>
              </w:numPr>
              <w:tabs>
                <w:tab w:val="clear" w:pos="284"/>
              </w:tabs>
              <w:spacing w:before="60" w:line="240" w:lineRule="auto"/>
              <w:ind w:left="176" w:hanging="176"/>
              <w:contextualSpacing/>
              <w:rPr>
                <w:rFonts w:cs="Arial"/>
                <w:sz w:val="16"/>
                <w:szCs w:val="16"/>
                <w:lang w:val="nl-BE"/>
              </w:rPr>
            </w:pPr>
            <w:r w:rsidRPr="001F680E">
              <w:rPr>
                <w:rFonts w:cs="Arial"/>
                <w:sz w:val="16"/>
                <w:szCs w:val="16"/>
                <w:lang w:val="nl-BE"/>
              </w:rPr>
              <w:t>Tussen 1 en 2 jaar geleden</w:t>
            </w:r>
          </w:p>
          <w:p w:rsidR="001F680E" w:rsidRPr="001F680E" w:rsidRDefault="001F680E" w:rsidP="0094181E">
            <w:pPr>
              <w:numPr>
                <w:ilvl w:val="0"/>
                <w:numId w:val="23"/>
              </w:numPr>
              <w:tabs>
                <w:tab w:val="clear" w:pos="284"/>
              </w:tabs>
              <w:spacing w:before="60" w:line="240" w:lineRule="auto"/>
              <w:ind w:left="176" w:hanging="176"/>
              <w:contextualSpacing/>
              <w:rPr>
                <w:rFonts w:cs="Arial"/>
                <w:sz w:val="16"/>
                <w:szCs w:val="16"/>
                <w:lang w:val="nl-BE"/>
              </w:rPr>
            </w:pPr>
            <w:r w:rsidRPr="001F680E">
              <w:rPr>
                <w:rFonts w:cs="Arial"/>
                <w:sz w:val="16"/>
                <w:szCs w:val="16"/>
                <w:lang w:val="nl-BE"/>
              </w:rPr>
              <w:t>Meer dan 2 jaar geleden</w:t>
            </w:r>
          </w:p>
          <w:p w:rsidR="001F680E" w:rsidRPr="001F680E" w:rsidRDefault="001F680E" w:rsidP="0094181E">
            <w:pPr>
              <w:numPr>
                <w:ilvl w:val="0"/>
                <w:numId w:val="23"/>
              </w:numPr>
              <w:tabs>
                <w:tab w:val="clear" w:pos="284"/>
              </w:tabs>
              <w:spacing w:before="60" w:line="240" w:lineRule="auto"/>
              <w:ind w:left="176" w:hanging="176"/>
              <w:contextualSpacing/>
              <w:rPr>
                <w:rFonts w:cs="Arial"/>
                <w:sz w:val="16"/>
                <w:szCs w:val="16"/>
                <w:lang w:val="nl-BE"/>
              </w:rPr>
            </w:pPr>
            <w:r w:rsidRPr="001F680E">
              <w:rPr>
                <w:rFonts w:cs="Arial"/>
                <w:sz w:val="16"/>
                <w:szCs w:val="16"/>
                <w:lang w:val="nl-BE"/>
              </w:rPr>
              <w:t>Nooit eerder</w:t>
            </w:r>
          </w:p>
          <w:p w:rsidR="001F680E" w:rsidRPr="001F680E" w:rsidRDefault="001F680E" w:rsidP="0094181E">
            <w:pPr>
              <w:numPr>
                <w:ilvl w:val="0"/>
                <w:numId w:val="23"/>
              </w:numPr>
              <w:tabs>
                <w:tab w:val="clear" w:pos="284"/>
              </w:tabs>
              <w:spacing w:before="60" w:line="240" w:lineRule="auto"/>
              <w:ind w:left="176" w:hanging="176"/>
              <w:contextualSpacing/>
              <w:rPr>
                <w:rFonts w:cs="Arial"/>
                <w:sz w:val="16"/>
                <w:szCs w:val="16"/>
                <w:lang w:val="nl-BE"/>
              </w:rPr>
            </w:pPr>
            <w:r w:rsidRPr="001F680E">
              <w:rPr>
                <w:rFonts w:cs="Arial"/>
                <w:sz w:val="16"/>
                <w:szCs w:val="16"/>
                <w:lang w:val="nl-BE"/>
              </w:rPr>
              <w:t>Niet van toepassing</w:t>
            </w:r>
          </w:p>
        </w:tc>
      </w:tr>
      <w:tr w:rsidR="001F680E" w:rsidRPr="001F680E" w:rsidTr="001F680E">
        <w:trPr>
          <w:trHeight w:val="878"/>
        </w:trPr>
        <w:tc>
          <w:tcPr>
            <w:tcW w:w="11341" w:type="dxa"/>
          </w:tcPr>
          <w:p w:rsidR="001F680E" w:rsidRPr="001F680E" w:rsidRDefault="001F680E" w:rsidP="0094181E">
            <w:pPr>
              <w:numPr>
                <w:ilvl w:val="0"/>
                <w:numId w:val="16"/>
              </w:numPr>
              <w:tabs>
                <w:tab w:val="clear" w:pos="284"/>
              </w:tabs>
              <w:spacing w:before="60" w:line="240" w:lineRule="auto"/>
              <w:contextualSpacing/>
              <w:rPr>
                <w:rFonts w:cs="Arial"/>
                <w:lang w:val="nl-BE"/>
              </w:rPr>
            </w:pPr>
            <w:r w:rsidRPr="001F680E">
              <w:rPr>
                <w:rFonts w:cs="Arial"/>
                <w:lang w:val="nl-BE"/>
              </w:rPr>
              <w:t>Wat was het resultaat van de in vorige vraag bedoelde audit?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94181E">
            <w:pPr>
              <w:numPr>
                <w:ilvl w:val="0"/>
                <w:numId w:val="23"/>
              </w:numPr>
              <w:tabs>
                <w:tab w:val="clear" w:pos="284"/>
              </w:tabs>
              <w:spacing w:before="60" w:line="240" w:lineRule="auto"/>
              <w:ind w:left="176" w:hanging="176"/>
              <w:contextualSpacing/>
              <w:rPr>
                <w:rFonts w:cs="Arial"/>
                <w:sz w:val="16"/>
                <w:szCs w:val="16"/>
                <w:lang w:val="nl-BE"/>
              </w:rPr>
            </w:pPr>
            <w:r w:rsidRPr="001F680E">
              <w:rPr>
                <w:rFonts w:cs="Arial"/>
                <w:sz w:val="16"/>
                <w:szCs w:val="16"/>
                <w:lang w:val="nl-BE"/>
              </w:rPr>
              <w:t>Voldoende</w:t>
            </w:r>
          </w:p>
          <w:p w:rsidR="001F680E" w:rsidRPr="001F680E" w:rsidRDefault="001F680E" w:rsidP="0094181E">
            <w:pPr>
              <w:numPr>
                <w:ilvl w:val="0"/>
                <w:numId w:val="23"/>
              </w:numPr>
              <w:tabs>
                <w:tab w:val="clear" w:pos="284"/>
              </w:tabs>
              <w:spacing w:before="60" w:line="240" w:lineRule="auto"/>
              <w:ind w:left="176" w:hanging="176"/>
              <w:contextualSpacing/>
              <w:rPr>
                <w:rFonts w:cs="Arial"/>
                <w:sz w:val="16"/>
                <w:szCs w:val="16"/>
                <w:lang w:val="nl-BE"/>
              </w:rPr>
            </w:pPr>
            <w:r w:rsidRPr="001F680E">
              <w:rPr>
                <w:rFonts w:cs="Arial"/>
                <w:sz w:val="16"/>
                <w:szCs w:val="16"/>
                <w:lang w:val="nl-BE"/>
              </w:rPr>
              <w:t>Voldoende, met bevindingen</w:t>
            </w:r>
          </w:p>
          <w:p w:rsidR="001F680E" w:rsidRPr="001F680E" w:rsidRDefault="001F680E" w:rsidP="0094181E">
            <w:pPr>
              <w:numPr>
                <w:ilvl w:val="0"/>
                <w:numId w:val="23"/>
              </w:numPr>
              <w:tabs>
                <w:tab w:val="clear" w:pos="284"/>
              </w:tabs>
              <w:spacing w:before="60" w:line="240" w:lineRule="auto"/>
              <w:ind w:left="176" w:hanging="176"/>
              <w:contextualSpacing/>
              <w:rPr>
                <w:rFonts w:cs="Arial"/>
                <w:sz w:val="16"/>
                <w:szCs w:val="16"/>
                <w:lang w:val="nl-BE"/>
              </w:rPr>
            </w:pPr>
            <w:r w:rsidRPr="001F680E">
              <w:rPr>
                <w:rFonts w:cs="Arial"/>
                <w:sz w:val="16"/>
                <w:szCs w:val="16"/>
                <w:lang w:val="nl-BE"/>
              </w:rPr>
              <w:t>Onvoldoende</w:t>
            </w:r>
          </w:p>
          <w:p w:rsidR="001F680E" w:rsidRPr="001F680E" w:rsidRDefault="001F680E" w:rsidP="0094181E">
            <w:pPr>
              <w:numPr>
                <w:ilvl w:val="0"/>
                <w:numId w:val="23"/>
              </w:numPr>
              <w:tabs>
                <w:tab w:val="clear" w:pos="284"/>
              </w:tabs>
              <w:spacing w:before="60" w:line="240" w:lineRule="auto"/>
              <w:ind w:left="176" w:hanging="176"/>
              <w:contextualSpacing/>
              <w:rPr>
                <w:rFonts w:cs="Arial"/>
                <w:sz w:val="16"/>
                <w:szCs w:val="16"/>
                <w:lang w:val="nl-BE"/>
              </w:rPr>
            </w:pPr>
            <w:r w:rsidRPr="001F680E">
              <w:rPr>
                <w:rFonts w:cs="Arial"/>
                <w:sz w:val="16"/>
                <w:szCs w:val="16"/>
                <w:lang w:val="nl-BE"/>
              </w:rPr>
              <w:t>Niet van toepassing</w:t>
            </w:r>
          </w:p>
        </w:tc>
      </w:tr>
      <w:tr w:rsidR="001F680E" w:rsidRPr="001F680E" w:rsidTr="001F680E">
        <w:trPr>
          <w:trHeight w:val="311"/>
        </w:trPr>
        <w:tc>
          <w:tcPr>
            <w:tcW w:w="14731"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Gelieve volgende vragen te beantwoorden die betrekking hebben op de werkzaamheden van de interne auditfunctie van uw instelling inzake de naleving van de bindende bepalingen betreffende </w:t>
            </w:r>
            <w:r w:rsidRPr="001F680E">
              <w:rPr>
                <w:rFonts w:cs="Arial"/>
                <w:b/>
                <w:lang w:val="nl-BE"/>
              </w:rPr>
              <w:t>financiële sancties en embargo’s en andere beperkende maatregelen</w:t>
            </w:r>
            <w:r w:rsidRPr="001F680E">
              <w:rPr>
                <w:rFonts w:cs="Arial"/>
                <w:lang w:val="nl-BE"/>
              </w:rPr>
              <w:t>:</w:t>
            </w:r>
          </w:p>
        </w:tc>
      </w:tr>
      <w:tr w:rsidR="001F680E" w:rsidRPr="001F680E" w:rsidTr="001F680E">
        <w:trPr>
          <w:trHeight w:val="311"/>
        </w:trPr>
        <w:tc>
          <w:tcPr>
            <w:tcW w:w="11341" w:type="dxa"/>
          </w:tcPr>
          <w:p w:rsidR="001F680E" w:rsidRPr="001F680E" w:rsidRDefault="001F680E" w:rsidP="0094181E">
            <w:pPr>
              <w:numPr>
                <w:ilvl w:val="0"/>
                <w:numId w:val="16"/>
              </w:numPr>
              <w:tabs>
                <w:tab w:val="clear" w:pos="284"/>
              </w:tabs>
              <w:spacing w:before="60" w:line="240" w:lineRule="auto"/>
              <w:contextualSpacing/>
              <w:rPr>
                <w:rFonts w:cs="Arial"/>
                <w:lang w:val="nl-BE"/>
              </w:rPr>
            </w:pPr>
            <w:r w:rsidRPr="001F680E">
              <w:rPr>
                <w:rFonts w:cs="Arial"/>
                <w:lang w:val="nl-BE"/>
              </w:rPr>
              <w:t>Bestaat er een planning / cyclus voor de uitvoering van audits met betrekking tot de correcte naleving van</w:t>
            </w:r>
            <w:r w:rsidRPr="001F680E">
              <w:rPr>
                <w:rFonts w:cs="Arial"/>
                <w:b/>
                <w:lang w:val="nl-BE"/>
              </w:rPr>
              <w:t xml:space="preserve"> </w:t>
            </w:r>
            <w:r w:rsidRPr="001F680E">
              <w:rPr>
                <w:rFonts w:cs="Arial"/>
                <w:lang w:val="nl-BE"/>
              </w:rPr>
              <w:t>het Belgisch financieel sanctie- en embargoregime?</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szCs w:val="16"/>
                <w:lang w:val="nl-BE"/>
              </w:rPr>
            </w:pPr>
            <w:r w:rsidRPr="001F680E">
              <w:rPr>
                <w:rFonts w:cs="Arial"/>
                <w:sz w:val="16"/>
                <w:szCs w:val="16"/>
                <w:lang w:val="nl-BE"/>
              </w:rPr>
              <w:t>[Ja] / [Nee] / [Niet van toepassing]</w:t>
            </w:r>
          </w:p>
        </w:tc>
      </w:tr>
      <w:tr w:rsidR="001F680E" w:rsidRPr="001F680E" w:rsidTr="001F680E">
        <w:trPr>
          <w:trHeight w:val="311"/>
        </w:trPr>
        <w:tc>
          <w:tcPr>
            <w:tcW w:w="11341" w:type="dxa"/>
          </w:tcPr>
          <w:p w:rsidR="001F680E" w:rsidRPr="001F680E" w:rsidRDefault="001F680E" w:rsidP="0094181E">
            <w:pPr>
              <w:numPr>
                <w:ilvl w:val="0"/>
                <w:numId w:val="16"/>
              </w:numPr>
              <w:tabs>
                <w:tab w:val="clear" w:pos="284"/>
              </w:tabs>
              <w:spacing w:before="60" w:line="240" w:lineRule="auto"/>
              <w:contextualSpacing/>
              <w:rPr>
                <w:rFonts w:cs="Arial"/>
                <w:lang w:val="nl-BE"/>
              </w:rPr>
            </w:pPr>
            <w:r w:rsidRPr="001F680E">
              <w:rPr>
                <w:rFonts w:cs="Arial"/>
                <w:lang w:val="nl-BE"/>
              </w:rPr>
              <w:t xml:space="preserve">Wanneer heeft uw interne auditfunctie voor het laatst werkzaamheden uitgevoerd met betrekking tot de correcte naleving van het Belgisch financieel sanctie- en embargoregime?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94181E">
            <w:pPr>
              <w:numPr>
                <w:ilvl w:val="0"/>
                <w:numId w:val="23"/>
              </w:numPr>
              <w:tabs>
                <w:tab w:val="clear" w:pos="284"/>
              </w:tabs>
              <w:spacing w:before="60" w:line="240" w:lineRule="auto"/>
              <w:ind w:left="176" w:hanging="176"/>
              <w:contextualSpacing/>
              <w:rPr>
                <w:rFonts w:cs="Arial"/>
                <w:sz w:val="16"/>
                <w:szCs w:val="16"/>
                <w:lang w:val="nl-BE"/>
              </w:rPr>
            </w:pPr>
            <w:r w:rsidRPr="001F680E">
              <w:rPr>
                <w:rFonts w:cs="Arial"/>
                <w:sz w:val="16"/>
                <w:szCs w:val="16"/>
                <w:lang w:val="nl-BE"/>
              </w:rPr>
              <w:t>Minder dan 1 jaar geleden</w:t>
            </w:r>
          </w:p>
          <w:p w:rsidR="001F680E" w:rsidRPr="001F680E" w:rsidRDefault="001F680E" w:rsidP="0094181E">
            <w:pPr>
              <w:numPr>
                <w:ilvl w:val="0"/>
                <w:numId w:val="23"/>
              </w:numPr>
              <w:tabs>
                <w:tab w:val="clear" w:pos="284"/>
              </w:tabs>
              <w:spacing w:before="60" w:line="240" w:lineRule="auto"/>
              <w:ind w:left="176" w:hanging="176"/>
              <w:contextualSpacing/>
              <w:rPr>
                <w:rFonts w:cs="Arial"/>
                <w:sz w:val="16"/>
                <w:szCs w:val="16"/>
                <w:lang w:val="nl-BE"/>
              </w:rPr>
            </w:pPr>
            <w:r w:rsidRPr="001F680E">
              <w:rPr>
                <w:rFonts w:cs="Arial"/>
                <w:sz w:val="16"/>
                <w:szCs w:val="16"/>
                <w:lang w:val="nl-BE"/>
              </w:rPr>
              <w:t>Tussen 1 en 2 jaar geleden</w:t>
            </w:r>
          </w:p>
          <w:p w:rsidR="001F680E" w:rsidRPr="001F680E" w:rsidRDefault="001F680E" w:rsidP="0094181E">
            <w:pPr>
              <w:numPr>
                <w:ilvl w:val="0"/>
                <w:numId w:val="23"/>
              </w:numPr>
              <w:tabs>
                <w:tab w:val="clear" w:pos="284"/>
              </w:tabs>
              <w:spacing w:before="60" w:line="240" w:lineRule="auto"/>
              <w:ind w:left="176" w:hanging="176"/>
              <w:contextualSpacing/>
              <w:rPr>
                <w:rFonts w:cs="Arial"/>
                <w:sz w:val="16"/>
                <w:szCs w:val="16"/>
                <w:lang w:val="nl-BE"/>
              </w:rPr>
            </w:pPr>
            <w:r w:rsidRPr="001F680E">
              <w:rPr>
                <w:rFonts w:cs="Arial"/>
                <w:sz w:val="16"/>
                <w:szCs w:val="16"/>
                <w:lang w:val="nl-BE"/>
              </w:rPr>
              <w:t>Meer dan 2 jaar geleden</w:t>
            </w:r>
          </w:p>
          <w:p w:rsidR="001F680E" w:rsidRPr="001F680E" w:rsidRDefault="001F680E" w:rsidP="0094181E">
            <w:pPr>
              <w:numPr>
                <w:ilvl w:val="0"/>
                <w:numId w:val="23"/>
              </w:numPr>
              <w:tabs>
                <w:tab w:val="clear" w:pos="284"/>
              </w:tabs>
              <w:spacing w:before="60" w:line="240" w:lineRule="auto"/>
              <w:ind w:left="176" w:hanging="176"/>
              <w:contextualSpacing/>
              <w:rPr>
                <w:rFonts w:cs="Arial"/>
                <w:sz w:val="16"/>
                <w:szCs w:val="16"/>
                <w:lang w:val="nl-BE"/>
              </w:rPr>
            </w:pPr>
            <w:r w:rsidRPr="001F680E">
              <w:rPr>
                <w:rFonts w:cs="Arial"/>
                <w:sz w:val="16"/>
                <w:szCs w:val="16"/>
                <w:lang w:val="nl-BE"/>
              </w:rPr>
              <w:t>Nooit eerder</w:t>
            </w:r>
          </w:p>
          <w:p w:rsidR="001F680E" w:rsidRPr="001F680E" w:rsidRDefault="001F680E" w:rsidP="0094181E">
            <w:pPr>
              <w:numPr>
                <w:ilvl w:val="0"/>
                <w:numId w:val="23"/>
              </w:numPr>
              <w:tabs>
                <w:tab w:val="clear" w:pos="284"/>
              </w:tabs>
              <w:spacing w:before="60" w:line="240" w:lineRule="auto"/>
              <w:ind w:left="176" w:hanging="176"/>
              <w:contextualSpacing/>
              <w:rPr>
                <w:rFonts w:cs="Arial"/>
                <w:sz w:val="16"/>
                <w:szCs w:val="16"/>
                <w:lang w:val="nl-BE"/>
              </w:rPr>
            </w:pPr>
            <w:r w:rsidRPr="001F680E">
              <w:rPr>
                <w:rFonts w:cs="Arial"/>
                <w:sz w:val="16"/>
                <w:szCs w:val="16"/>
                <w:lang w:val="nl-BE"/>
              </w:rPr>
              <w:t>Niet van toepassing</w:t>
            </w:r>
          </w:p>
        </w:tc>
      </w:tr>
      <w:tr w:rsidR="001F680E" w:rsidRPr="001F680E" w:rsidTr="001F680E">
        <w:trPr>
          <w:trHeight w:val="938"/>
        </w:trPr>
        <w:tc>
          <w:tcPr>
            <w:tcW w:w="11341" w:type="dxa"/>
          </w:tcPr>
          <w:p w:rsidR="001F680E" w:rsidRPr="001F680E" w:rsidRDefault="001F680E" w:rsidP="0094181E">
            <w:pPr>
              <w:numPr>
                <w:ilvl w:val="0"/>
                <w:numId w:val="16"/>
              </w:numPr>
              <w:tabs>
                <w:tab w:val="clear" w:pos="284"/>
              </w:tabs>
              <w:spacing w:before="60" w:line="240" w:lineRule="auto"/>
              <w:contextualSpacing/>
              <w:rPr>
                <w:rFonts w:cs="Arial"/>
                <w:lang w:val="nl-BE"/>
              </w:rPr>
            </w:pPr>
            <w:r w:rsidRPr="001F680E">
              <w:rPr>
                <w:rFonts w:cs="Arial"/>
                <w:lang w:val="nl-BE"/>
              </w:rPr>
              <w:t>Wat was het resultaat van de in vorige vraag bedoelde audit?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94181E">
            <w:pPr>
              <w:numPr>
                <w:ilvl w:val="0"/>
                <w:numId w:val="23"/>
              </w:numPr>
              <w:tabs>
                <w:tab w:val="clear" w:pos="284"/>
              </w:tabs>
              <w:spacing w:before="60" w:line="240" w:lineRule="auto"/>
              <w:ind w:left="176" w:hanging="176"/>
              <w:contextualSpacing/>
              <w:rPr>
                <w:rFonts w:cs="Arial"/>
                <w:sz w:val="16"/>
                <w:szCs w:val="16"/>
                <w:lang w:val="nl-BE"/>
              </w:rPr>
            </w:pPr>
            <w:r w:rsidRPr="001F680E">
              <w:rPr>
                <w:rFonts w:cs="Arial"/>
                <w:sz w:val="16"/>
                <w:szCs w:val="16"/>
                <w:lang w:val="nl-BE"/>
              </w:rPr>
              <w:t>Voldoende</w:t>
            </w:r>
          </w:p>
          <w:p w:rsidR="001F680E" w:rsidRPr="001F680E" w:rsidRDefault="001F680E" w:rsidP="0094181E">
            <w:pPr>
              <w:numPr>
                <w:ilvl w:val="0"/>
                <w:numId w:val="23"/>
              </w:numPr>
              <w:tabs>
                <w:tab w:val="clear" w:pos="284"/>
              </w:tabs>
              <w:spacing w:before="60" w:line="240" w:lineRule="auto"/>
              <w:ind w:left="176" w:hanging="176"/>
              <w:contextualSpacing/>
              <w:rPr>
                <w:rFonts w:cs="Arial"/>
                <w:sz w:val="16"/>
                <w:szCs w:val="16"/>
                <w:lang w:val="nl-BE"/>
              </w:rPr>
            </w:pPr>
            <w:r w:rsidRPr="001F680E">
              <w:rPr>
                <w:rFonts w:cs="Arial"/>
                <w:sz w:val="16"/>
                <w:szCs w:val="16"/>
                <w:lang w:val="nl-BE"/>
              </w:rPr>
              <w:t>Voldoende, met bevindingen</w:t>
            </w:r>
          </w:p>
          <w:p w:rsidR="001F680E" w:rsidRPr="001F680E" w:rsidRDefault="001F680E" w:rsidP="0094181E">
            <w:pPr>
              <w:numPr>
                <w:ilvl w:val="0"/>
                <w:numId w:val="23"/>
              </w:numPr>
              <w:tabs>
                <w:tab w:val="clear" w:pos="284"/>
              </w:tabs>
              <w:spacing w:before="60" w:line="240" w:lineRule="auto"/>
              <w:ind w:left="176" w:hanging="176"/>
              <w:contextualSpacing/>
              <w:rPr>
                <w:rFonts w:cs="Arial"/>
                <w:sz w:val="16"/>
                <w:szCs w:val="16"/>
                <w:lang w:val="nl-BE"/>
              </w:rPr>
            </w:pPr>
            <w:r w:rsidRPr="001F680E">
              <w:rPr>
                <w:rFonts w:cs="Arial"/>
                <w:sz w:val="16"/>
                <w:szCs w:val="16"/>
                <w:lang w:val="nl-BE"/>
              </w:rPr>
              <w:t>Onvoldoende</w:t>
            </w:r>
          </w:p>
          <w:p w:rsidR="001F680E" w:rsidRPr="001F680E" w:rsidRDefault="001F680E" w:rsidP="0094181E">
            <w:pPr>
              <w:numPr>
                <w:ilvl w:val="0"/>
                <w:numId w:val="23"/>
              </w:numPr>
              <w:tabs>
                <w:tab w:val="clear" w:pos="284"/>
              </w:tabs>
              <w:spacing w:before="60" w:line="240" w:lineRule="auto"/>
              <w:ind w:left="176" w:hanging="176"/>
              <w:contextualSpacing/>
              <w:rPr>
                <w:rFonts w:cs="Arial"/>
                <w:sz w:val="16"/>
                <w:szCs w:val="16"/>
                <w:lang w:val="nl-BE"/>
              </w:rPr>
            </w:pPr>
            <w:r w:rsidRPr="001F680E">
              <w:rPr>
                <w:rFonts w:cs="Arial"/>
                <w:sz w:val="16"/>
                <w:szCs w:val="16"/>
                <w:lang w:val="nl-BE"/>
              </w:rPr>
              <w:t>Niet van toepassing</w:t>
            </w:r>
          </w:p>
        </w:tc>
      </w:tr>
      <w:tr w:rsidR="001F680E" w:rsidRPr="001F680E" w:rsidTr="001F680E">
        <w:trPr>
          <w:trHeight w:val="311"/>
        </w:trPr>
        <w:tc>
          <w:tcPr>
            <w:tcW w:w="14731"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Geef hieronder aan, voor elk van de verschillende onderwerpen, of de interne auditfunctie van uw instelling in het voorbije kalenderjaar auditwerkzaamheden heeft uitgevoerd naar de correcte toepassing van de Belgische wetgeving ter zake, en het resultaat:</w:t>
            </w:r>
          </w:p>
        </w:tc>
      </w:tr>
      <w:tr w:rsidR="001F680E" w:rsidRPr="001F680E" w:rsidTr="001F680E">
        <w:trPr>
          <w:trHeight w:val="132"/>
        </w:trPr>
        <w:tc>
          <w:tcPr>
            <w:tcW w:w="11341" w:type="dxa"/>
          </w:tcPr>
          <w:p w:rsidR="001F680E" w:rsidRPr="001F680E" w:rsidRDefault="001F680E" w:rsidP="0094181E">
            <w:pPr>
              <w:numPr>
                <w:ilvl w:val="0"/>
                <w:numId w:val="16"/>
              </w:numPr>
              <w:tabs>
                <w:tab w:val="clear" w:pos="284"/>
              </w:tabs>
              <w:spacing w:before="60" w:line="240" w:lineRule="auto"/>
              <w:contextualSpacing/>
              <w:rPr>
                <w:rFonts w:cs="Arial"/>
                <w:lang w:val="nl-BE"/>
              </w:rPr>
            </w:pPr>
            <w:r w:rsidRPr="001F680E">
              <w:rPr>
                <w:rFonts w:cs="Arial"/>
                <w:lang w:val="nl-BE"/>
              </w:rPr>
              <w:t>Identificatie en identiteitsverificatie (cliënten, lasthebbers, uiteindelijke begunstigden):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94181E">
            <w:pPr>
              <w:numPr>
                <w:ilvl w:val="0"/>
                <w:numId w:val="23"/>
              </w:numPr>
              <w:tabs>
                <w:tab w:val="clear" w:pos="284"/>
              </w:tabs>
              <w:spacing w:before="60" w:line="240" w:lineRule="auto"/>
              <w:contextualSpacing/>
              <w:rPr>
                <w:rFonts w:cs="Arial"/>
                <w:sz w:val="16"/>
                <w:szCs w:val="16"/>
                <w:lang w:val="nl-BE"/>
              </w:rPr>
            </w:pPr>
            <w:r w:rsidRPr="001F680E">
              <w:rPr>
                <w:rFonts w:cs="Arial"/>
                <w:sz w:val="16"/>
                <w:szCs w:val="16"/>
                <w:lang w:val="nl-BE"/>
              </w:rPr>
              <w:t>Voldoende</w:t>
            </w:r>
          </w:p>
          <w:p w:rsidR="001F680E" w:rsidRPr="001F680E" w:rsidRDefault="001F680E" w:rsidP="0094181E">
            <w:pPr>
              <w:numPr>
                <w:ilvl w:val="0"/>
                <w:numId w:val="23"/>
              </w:numPr>
              <w:tabs>
                <w:tab w:val="clear" w:pos="284"/>
              </w:tabs>
              <w:spacing w:before="60" w:line="240" w:lineRule="auto"/>
              <w:contextualSpacing/>
              <w:rPr>
                <w:rFonts w:cs="Arial"/>
                <w:sz w:val="16"/>
                <w:szCs w:val="16"/>
                <w:lang w:val="nl-BE"/>
              </w:rPr>
            </w:pPr>
            <w:r w:rsidRPr="001F680E">
              <w:rPr>
                <w:rFonts w:cs="Arial"/>
                <w:sz w:val="16"/>
                <w:szCs w:val="16"/>
                <w:lang w:val="nl-BE"/>
              </w:rPr>
              <w:t>Voldoende, met bevindingen</w:t>
            </w:r>
          </w:p>
          <w:p w:rsidR="001F680E" w:rsidRPr="001F680E" w:rsidRDefault="001F680E" w:rsidP="0094181E">
            <w:pPr>
              <w:numPr>
                <w:ilvl w:val="0"/>
                <w:numId w:val="23"/>
              </w:numPr>
              <w:tabs>
                <w:tab w:val="clear" w:pos="284"/>
              </w:tabs>
              <w:spacing w:before="60" w:line="240" w:lineRule="auto"/>
              <w:contextualSpacing/>
              <w:rPr>
                <w:rFonts w:cs="Arial"/>
                <w:sz w:val="16"/>
                <w:szCs w:val="16"/>
                <w:lang w:val="nl-BE"/>
              </w:rPr>
            </w:pPr>
            <w:r w:rsidRPr="001F680E">
              <w:rPr>
                <w:rFonts w:cs="Arial"/>
                <w:sz w:val="16"/>
                <w:szCs w:val="16"/>
                <w:lang w:val="nl-BE"/>
              </w:rPr>
              <w:t>Onvoldoende</w:t>
            </w:r>
          </w:p>
          <w:p w:rsidR="001F680E" w:rsidRPr="001F680E" w:rsidRDefault="001F680E" w:rsidP="0094181E">
            <w:pPr>
              <w:numPr>
                <w:ilvl w:val="0"/>
                <w:numId w:val="23"/>
              </w:numPr>
              <w:tabs>
                <w:tab w:val="clear" w:pos="284"/>
              </w:tabs>
              <w:spacing w:before="60" w:line="240" w:lineRule="auto"/>
              <w:contextualSpacing/>
              <w:rPr>
                <w:rFonts w:cs="Arial"/>
                <w:sz w:val="16"/>
                <w:szCs w:val="16"/>
                <w:lang w:val="nl-BE"/>
              </w:rPr>
            </w:pPr>
            <w:r w:rsidRPr="001F680E">
              <w:rPr>
                <w:rFonts w:cs="Arial"/>
                <w:sz w:val="16"/>
                <w:szCs w:val="16"/>
                <w:lang w:val="nl-BE"/>
              </w:rPr>
              <w:t>Geen werkzaamheden uitgevoerd</w:t>
            </w:r>
          </w:p>
          <w:p w:rsidR="001F680E" w:rsidRPr="001F680E" w:rsidRDefault="001F680E" w:rsidP="0094181E">
            <w:pPr>
              <w:numPr>
                <w:ilvl w:val="0"/>
                <w:numId w:val="23"/>
              </w:numPr>
              <w:tabs>
                <w:tab w:val="clear" w:pos="284"/>
              </w:tabs>
              <w:spacing w:before="60" w:line="240" w:lineRule="auto"/>
              <w:contextualSpacing/>
              <w:rPr>
                <w:rFonts w:cs="Arial"/>
                <w:sz w:val="16"/>
                <w:szCs w:val="16"/>
                <w:lang w:val="nl-BE"/>
              </w:rPr>
            </w:pPr>
            <w:r w:rsidRPr="001F680E">
              <w:rPr>
                <w:rFonts w:cs="Arial"/>
                <w:sz w:val="16"/>
                <w:szCs w:val="16"/>
                <w:lang w:val="nl-BE"/>
              </w:rPr>
              <w:t>Niet van toepassing</w:t>
            </w:r>
          </w:p>
        </w:tc>
      </w:tr>
      <w:tr w:rsidR="001F680E" w:rsidRPr="001F680E" w:rsidTr="001F680E">
        <w:trPr>
          <w:trHeight w:val="311"/>
        </w:trPr>
        <w:tc>
          <w:tcPr>
            <w:tcW w:w="11341" w:type="dxa"/>
          </w:tcPr>
          <w:p w:rsidR="001F680E" w:rsidRPr="001F680E" w:rsidRDefault="001F680E" w:rsidP="0094181E">
            <w:pPr>
              <w:numPr>
                <w:ilvl w:val="0"/>
                <w:numId w:val="16"/>
              </w:numPr>
              <w:tabs>
                <w:tab w:val="clear" w:pos="284"/>
              </w:tabs>
              <w:spacing w:before="60" w:line="240" w:lineRule="auto"/>
              <w:contextualSpacing/>
              <w:rPr>
                <w:rFonts w:cs="Arial"/>
                <w:lang w:val="nl-BE"/>
              </w:rPr>
            </w:pPr>
            <w:r w:rsidRPr="001F680E">
              <w:rPr>
                <w:rFonts w:cs="Arial"/>
                <w:lang w:val="nl-BE"/>
              </w:rPr>
              <w:t>Identificatie van politiek prominente personen: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szCs w:val="16"/>
                <w:lang w:val="nl-BE"/>
              </w:rPr>
            </w:pPr>
            <w:r w:rsidRPr="001F680E">
              <w:rPr>
                <w:rFonts w:cs="Arial"/>
                <w:sz w:val="16"/>
                <w:szCs w:val="16"/>
                <w:lang w:val="nl-BE"/>
              </w:rPr>
              <w:t>“</w:t>
            </w:r>
          </w:p>
        </w:tc>
      </w:tr>
      <w:tr w:rsidR="001F680E" w:rsidRPr="001F680E" w:rsidTr="001F680E">
        <w:trPr>
          <w:trHeight w:val="311"/>
        </w:trPr>
        <w:tc>
          <w:tcPr>
            <w:tcW w:w="11341" w:type="dxa"/>
          </w:tcPr>
          <w:p w:rsidR="001F680E" w:rsidRPr="001F680E" w:rsidRDefault="001F680E" w:rsidP="0094181E">
            <w:pPr>
              <w:numPr>
                <w:ilvl w:val="0"/>
                <w:numId w:val="16"/>
              </w:numPr>
              <w:tabs>
                <w:tab w:val="clear" w:pos="284"/>
              </w:tabs>
              <w:spacing w:before="60" w:line="240" w:lineRule="auto"/>
              <w:contextualSpacing/>
              <w:rPr>
                <w:rFonts w:cs="Arial"/>
                <w:lang w:val="nl-BE"/>
              </w:rPr>
            </w:pPr>
            <w:r w:rsidRPr="001F680E">
              <w:rPr>
                <w:rFonts w:cs="Arial"/>
                <w:lang w:val="nl-BE"/>
              </w:rPr>
              <w:t>Identificatie van de kenmerken van de cliënt en van het doel en de aard van de zakelijke relatie of de occasionele verrichting:</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szCs w:val="16"/>
                <w:lang w:val="nl-BE"/>
              </w:rPr>
            </w:pPr>
            <w:r w:rsidRPr="001F680E">
              <w:rPr>
                <w:rFonts w:cs="Arial"/>
                <w:sz w:val="16"/>
                <w:szCs w:val="16"/>
                <w:lang w:val="nl-BE"/>
              </w:rPr>
              <w:t>“</w:t>
            </w:r>
          </w:p>
        </w:tc>
      </w:tr>
      <w:tr w:rsidR="001F680E" w:rsidRPr="001F680E" w:rsidTr="001F680E">
        <w:trPr>
          <w:trHeight w:val="311"/>
        </w:trPr>
        <w:tc>
          <w:tcPr>
            <w:tcW w:w="11341" w:type="dxa"/>
          </w:tcPr>
          <w:p w:rsidR="001F680E" w:rsidRPr="001F680E" w:rsidRDefault="001F680E" w:rsidP="0094181E">
            <w:pPr>
              <w:numPr>
                <w:ilvl w:val="0"/>
                <w:numId w:val="16"/>
              </w:numPr>
              <w:tabs>
                <w:tab w:val="clear" w:pos="284"/>
              </w:tabs>
              <w:spacing w:before="60" w:line="240" w:lineRule="auto"/>
              <w:contextualSpacing/>
              <w:rPr>
                <w:rFonts w:cs="Arial"/>
                <w:lang w:val="nl-BE"/>
              </w:rPr>
            </w:pPr>
            <w:r w:rsidRPr="001F680E">
              <w:rPr>
                <w:rFonts w:cs="Arial"/>
                <w:lang w:val="nl-BE"/>
              </w:rPr>
              <w:t>Cliëntacceptatie:</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szCs w:val="16"/>
                <w:lang w:val="nl-BE"/>
              </w:rPr>
            </w:pPr>
            <w:r w:rsidRPr="001F680E">
              <w:rPr>
                <w:rFonts w:cs="Arial"/>
                <w:sz w:val="16"/>
                <w:szCs w:val="16"/>
                <w:lang w:val="nl-BE"/>
              </w:rPr>
              <w:t>“</w:t>
            </w:r>
          </w:p>
        </w:tc>
      </w:tr>
      <w:tr w:rsidR="001F680E" w:rsidRPr="001F680E" w:rsidTr="001F680E">
        <w:trPr>
          <w:trHeight w:val="311"/>
        </w:trPr>
        <w:tc>
          <w:tcPr>
            <w:tcW w:w="11341" w:type="dxa"/>
          </w:tcPr>
          <w:p w:rsidR="001F680E" w:rsidRPr="001F680E" w:rsidRDefault="001F680E" w:rsidP="0094181E">
            <w:pPr>
              <w:numPr>
                <w:ilvl w:val="0"/>
                <w:numId w:val="16"/>
              </w:numPr>
              <w:tabs>
                <w:tab w:val="clear" w:pos="284"/>
              </w:tabs>
              <w:spacing w:before="60" w:line="240" w:lineRule="auto"/>
              <w:contextualSpacing/>
              <w:rPr>
                <w:rFonts w:cs="Arial"/>
                <w:lang w:val="nl-BE"/>
              </w:rPr>
            </w:pPr>
            <w:r w:rsidRPr="001F680E">
              <w:rPr>
                <w:rFonts w:cs="Arial"/>
                <w:lang w:val="nl-BE"/>
              </w:rPr>
              <w:t>Constante waakzaamheid:</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szCs w:val="16"/>
                <w:lang w:val="nl-BE"/>
              </w:rPr>
            </w:pPr>
            <w:r w:rsidRPr="001F680E">
              <w:rPr>
                <w:rFonts w:cs="Arial"/>
                <w:sz w:val="16"/>
                <w:szCs w:val="16"/>
                <w:lang w:val="nl-BE"/>
              </w:rPr>
              <w:t>“</w:t>
            </w:r>
          </w:p>
        </w:tc>
      </w:tr>
      <w:tr w:rsidR="001F680E" w:rsidRPr="001F680E" w:rsidTr="001F680E">
        <w:trPr>
          <w:trHeight w:val="311"/>
        </w:trPr>
        <w:tc>
          <w:tcPr>
            <w:tcW w:w="11341" w:type="dxa"/>
          </w:tcPr>
          <w:p w:rsidR="001F680E" w:rsidRPr="001F680E" w:rsidRDefault="001F680E" w:rsidP="0094181E">
            <w:pPr>
              <w:numPr>
                <w:ilvl w:val="0"/>
                <w:numId w:val="16"/>
              </w:numPr>
              <w:tabs>
                <w:tab w:val="clear" w:pos="284"/>
              </w:tabs>
              <w:spacing w:before="60" w:line="240" w:lineRule="auto"/>
              <w:contextualSpacing/>
              <w:rPr>
                <w:rFonts w:cs="Arial"/>
                <w:lang w:val="nl-BE"/>
              </w:rPr>
            </w:pPr>
            <w:r w:rsidRPr="001F680E">
              <w:rPr>
                <w:rFonts w:cs="Arial"/>
                <w:lang w:val="nl-BE"/>
              </w:rPr>
              <w:t>Periodieke herbeoordeling van het cliëntrisico (</w:t>
            </w:r>
            <w:proofErr w:type="spellStart"/>
            <w:r w:rsidRPr="001F680E">
              <w:rPr>
                <w:rFonts w:cs="Arial"/>
                <w:i/>
                <w:lang w:val="nl-BE"/>
              </w:rPr>
              <w:t>client</w:t>
            </w:r>
            <w:proofErr w:type="spellEnd"/>
            <w:r w:rsidRPr="001F680E">
              <w:rPr>
                <w:rFonts w:cs="Arial"/>
                <w:i/>
                <w:lang w:val="nl-BE"/>
              </w:rPr>
              <w:t xml:space="preserve"> review</w:t>
            </w:r>
            <w:r w:rsidRPr="001F680E">
              <w:rPr>
                <w:rFonts w:cs="Arial"/>
                <w:lang w:val="nl-BE"/>
              </w:rPr>
              <w: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szCs w:val="16"/>
                <w:lang w:val="nl-BE"/>
              </w:rPr>
            </w:pPr>
            <w:r w:rsidRPr="001F680E">
              <w:rPr>
                <w:rFonts w:cs="Arial"/>
                <w:sz w:val="16"/>
                <w:szCs w:val="16"/>
                <w:lang w:val="nl-BE"/>
              </w:rPr>
              <w:t>“</w:t>
            </w:r>
          </w:p>
        </w:tc>
      </w:tr>
      <w:tr w:rsidR="001F680E" w:rsidRPr="001F680E" w:rsidTr="001F680E">
        <w:trPr>
          <w:trHeight w:val="311"/>
        </w:trPr>
        <w:tc>
          <w:tcPr>
            <w:tcW w:w="11341" w:type="dxa"/>
          </w:tcPr>
          <w:p w:rsidR="001F680E" w:rsidRPr="001F680E" w:rsidRDefault="001F680E" w:rsidP="0094181E">
            <w:pPr>
              <w:numPr>
                <w:ilvl w:val="0"/>
                <w:numId w:val="16"/>
              </w:numPr>
              <w:tabs>
                <w:tab w:val="clear" w:pos="284"/>
              </w:tabs>
              <w:spacing w:before="60" w:line="240" w:lineRule="auto"/>
              <w:contextualSpacing/>
              <w:rPr>
                <w:rFonts w:cs="Arial"/>
                <w:lang w:val="nl-BE"/>
              </w:rPr>
            </w:pPr>
            <w:r w:rsidRPr="001F680E">
              <w:rPr>
                <w:rFonts w:cs="Arial"/>
                <w:lang w:val="nl-BE"/>
              </w:rPr>
              <w:lastRenderedPageBreak/>
              <w:t>De naleving van de bindende bepalingen betreffende financiële sancties en embargo’s en andere beperkende maatregelen: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szCs w:val="16"/>
                <w:lang w:val="nl-BE"/>
              </w:rPr>
            </w:pPr>
            <w:r w:rsidRPr="001F680E">
              <w:rPr>
                <w:rFonts w:cs="Arial"/>
                <w:sz w:val="16"/>
                <w:szCs w:val="16"/>
                <w:lang w:val="nl-BE"/>
              </w:rPr>
              <w:t>“</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16"/>
              </w:numPr>
              <w:tabs>
                <w:tab w:val="clear" w:pos="284"/>
              </w:tabs>
              <w:spacing w:before="60" w:line="240" w:lineRule="auto"/>
              <w:contextualSpacing/>
              <w:rPr>
                <w:rFonts w:cs="Arial"/>
                <w:lang w:val="nl-BE"/>
              </w:rPr>
            </w:pPr>
            <w:r w:rsidRPr="001F680E">
              <w:rPr>
                <w:rFonts w:cs="Arial"/>
                <w:lang w:val="nl-BE"/>
              </w:rPr>
              <w:t>Naleving van de Europese Verordening 2015/847 betreffende de bij geldovermakingen te voegen informatie:</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szCs w:val="16"/>
                <w:lang w:val="nl-BE"/>
              </w:rPr>
            </w:pPr>
            <w:r w:rsidRPr="001F680E">
              <w:rPr>
                <w:rFonts w:cs="Arial"/>
                <w:sz w:val="16"/>
                <w:szCs w:val="16"/>
                <w:lang w:val="nl-BE"/>
              </w:rPr>
              <w:t>“</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341"/>
        <w:gridCol w:w="709"/>
        <w:gridCol w:w="2681"/>
        <w:gridCol w:w="12"/>
      </w:tblGrid>
      <w:tr w:rsidR="001F680E" w:rsidRPr="001F680E" w:rsidTr="0094181E">
        <w:trPr>
          <w:gridAfter w:val="1"/>
          <w:wAfter w:w="12" w:type="dxa"/>
          <w:trHeight w:val="311"/>
        </w:trPr>
        <w:tc>
          <w:tcPr>
            <w:tcW w:w="14731"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lang w:val="nl-BE"/>
              </w:rPr>
            </w:pPr>
            <w:r w:rsidRPr="001F680E">
              <w:rPr>
                <w:rFonts w:cs="Arial"/>
                <w:b/>
                <w:lang w:val="nl-BE"/>
              </w:rPr>
              <w:t>Werkzaamheden van de AML/CFT-verantwoordelijke</w:t>
            </w:r>
          </w:p>
        </w:tc>
      </w:tr>
      <w:tr w:rsidR="001F680E" w:rsidRPr="001F680E" w:rsidTr="0094181E">
        <w:trPr>
          <w:gridAfter w:val="1"/>
          <w:wAfter w:w="12" w:type="dxa"/>
          <w:trHeight w:val="311"/>
        </w:trPr>
        <w:tc>
          <w:tcPr>
            <w:tcW w:w="14731"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Stelt de </w:t>
            </w:r>
            <w:proofErr w:type="spellStart"/>
            <w:r w:rsidRPr="001F680E">
              <w:rPr>
                <w:rFonts w:cs="Arial"/>
                <w:lang w:val="nl-BE"/>
              </w:rPr>
              <w:t>compliancefunctie</w:t>
            </w:r>
            <w:proofErr w:type="spellEnd"/>
            <w:r w:rsidRPr="001F680E">
              <w:rPr>
                <w:rFonts w:cs="Arial"/>
                <w:lang w:val="nl-BE"/>
              </w:rPr>
              <w:t xml:space="preserve"> en/of AML/CFT-verantwoordelijke van uw instelling jaarlijks een geschreven actieplan op voor het toezicht op en het testen van de correcte naleving door de instelling van haar beleid, interne procedures en gedragslijnen:</w:t>
            </w:r>
          </w:p>
        </w:tc>
      </w:tr>
      <w:tr w:rsidR="001F680E" w:rsidRPr="001F680E" w:rsidTr="0094181E">
        <w:trPr>
          <w:gridAfter w:val="1"/>
          <w:wAfter w:w="12" w:type="dxa"/>
          <w:trHeight w:val="311"/>
        </w:trPr>
        <w:tc>
          <w:tcPr>
            <w:tcW w:w="11341" w:type="dxa"/>
          </w:tcPr>
          <w:p w:rsidR="001F680E" w:rsidRPr="001F680E" w:rsidRDefault="001F680E" w:rsidP="0094181E">
            <w:pPr>
              <w:numPr>
                <w:ilvl w:val="0"/>
                <w:numId w:val="16"/>
              </w:numPr>
              <w:tabs>
                <w:tab w:val="clear" w:pos="284"/>
              </w:tabs>
              <w:spacing w:before="60" w:line="240" w:lineRule="auto"/>
              <w:contextualSpacing/>
              <w:rPr>
                <w:rFonts w:cs="Arial"/>
                <w:lang w:val="nl-BE"/>
              </w:rPr>
            </w:pPr>
            <w:r w:rsidRPr="001F680E">
              <w:rPr>
                <w:rFonts w:cs="Arial"/>
                <w:lang w:val="nl-BE"/>
              </w:rPr>
              <w:t>op het vlak van de naleving van de AML/CFT-regelgeving?</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lang w:val="nl-BE"/>
              </w:rPr>
            </w:pPr>
            <w:r w:rsidRPr="001F680E">
              <w:rPr>
                <w:rFonts w:cs="Arial"/>
                <w:sz w:val="16"/>
                <w:lang w:val="nl-BE"/>
              </w:rPr>
              <w:t>[Ja] / [Nee] / [Niet van toepassing]</w:t>
            </w:r>
          </w:p>
        </w:tc>
      </w:tr>
      <w:tr w:rsidR="001F680E" w:rsidRPr="001F680E" w:rsidTr="0094181E">
        <w:trPr>
          <w:gridAfter w:val="1"/>
          <w:wAfter w:w="12" w:type="dxa"/>
          <w:trHeight w:val="311"/>
        </w:trPr>
        <w:tc>
          <w:tcPr>
            <w:tcW w:w="11341" w:type="dxa"/>
          </w:tcPr>
          <w:p w:rsidR="001F680E" w:rsidRPr="001F680E" w:rsidRDefault="001F680E" w:rsidP="0094181E">
            <w:pPr>
              <w:numPr>
                <w:ilvl w:val="0"/>
                <w:numId w:val="16"/>
              </w:numPr>
              <w:tabs>
                <w:tab w:val="clear" w:pos="284"/>
              </w:tabs>
              <w:spacing w:before="60" w:line="240" w:lineRule="auto"/>
              <w:contextualSpacing/>
              <w:rPr>
                <w:rFonts w:cs="Arial"/>
                <w:lang w:val="nl-BE"/>
              </w:rPr>
            </w:pPr>
            <w:r w:rsidRPr="001F680E">
              <w:rPr>
                <w:rFonts w:cs="Arial"/>
                <w:lang w:val="nl-BE"/>
              </w:rPr>
              <w:t>op het vlak van de naleving van de bepalingen betreffende financiële sancties en embargo’s en de beperkende maatregelen?</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lang w:val="nl-BE"/>
              </w:rPr>
            </w:pPr>
            <w:r w:rsidRPr="001F680E">
              <w:rPr>
                <w:rFonts w:cs="Arial"/>
                <w:sz w:val="16"/>
                <w:lang w:val="nl-BE"/>
              </w:rPr>
              <w:t>[Ja] / [Nee] / [Niet van toepassing]</w:t>
            </w:r>
          </w:p>
        </w:tc>
      </w:tr>
      <w:tr w:rsidR="001F680E" w:rsidRPr="001F680E" w:rsidTr="0094181E">
        <w:trPr>
          <w:gridAfter w:val="1"/>
          <w:wAfter w:w="12" w:type="dxa"/>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Werd het actieplan voor het kalenderjaar 2018 volledig uitgevoerd?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94181E">
        <w:trPr>
          <w:gridAfter w:val="1"/>
          <w:wAfter w:w="12" w:type="dxa"/>
          <w:trHeight w:val="311"/>
        </w:trPr>
        <w:tc>
          <w:tcPr>
            <w:tcW w:w="14731" w:type="dxa"/>
            <w:gridSpan w:val="3"/>
          </w:tcPr>
          <w:p w:rsidR="001F680E" w:rsidRPr="001F680E" w:rsidRDefault="001F680E" w:rsidP="001F680E">
            <w:pPr>
              <w:tabs>
                <w:tab w:val="clear" w:pos="284"/>
              </w:tabs>
              <w:spacing w:before="60" w:line="240" w:lineRule="auto"/>
              <w:jc w:val="center"/>
              <w:rPr>
                <w:rFonts w:cs="Arial"/>
                <w:sz w:val="16"/>
                <w:lang w:val="nl-BE"/>
              </w:rPr>
            </w:pPr>
            <w:r w:rsidRPr="001F680E">
              <w:rPr>
                <w:rFonts w:cs="Arial"/>
                <w:lang w:val="nl-BE"/>
              </w:rPr>
              <w:t xml:space="preserve">Hebben de door de compliance </w:t>
            </w:r>
            <w:proofErr w:type="spellStart"/>
            <w:r w:rsidRPr="001F680E">
              <w:rPr>
                <w:rFonts w:cs="Arial"/>
                <w:lang w:val="nl-BE"/>
              </w:rPr>
              <w:t>officer</w:t>
            </w:r>
            <w:proofErr w:type="spellEnd"/>
            <w:r w:rsidRPr="001F680E">
              <w:rPr>
                <w:rFonts w:cs="Arial"/>
                <w:lang w:val="nl-BE"/>
              </w:rPr>
              <w:t xml:space="preserve"> of AML/CFT-verantwoordelijke in 2018 uitgevoerde testen belangrijke tekortkomingen en/of incidenten aan het licht gebracht:</w:t>
            </w:r>
          </w:p>
        </w:tc>
      </w:tr>
      <w:tr w:rsidR="001F680E" w:rsidRPr="001F680E" w:rsidTr="0094181E">
        <w:trPr>
          <w:gridAfter w:val="1"/>
          <w:wAfter w:w="12" w:type="dxa"/>
          <w:trHeight w:val="311"/>
        </w:trPr>
        <w:tc>
          <w:tcPr>
            <w:tcW w:w="11341" w:type="dxa"/>
          </w:tcPr>
          <w:p w:rsidR="001F680E" w:rsidRPr="001F680E" w:rsidRDefault="001F680E" w:rsidP="0094181E">
            <w:pPr>
              <w:numPr>
                <w:ilvl w:val="0"/>
                <w:numId w:val="16"/>
              </w:numPr>
              <w:tabs>
                <w:tab w:val="clear" w:pos="284"/>
              </w:tabs>
              <w:spacing w:before="60" w:line="240" w:lineRule="auto"/>
              <w:contextualSpacing/>
              <w:rPr>
                <w:rFonts w:cs="Arial"/>
                <w:lang w:val="nl-BE"/>
              </w:rPr>
            </w:pPr>
            <w:r w:rsidRPr="001F680E">
              <w:rPr>
                <w:rFonts w:cs="Arial"/>
                <w:lang w:val="nl-BE"/>
              </w:rPr>
              <w:t>op het vlak van de naleving van de AML/CFT-regelgeving?</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lang w:val="nl-BE"/>
              </w:rPr>
            </w:pPr>
            <w:r w:rsidRPr="001F680E">
              <w:rPr>
                <w:rFonts w:cs="Arial"/>
                <w:sz w:val="16"/>
                <w:lang w:val="nl-BE"/>
              </w:rPr>
              <w:t>[Ja] / [Nee] / [Niet van toepassing]</w:t>
            </w:r>
          </w:p>
        </w:tc>
      </w:tr>
      <w:tr w:rsidR="001F680E" w:rsidRPr="001F680E" w:rsidTr="0094181E">
        <w:trPr>
          <w:gridAfter w:val="1"/>
          <w:wAfter w:w="12" w:type="dxa"/>
          <w:trHeight w:val="311"/>
        </w:trPr>
        <w:tc>
          <w:tcPr>
            <w:tcW w:w="11341" w:type="dxa"/>
          </w:tcPr>
          <w:p w:rsidR="001F680E" w:rsidRPr="001F680E" w:rsidRDefault="001F680E" w:rsidP="0094181E">
            <w:pPr>
              <w:numPr>
                <w:ilvl w:val="0"/>
                <w:numId w:val="16"/>
              </w:numPr>
              <w:tabs>
                <w:tab w:val="clear" w:pos="284"/>
              </w:tabs>
              <w:spacing w:before="60" w:line="240" w:lineRule="auto"/>
              <w:contextualSpacing/>
              <w:rPr>
                <w:rFonts w:cs="Arial"/>
                <w:lang w:val="nl-BE"/>
              </w:rPr>
            </w:pPr>
            <w:r w:rsidRPr="001F680E">
              <w:rPr>
                <w:rFonts w:cs="Arial"/>
                <w:lang w:val="nl-BE"/>
              </w:rPr>
              <w:t>op het vlak van de naleving van de bepalingen betreffende financiële sancties en embargo’s en de beperkende maatregelen?</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lang w:val="nl-BE"/>
              </w:rPr>
            </w:pPr>
            <w:r w:rsidRPr="001F680E">
              <w:rPr>
                <w:rFonts w:cs="Arial"/>
                <w:sz w:val="16"/>
                <w:lang w:val="nl-BE"/>
              </w:rPr>
              <w:t>[Ja] / [Nee] / [Niet van toepassing]</w:t>
            </w:r>
          </w:p>
        </w:tc>
      </w:tr>
      <w:tr w:rsidR="001F680E" w:rsidRPr="001F680E" w:rsidTr="0094181E">
        <w:trPr>
          <w:gridAfter w:val="1"/>
          <w:wAfter w:w="12" w:type="dxa"/>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Worden de resultaten van de door de AML/CFT-verantwoordelijke uitgevoerde controlewerkzaamheden gedocumenteerd (audit-</w:t>
            </w:r>
            <w:proofErr w:type="spellStart"/>
            <w:r w:rsidRPr="001F680E">
              <w:rPr>
                <w:rFonts w:cs="Arial"/>
                <w:lang w:val="nl-BE"/>
              </w:rPr>
              <w:t>trail</w:t>
            </w:r>
            <w:proofErr w:type="spellEnd"/>
            <w:r w:rsidRPr="001F680E">
              <w:rPr>
                <w:rFonts w:cs="Arial"/>
                <w:lang w:val="nl-BE"/>
              </w:rPr>
              <w:t>) en/of samengevat in de vorm van verslagen of rapporten?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94181E">
        <w:trPr>
          <w:gridAfter w:val="1"/>
          <w:wAfter w:w="12" w:type="dxa"/>
          <w:trHeight w:val="311"/>
        </w:trPr>
        <w:tc>
          <w:tcPr>
            <w:tcW w:w="14731"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Geef aan welke gedocumenteerde toezichts- en controleacties door de </w:t>
            </w:r>
            <w:proofErr w:type="spellStart"/>
            <w:r w:rsidRPr="001F680E">
              <w:rPr>
                <w:rFonts w:cs="Arial"/>
                <w:lang w:val="nl-BE"/>
              </w:rPr>
              <w:t>compliancefunctie</w:t>
            </w:r>
            <w:proofErr w:type="spellEnd"/>
            <w:r w:rsidRPr="001F680E">
              <w:rPr>
                <w:rFonts w:cs="Arial"/>
                <w:lang w:val="nl-BE"/>
              </w:rPr>
              <w:t xml:space="preserve"> en/of AML/CFT-verantwoordelijke van uw instelling worden toegepast voor het testen van de naleving door uw instelling van haar beleid, interne procedures en gedragslijnen op het vlak van bovenstaande domeinen: </w:t>
            </w:r>
          </w:p>
        </w:tc>
      </w:tr>
      <w:tr w:rsidR="001F680E" w:rsidRPr="001F680E" w:rsidTr="0094181E">
        <w:trPr>
          <w:gridAfter w:val="1"/>
          <w:wAfter w:w="12" w:type="dxa"/>
          <w:trHeight w:val="311"/>
        </w:trPr>
        <w:tc>
          <w:tcPr>
            <w:tcW w:w="11341" w:type="dxa"/>
          </w:tcPr>
          <w:p w:rsidR="001F680E" w:rsidRPr="001F680E" w:rsidRDefault="001F680E" w:rsidP="0094181E">
            <w:pPr>
              <w:numPr>
                <w:ilvl w:val="0"/>
                <w:numId w:val="16"/>
              </w:numPr>
              <w:tabs>
                <w:tab w:val="clear" w:pos="284"/>
              </w:tabs>
              <w:spacing w:before="60" w:line="240" w:lineRule="auto"/>
              <w:contextualSpacing/>
              <w:rPr>
                <w:rFonts w:cs="Arial"/>
                <w:lang w:val="nl-BE"/>
              </w:rPr>
            </w:pPr>
            <w:r w:rsidRPr="001F680E">
              <w:rPr>
                <w:rFonts w:cs="Arial"/>
                <w:lang w:val="nl-BE"/>
              </w:rPr>
              <w:t>Toezicht en controle aan de hand van de controleresultaten van de operationele diensten van uw instelling:</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94181E">
        <w:trPr>
          <w:gridAfter w:val="1"/>
          <w:wAfter w:w="12" w:type="dxa"/>
          <w:trHeight w:val="311"/>
        </w:trPr>
        <w:tc>
          <w:tcPr>
            <w:tcW w:w="11341" w:type="dxa"/>
          </w:tcPr>
          <w:p w:rsidR="001F680E" w:rsidRPr="001F680E" w:rsidRDefault="001F680E" w:rsidP="0094181E">
            <w:pPr>
              <w:numPr>
                <w:ilvl w:val="0"/>
                <w:numId w:val="16"/>
              </w:numPr>
              <w:tabs>
                <w:tab w:val="clear" w:pos="284"/>
              </w:tabs>
              <w:spacing w:before="60" w:line="240" w:lineRule="auto"/>
              <w:contextualSpacing/>
              <w:rPr>
                <w:rFonts w:cs="Arial"/>
                <w:lang w:val="nl-BE"/>
              </w:rPr>
            </w:pPr>
            <w:r w:rsidRPr="001F680E">
              <w:rPr>
                <w:rFonts w:cs="Arial"/>
                <w:lang w:val="nl-BE"/>
              </w:rPr>
              <w:t xml:space="preserve">Het zelf uitvoeren en beoordelen van steekproeven (bv. controles op (i) correcte identificatie en verificatie cliënten, lasthebbers, </w:t>
            </w:r>
            <w:proofErr w:type="spellStart"/>
            <w:r w:rsidRPr="001F680E">
              <w:rPr>
                <w:rFonts w:cs="Arial"/>
                <w:lang w:val="nl-BE"/>
              </w:rPr>
              <w:t>UBO’s</w:t>
            </w:r>
            <w:proofErr w:type="spellEnd"/>
            <w:r w:rsidRPr="001F680E">
              <w:rPr>
                <w:rFonts w:cs="Arial"/>
                <w:lang w:val="nl-BE"/>
              </w:rPr>
              <w:t xml:space="preserve"> (ii) bewaren van de identificatiedocumenten, (iii) verzamelen van de informatie over de aard en het zakelijk profiel van de cliënten, (iv) uitvoering van screenings die gelieerd zijn aan de correcte toepassing van het financieel sanctie- en embargoregime, enz.):</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94181E">
        <w:trPr>
          <w:gridAfter w:val="1"/>
          <w:wAfter w:w="12" w:type="dxa"/>
          <w:trHeight w:val="311"/>
        </w:trPr>
        <w:tc>
          <w:tcPr>
            <w:tcW w:w="11341" w:type="dxa"/>
          </w:tcPr>
          <w:p w:rsidR="001F680E" w:rsidRPr="001F680E" w:rsidRDefault="001F680E" w:rsidP="0094181E">
            <w:pPr>
              <w:numPr>
                <w:ilvl w:val="0"/>
                <w:numId w:val="16"/>
              </w:numPr>
              <w:tabs>
                <w:tab w:val="clear" w:pos="284"/>
              </w:tabs>
              <w:spacing w:before="60" w:line="240" w:lineRule="auto"/>
              <w:contextualSpacing/>
              <w:rPr>
                <w:rFonts w:cs="Arial"/>
                <w:lang w:val="nl-BE"/>
              </w:rPr>
            </w:pPr>
            <w:r w:rsidRPr="001F680E">
              <w:rPr>
                <w:rFonts w:cs="Arial"/>
                <w:lang w:val="nl-BE"/>
              </w:rPr>
              <w:t>Het bijhouden en opvolgen van risico-indicatoren zoals aantal klachten en inbreuken: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94181E">
        <w:trPr>
          <w:gridAfter w:val="1"/>
          <w:wAfter w:w="12" w:type="dxa"/>
          <w:trHeight w:val="311"/>
        </w:trPr>
        <w:tc>
          <w:tcPr>
            <w:tcW w:w="11341" w:type="dxa"/>
          </w:tcPr>
          <w:p w:rsidR="001F680E" w:rsidRPr="001F680E" w:rsidRDefault="001F680E" w:rsidP="0094181E">
            <w:pPr>
              <w:numPr>
                <w:ilvl w:val="0"/>
                <w:numId w:val="16"/>
              </w:numPr>
              <w:tabs>
                <w:tab w:val="clear" w:pos="284"/>
              </w:tabs>
              <w:spacing w:before="60" w:line="240" w:lineRule="auto"/>
              <w:contextualSpacing/>
              <w:rPr>
                <w:rFonts w:cs="Arial"/>
                <w:lang w:val="nl-BE"/>
              </w:rPr>
            </w:pPr>
            <w:r w:rsidRPr="001F680E">
              <w:rPr>
                <w:rFonts w:cs="Arial"/>
                <w:lang w:val="nl-BE"/>
              </w:rPr>
              <w:t>De observatie van de uitvoering van verrichtingen met en voor rekening van cliënten: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94181E">
        <w:trPr>
          <w:gridAfter w:val="1"/>
          <w:wAfter w:w="12" w:type="dxa"/>
          <w:trHeight w:val="311"/>
        </w:trPr>
        <w:tc>
          <w:tcPr>
            <w:tcW w:w="11341" w:type="dxa"/>
          </w:tcPr>
          <w:p w:rsidR="001F680E" w:rsidRPr="001F680E" w:rsidRDefault="001F680E" w:rsidP="0094181E">
            <w:pPr>
              <w:numPr>
                <w:ilvl w:val="0"/>
                <w:numId w:val="16"/>
              </w:numPr>
              <w:tabs>
                <w:tab w:val="clear" w:pos="284"/>
              </w:tabs>
              <w:spacing w:before="60" w:line="240" w:lineRule="auto"/>
              <w:contextualSpacing/>
              <w:rPr>
                <w:rFonts w:cs="Arial"/>
                <w:lang w:val="nl-BE"/>
              </w:rPr>
            </w:pPr>
            <w:r w:rsidRPr="001F680E">
              <w:rPr>
                <w:rFonts w:cs="Arial"/>
                <w:lang w:val="nl-BE"/>
              </w:rPr>
              <w:t>Het voeren van gesprekken met medewerkers:</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94181E">
        <w:trPr>
          <w:gridAfter w:val="1"/>
          <w:wAfter w:w="12" w:type="dxa"/>
          <w:trHeight w:val="311"/>
        </w:trPr>
        <w:tc>
          <w:tcPr>
            <w:tcW w:w="11341" w:type="dxa"/>
          </w:tcPr>
          <w:p w:rsidR="001F680E" w:rsidRPr="001F680E" w:rsidRDefault="001F680E" w:rsidP="0094181E">
            <w:pPr>
              <w:numPr>
                <w:ilvl w:val="0"/>
                <w:numId w:val="16"/>
              </w:numPr>
              <w:tabs>
                <w:tab w:val="clear" w:pos="284"/>
              </w:tabs>
              <w:spacing w:before="60" w:line="240" w:lineRule="auto"/>
              <w:contextualSpacing/>
              <w:rPr>
                <w:rFonts w:cs="Arial"/>
                <w:lang w:val="nl-BE"/>
              </w:rPr>
            </w:pPr>
            <w:r w:rsidRPr="001F680E">
              <w:rPr>
                <w:rFonts w:cs="Arial"/>
                <w:lang w:val="nl-BE"/>
              </w:rPr>
              <w:t>Andere:</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94181E">
        <w:trPr>
          <w:gridAfter w:val="1"/>
          <w:wAfter w:w="12" w:type="dxa"/>
          <w:trHeight w:val="311"/>
        </w:trPr>
        <w:tc>
          <w:tcPr>
            <w:tcW w:w="14731"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lang w:val="nl-BE"/>
              </w:rPr>
            </w:pPr>
            <w:r w:rsidRPr="001F680E">
              <w:rPr>
                <w:rFonts w:cs="Arial"/>
                <w:b/>
                <w:lang w:val="nl-BE"/>
              </w:rPr>
              <w:lastRenderedPageBreak/>
              <w:t xml:space="preserve">Medewerkers, </w:t>
            </w:r>
            <w:proofErr w:type="spellStart"/>
            <w:r w:rsidRPr="001F680E">
              <w:rPr>
                <w:rFonts w:cs="Arial"/>
                <w:b/>
                <w:lang w:val="nl-BE"/>
              </w:rPr>
              <w:t>aangestelden</w:t>
            </w:r>
            <w:proofErr w:type="spellEnd"/>
            <w:r w:rsidRPr="001F680E">
              <w:rPr>
                <w:rFonts w:cs="Arial"/>
                <w:b/>
                <w:lang w:val="nl-BE"/>
              </w:rPr>
              <w:t xml:space="preserve"> en lasthebbers + opleiding</w:t>
            </w:r>
          </w:p>
        </w:tc>
      </w:tr>
      <w:tr w:rsidR="001F680E" w:rsidRPr="001F680E" w:rsidTr="0094181E">
        <w:trPr>
          <w:gridAfter w:val="1"/>
          <w:wAfter w:w="12" w:type="dxa"/>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Heeft uw instelling een procedure ingesteld die bepaalt op welke wijze de personeelsleden, de agenten of de distributeurs – anoniem en via een specifiek en onafhankelijk kanaal – tekortkomingen op de AML/CFT-verplichtingen of andere AML/CFT-gerelateerde incidenten kunnen melden aan de AML/CFT-verantwoordelijke?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94181E">
        <w:trPr>
          <w:gridAfter w:val="1"/>
          <w:wAfter w:w="12" w:type="dxa"/>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Is uw instelling in 2018 geconfronteerd geweest met ernstige integriteitsincidenten met medewerkers (personeelsleden, </w:t>
            </w:r>
            <w:proofErr w:type="spellStart"/>
            <w:r w:rsidRPr="001F680E">
              <w:rPr>
                <w:rFonts w:cs="Arial"/>
                <w:lang w:val="nl-BE"/>
              </w:rPr>
              <w:t>aangestelden</w:t>
            </w:r>
            <w:proofErr w:type="spellEnd"/>
            <w:r w:rsidRPr="001F680E">
              <w:rPr>
                <w:rFonts w:cs="Arial"/>
                <w:lang w:val="nl-BE"/>
              </w:rPr>
              <w:t xml:space="preserve">, lasthebbers, e.a.) van uw instelling (fraude, bewuste medewerking aan witwassen of terrorismefinanciering, ernstige inbreuken op de interne AML/CFT-procedures van uw instelling, enz.)?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94181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Beschikt uw instelling over een opleidingsprogramma dat betrekking heeft op de Belgische AML/CFT-regelgeving? </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94181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Beschikt uw instelling over een opleidingsprogramma dat betrekking heeft op de naleving van de bepalingen betreffende financiële sancties en embargo’s en de beperkende maatregelen?</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gridSpan w:val="2"/>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94181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Wordt het opleidingsprogramma van uw instelling, voor wat de hierboven bedoelde domeinen betreft, aan iedereen binnen de instelling op dezelfde wijze opgelegd, of is het opleidingsprogramma gedifferentieerd in functie van de specifieke taken van het personeel en de mate waarin hun taken relevant zijn voor de correcte toepassing door uw instelling van de hierboven genoemde regelgevingen? </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gridSpan w:val="2"/>
            <w:shd w:val="clear" w:color="auto" w:fill="C6D9F1"/>
            <w:vAlign w:val="center"/>
          </w:tcPr>
          <w:p w:rsidR="001F680E" w:rsidRPr="001F680E" w:rsidRDefault="001F680E" w:rsidP="0094181E">
            <w:pPr>
              <w:numPr>
                <w:ilvl w:val="0"/>
                <w:numId w:val="23"/>
              </w:numPr>
              <w:tabs>
                <w:tab w:val="clear" w:pos="284"/>
              </w:tabs>
              <w:spacing w:before="60" w:line="240" w:lineRule="auto"/>
              <w:ind w:left="176" w:hanging="176"/>
              <w:contextualSpacing/>
              <w:rPr>
                <w:rFonts w:cs="Arial"/>
                <w:sz w:val="16"/>
                <w:lang w:val="nl-BE"/>
              </w:rPr>
            </w:pPr>
            <w:r w:rsidRPr="001F680E">
              <w:rPr>
                <w:rFonts w:cs="Arial"/>
                <w:sz w:val="16"/>
                <w:lang w:val="nl-BE"/>
              </w:rPr>
              <w:t>Gelijk voor iedereen</w:t>
            </w:r>
          </w:p>
          <w:p w:rsidR="001F680E" w:rsidRPr="001F680E" w:rsidRDefault="001F680E" w:rsidP="0094181E">
            <w:pPr>
              <w:numPr>
                <w:ilvl w:val="0"/>
                <w:numId w:val="23"/>
              </w:numPr>
              <w:tabs>
                <w:tab w:val="clear" w:pos="284"/>
              </w:tabs>
              <w:spacing w:before="60" w:line="240" w:lineRule="auto"/>
              <w:ind w:left="176" w:hanging="176"/>
              <w:contextualSpacing/>
              <w:rPr>
                <w:rFonts w:cs="Arial"/>
                <w:sz w:val="16"/>
                <w:lang w:val="nl-BE"/>
              </w:rPr>
            </w:pPr>
            <w:r w:rsidRPr="001F680E">
              <w:rPr>
                <w:rFonts w:cs="Arial"/>
                <w:sz w:val="16"/>
                <w:lang w:val="nl-BE"/>
              </w:rPr>
              <w:t>Gedifferentieerd</w:t>
            </w:r>
          </w:p>
          <w:p w:rsidR="001F680E" w:rsidRPr="001F680E" w:rsidRDefault="001F680E" w:rsidP="0094181E">
            <w:pPr>
              <w:numPr>
                <w:ilvl w:val="0"/>
                <w:numId w:val="23"/>
              </w:numPr>
              <w:tabs>
                <w:tab w:val="clear" w:pos="284"/>
              </w:tabs>
              <w:spacing w:before="60" w:line="240" w:lineRule="auto"/>
              <w:ind w:left="176" w:hanging="176"/>
              <w:contextualSpacing/>
              <w:rPr>
                <w:rFonts w:cs="Arial"/>
                <w:sz w:val="16"/>
                <w:lang w:val="nl-BE"/>
              </w:rPr>
            </w:pPr>
            <w:r w:rsidRPr="001F680E">
              <w:rPr>
                <w:rFonts w:cs="Arial"/>
                <w:sz w:val="16"/>
                <w:lang w:val="nl-BE"/>
              </w:rPr>
              <w:t>Niet van toepassing</w:t>
            </w:r>
          </w:p>
        </w:tc>
      </w:tr>
      <w:tr w:rsidR="001F680E" w:rsidRPr="001F680E" w:rsidTr="0094181E">
        <w:trPr>
          <w:trHeight w:val="832"/>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Voorziet het opleidingsprogramma van uw instelling in een regelmatige opfrissing en/of actualisering van de kennis die de medewerkers, </w:t>
            </w:r>
            <w:proofErr w:type="spellStart"/>
            <w:r w:rsidRPr="001F680E">
              <w:rPr>
                <w:rFonts w:cs="Arial"/>
                <w:lang w:val="nl-BE"/>
              </w:rPr>
              <w:t>aangestelden</w:t>
            </w:r>
            <w:proofErr w:type="spellEnd"/>
            <w:r w:rsidRPr="001F680E">
              <w:rPr>
                <w:rFonts w:cs="Arial"/>
                <w:lang w:val="nl-BE"/>
              </w:rPr>
              <w:t xml:space="preserve"> en/of lasthebbers hebben op het vlak van AML/CFT, telkens wanneer dit noodzakelijk is (bv. nieuwe regelgeving, nieuwe producten of activiteiten, nieuwe procedures, regelmatige opfrissing (periodiek), enz.)? </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gridSpan w:val="2"/>
            <w:shd w:val="clear" w:color="auto" w:fill="C6D9F1"/>
            <w:vAlign w:val="center"/>
          </w:tcPr>
          <w:p w:rsidR="001F680E" w:rsidRPr="001F680E" w:rsidRDefault="001F680E" w:rsidP="001F680E">
            <w:pPr>
              <w:tabs>
                <w:tab w:val="clear" w:pos="284"/>
              </w:tabs>
              <w:spacing w:before="60" w:line="240" w:lineRule="auto"/>
              <w:rPr>
                <w:rFonts w:cs="Arial"/>
                <w:sz w:val="16"/>
                <w:lang w:val="nl-BE"/>
              </w:rPr>
            </w:pPr>
            <w:r w:rsidRPr="001F680E">
              <w:rPr>
                <w:rFonts w:cs="Arial"/>
                <w:sz w:val="16"/>
                <w:lang w:val="nl-BE"/>
              </w:rPr>
              <w:t>[Ja] / [Nee] / [Niet van toepassing]</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341"/>
        <w:gridCol w:w="709"/>
        <w:gridCol w:w="2681"/>
      </w:tblGrid>
      <w:tr w:rsidR="001F680E" w:rsidRPr="001F680E" w:rsidTr="001F680E">
        <w:trPr>
          <w:trHeight w:val="311"/>
        </w:trPr>
        <w:tc>
          <w:tcPr>
            <w:tcW w:w="14731" w:type="dxa"/>
            <w:gridSpan w:val="3"/>
            <w:shd w:val="clear" w:color="auto" w:fill="FFFF00"/>
            <w:vAlign w:val="center"/>
          </w:tcPr>
          <w:p w:rsidR="001F680E" w:rsidRPr="001F680E" w:rsidRDefault="001F680E" w:rsidP="0094181E">
            <w:pPr>
              <w:numPr>
                <w:ilvl w:val="0"/>
                <w:numId w:val="12"/>
              </w:numPr>
              <w:tabs>
                <w:tab w:val="clear" w:pos="284"/>
              </w:tabs>
              <w:spacing w:before="60" w:line="240" w:lineRule="auto"/>
              <w:contextualSpacing/>
              <w:rPr>
                <w:rFonts w:cs="Arial"/>
                <w:lang w:val="nl-BE"/>
              </w:rPr>
            </w:pPr>
            <w:r w:rsidRPr="001F680E">
              <w:rPr>
                <w:rFonts w:cs="Arial"/>
                <w:b/>
                <w:lang w:val="nl-BE"/>
              </w:rPr>
              <w:t>Identificatie en identiteitsverificatie van cliënten, lasthebbers en uiteindelijke begunstigden</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Gaat uw instelling voorafgaand aan de dienstverlening over tot het identificeren en het verifiëren van de identiteit van cliënten met wie een zakelijke relatie wordt aangeknoopt of voor wie occasionele verrichtingen worden uitgevoerd voor dewelke de wet de identificatieverplichting oplegt?</w:t>
            </w:r>
            <w:bookmarkStart w:id="1" w:name="_Ref478394373"/>
            <w:r w:rsidRPr="001F680E">
              <w:rPr>
                <w:rFonts w:cs="Arial"/>
                <w:vertAlign w:val="superscript"/>
                <w:lang w:val="nl-BE"/>
              </w:rPr>
              <w:footnoteReference w:id="9"/>
            </w:r>
            <w:bookmarkEnd w:id="1"/>
            <w:r w:rsidRPr="001F680E">
              <w:rPr>
                <w:rFonts w:cs="Arial"/>
                <w:lang w:val="nl-BE"/>
              </w:rPr>
              <w:t xml:space="preserve">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Gaat uw instelling voorafgaand aan het uitoefenen van hun vertegenwoordigingsbevoegdheden over tot het identificeren en het verifiëren van de identiteit van de eventuele lasthebbers van de cliënten als bedoeld in de vorige vraag?</w:t>
            </w:r>
            <w:r w:rsidRPr="001F680E">
              <w:rPr>
                <w:rFonts w:cs="Arial"/>
                <w:sz w:val="16"/>
                <w:lang w:val="nl-BE"/>
              </w:rPr>
              <w:fldChar w:fldCharType="begin"/>
            </w:r>
            <w:r w:rsidRPr="001F680E">
              <w:rPr>
                <w:rFonts w:cs="Arial"/>
                <w:lang w:val="nl-BE"/>
              </w:rPr>
              <w:instrText xml:space="preserve"> NOTEREF _Ref478394373 \f \h </w:instrText>
            </w:r>
            <w:r w:rsidRPr="001F680E">
              <w:rPr>
                <w:rFonts w:cs="Arial"/>
                <w:sz w:val="16"/>
                <w:lang w:val="nl-BE"/>
              </w:rPr>
              <w:instrText xml:space="preserve"> \* MERGEFORMAT </w:instrText>
            </w:r>
            <w:r w:rsidRPr="001F680E">
              <w:rPr>
                <w:rFonts w:cs="Arial"/>
                <w:sz w:val="16"/>
                <w:lang w:val="nl-BE"/>
              </w:rPr>
            </w:r>
            <w:r w:rsidRPr="001F680E">
              <w:rPr>
                <w:rFonts w:cs="Arial"/>
                <w:sz w:val="16"/>
                <w:lang w:val="nl-BE"/>
              </w:rPr>
              <w:fldChar w:fldCharType="separate"/>
            </w:r>
            <w:r w:rsidR="004D138B" w:rsidRPr="004D138B">
              <w:rPr>
                <w:rFonts w:ascii="Calibri" w:hAnsi="Calibri"/>
                <w:vertAlign w:val="superscript"/>
                <w:lang w:val="nl-BE"/>
              </w:rPr>
              <w:t>8</w:t>
            </w:r>
            <w:r w:rsidRPr="001F680E">
              <w:rPr>
                <w:rFonts w:cs="Arial"/>
                <w:sz w:val="16"/>
                <w:lang w:val="nl-BE"/>
              </w:rPr>
              <w:fldChar w:fldCharType="end"/>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Gaat uw instelling voorafgaand aan de dienstverlening aan de cliënt over tot het identificeren van de uiteindelijke begunstigden van deze cliënt?</w:t>
            </w:r>
            <w:r w:rsidRPr="001F680E">
              <w:rPr>
                <w:rFonts w:cs="Arial"/>
                <w:sz w:val="16"/>
                <w:lang w:val="nl-BE"/>
              </w:rPr>
              <w:fldChar w:fldCharType="begin"/>
            </w:r>
            <w:r w:rsidRPr="001F680E">
              <w:rPr>
                <w:rFonts w:cs="Arial"/>
                <w:lang w:val="nl-BE"/>
              </w:rPr>
              <w:instrText xml:space="preserve"> NOTEREF _Ref478394373 \f \h </w:instrText>
            </w:r>
            <w:r w:rsidRPr="001F680E">
              <w:rPr>
                <w:rFonts w:cs="Arial"/>
                <w:sz w:val="16"/>
                <w:lang w:val="nl-BE"/>
              </w:rPr>
              <w:instrText xml:space="preserve"> \* MERGEFORMAT </w:instrText>
            </w:r>
            <w:r w:rsidRPr="001F680E">
              <w:rPr>
                <w:rFonts w:cs="Arial"/>
                <w:sz w:val="16"/>
                <w:lang w:val="nl-BE"/>
              </w:rPr>
            </w:r>
            <w:r w:rsidRPr="001F680E">
              <w:rPr>
                <w:rFonts w:cs="Arial"/>
                <w:sz w:val="16"/>
                <w:lang w:val="nl-BE"/>
              </w:rPr>
              <w:fldChar w:fldCharType="separate"/>
            </w:r>
            <w:r w:rsidR="004D138B" w:rsidRPr="004D138B">
              <w:rPr>
                <w:rFonts w:ascii="Calibri" w:hAnsi="Calibri"/>
                <w:vertAlign w:val="superscript"/>
                <w:lang w:val="nl-BE"/>
              </w:rPr>
              <w:t>8</w:t>
            </w:r>
            <w:r w:rsidRPr="001F680E">
              <w:rPr>
                <w:rFonts w:cs="Arial"/>
                <w:sz w:val="16"/>
                <w:lang w:val="nl-BE"/>
              </w:rPr>
              <w:fldChar w:fldCharType="end"/>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lastRenderedPageBreak/>
              <w:t>Bepalen de interne procedures van uw instelling concreet de passende en de aan het risico aangepaste maatregelen die moeten worden getroffen om de identiteit van deze uiteindelijke begunstigden te controleren (inzicht in de eigendoms- en zeggenschapsstructuur van de cliënt)?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Indien de identiteit van de uiteindelijke begunstigden van de cliënten van uw instelling niet kon worden geverifieerd, wordt in de cliëntendossiers dan schriftelijk verantwoord welke onderzoeksmaatregelen ter zake werden uitgevoerd?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4731" w:type="dxa"/>
            <w:gridSpan w:val="3"/>
            <w:shd w:val="clear" w:color="auto" w:fill="auto"/>
          </w:tcPr>
          <w:p w:rsidR="001F680E" w:rsidRPr="001F680E" w:rsidRDefault="001F680E" w:rsidP="001F680E">
            <w:pPr>
              <w:tabs>
                <w:tab w:val="clear" w:pos="284"/>
              </w:tabs>
              <w:spacing w:before="60" w:line="240" w:lineRule="auto"/>
              <w:rPr>
                <w:rFonts w:cs="Arial"/>
                <w:lang w:val="nl-BE"/>
              </w:rPr>
            </w:pPr>
            <w:r w:rsidRPr="001F680E">
              <w:rPr>
                <w:rFonts w:cs="Arial"/>
                <w:lang w:val="nl-BE"/>
              </w:rPr>
              <w:t>Voorzien de procedures van uw instelling in de verplichte identificatie en identiteitsverificatie van de cliënt die een occasionele verrichting wil uitvoeren:</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bestaande uit één of meerdere verrichtingen waartussen een verband lijkt te bestaan, voor een bedrag van 10.000 euro of meer?</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bestaande uit of één of meerdere geldovermakingen of overschrijvingen waartussen een verband lijkt te bestaan, voor een bedrag van meer dan 1.000 euro, of ongeacht het bedrag wanneer de betrokken geldmiddelen door uw instelling contant of in anoniem elektronisch geld zijn ontvangen?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telkens wanneer er een vermoeden van witwassen of terrorismefinanciering bestaat, ongeacht of de verrichtingen die de occasionele cliënt wenst uit te oefenen bovenstaande drempels overschrijden?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4731" w:type="dxa"/>
            <w:gridSpan w:val="3"/>
            <w:shd w:val="clear" w:color="auto" w:fill="auto"/>
          </w:tcPr>
          <w:p w:rsidR="001F680E" w:rsidRPr="001F680E" w:rsidRDefault="001F680E" w:rsidP="001F680E">
            <w:pPr>
              <w:tabs>
                <w:tab w:val="clear" w:pos="284"/>
              </w:tabs>
              <w:spacing w:before="60" w:line="240" w:lineRule="auto"/>
              <w:rPr>
                <w:rFonts w:cs="Arial"/>
                <w:sz w:val="16"/>
                <w:lang w:val="nl-BE"/>
              </w:rPr>
            </w:pPr>
            <w:r w:rsidRPr="001F680E">
              <w:rPr>
                <w:rFonts w:cs="Arial"/>
                <w:lang w:val="nl-BE"/>
              </w:rPr>
              <w:t>Beantwoord volgende vragen over occasionele cliënten die zich geregeld en herhaaldelijk tot uw instelling wenden:</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worden occasionele cliënten, die zonder dat zij met uw instelling een contractuele relatie zijn aangegaan, maar die zich geregeld en herhaaldelijk tot uw instelling wenden voor de uitvoering van een aantal afzonderlijke en opeenvolgende financiële verrichtingen, beschouwd als cliënten met wie uw instelling een zakelijke relatie heeft aangeknoopt?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bepalen de interne procedures van uw instelling de concrete criteria die moeten worden toegepast om na te gaan wanneer een occasionele cliënt, die zich geregeld en herhaaldelijk tot uw instelling wendt, moet worden beschouwd als een cliënt met wie een zakelijke relatie werd aangeknoopt (bv. precieze aanduiding van het aantal verrichtingen dat een cliënt, al dan niet tijdens een precies vastgestelde periode, moet hebben verricht)?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Bepalen de interne procedures van uw instelling concreet, en rekening houdend met de risicoclassificatie van de cliënt, de documenten die door de cliënt moeten worden voorgelegd, of de andere bewijsstukken die door uw instelling moeten worden verzameld, en die nodig zijn om de identiteit van de cliënt te verifiëren?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Maakt uw instelling gebruik van nieuwe of innoverende technologieën voor het identificeren of verifiëren van haar cliënten, hun lasthebbers en/of hun uiteindelijke begunstigden?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bl>
    <w:p w:rsidR="0094181E" w:rsidRDefault="0094181E" w:rsidP="001F680E">
      <w:pPr>
        <w:tabs>
          <w:tab w:val="clear" w:pos="284"/>
        </w:tabs>
        <w:spacing w:after="200" w:line="276" w:lineRule="auto"/>
        <w:rPr>
          <w:rFonts w:eastAsia="Calibri" w:cs="Arial"/>
          <w:lang w:val="nl-BE"/>
        </w:rPr>
      </w:pPr>
    </w:p>
    <w:p w:rsidR="0094181E" w:rsidRDefault="0094181E">
      <w:pPr>
        <w:tabs>
          <w:tab w:val="clear" w:pos="284"/>
        </w:tabs>
        <w:spacing w:line="240" w:lineRule="auto"/>
        <w:rPr>
          <w:rFonts w:eastAsia="Calibri" w:cs="Arial"/>
          <w:lang w:val="nl-BE"/>
        </w:rPr>
      </w:pPr>
      <w:r>
        <w:rPr>
          <w:rFonts w:eastAsia="Calibri" w:cs="Arial"/>
          <w:lang w:val="nl-BE"/>
        </w:rPr>
        <w:br w:type="page"/>
      </w:r>
    </w:p>
    <w:tbl>
      <w:tblPr>
        <w:tblStyle w:val="TableGrid1"/>
        <w:tblW w:w="14731" w:type="dxa"/>
        <w:tblInd w:w="-743" w:type="dxa"/>
        <w:tblLayout w:type="fixed"/>
        <w:tblLook w:val="04A0" w:firstRow="1" w:lastRow="0" w:firstColumn="1" w:lastColumn="0" w:noHBand="0" w:noVBand="1"/>
      </w:tblPr>
      <w:tblGrid>
        <w:gridCol w:w="11341"/>
        <w:gridCol w:w="709"/>
        <w:gridCol w:w="2681"/>
      </w:tblGrid>
      <w:tr w:rsidR="001F680E" w:rsidRPr="001F680E" w:rsidTr="001F680E">
        <w:trPr>
          <w:trHeight w:val="311"/>
        </w:trPr>
        <w:tc>
          <w:tcPr>
            <w:tcW w:w="14731"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lang w:val="nl-BE"/>
              </w:rPr>
            </w:pPr>
            <w:r w:rsidRPr="001F680E">
              <w:rPr>
                <w:rFonts w:cs="Arial"/>
                <w:b/>
                <w:lang w:val="nl-BE"/>
              </w:rPr>
              <w:lastRenderedPageBreak/>
              <w:t xml:space="preserve">Identificatie van de kenmerken van de cliënt </w:t>
            </w:r>
            <w:r w:rsidRPr="001F680E">
              <w:rPr>
                <w:rFonts w:cs="Arial"/>
                <w:b/>
                <w:highlight w:val="yellow"/>
                <w:shd w:val="clear" w:color="auto" w:fill="E5B8B7"/>
                <w:lang w:val="nl-BE"/>
              </w:rPr>
              <w:t>en van het doel en de aard van de zakelijke relatie of de occasionele verrichting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Voorzien de procedures van uw instelling dat, voorafgaand aan de start van de dienstverlening, er door uw instelling inzicht wordt verworven in, en informatie wordt ingewonnen over de kenmerken van de cliënt en het doel en de aard van de zakelijke relatie of van de voorgenomen occasionele verrichting?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Worden de in vorige vraag bedoelde verworven inzichten en verzamelde informatie schriftelijk (op papier of elektronisch) geregistreerd in de cliëntendossiers?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Worden de in bovenstaande vraag bedoelde verworven inzichten en verzamelde informatie door uw instelling concreet gebruikt voor de tenuitvoerlegging van haar cliëntacceptatiebeleid en haar waakzaamheidsbeleid?</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Op welke wijze zamelt uw instelling, voorafgaand aan de start van de dienstverlening, informatie in over de kenmerken van de cliënt en het doel en de aard van de zakelijke relatie of van de occasionele verrichting?</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94181E">
            <w:pPr>
              <w:numPr>
                <w:ilvl w:val="0"/>
                <w:numId w:val="23"/>
              </w:numPr>
              <w:tabs>
                <w:tab w:val="clear" w:pos="284"/>
              </w:tabs>
              <w:spacing w:before="60" w:line="240" w:lineRule="auto"/>
              <w:ind w:left="176" w:hanging="142"/>
              <w:contextualSpacing/>
              <w:rPr>
                <w:rFonts w:cs="Arial"/>
                <w:sz w:val="16"/>
                <w:lang w:val="nl-BE"/>
              </w:rPr>
            </w:pPr>
            <w:r w:rsidRPr="001F680E">
              <w:rPr>
                <w:rFonts w:cs="Arial"/>
                <w:sz w:val="16"/>
                <w:lang w:val="nl-BE"/>
              </w:rPr>
              <w:t>Interview</w:t>
            </w:r>
          </w:p>
          <w:p w:rsidR="001F680E" w:rsidRPr="001F680E" w:rsidRDefault="001F680E" w:rsidP="0094181E">
            <w:pPr>
              <w:numPr>
                <w:ilvl w:val="0"/>
                <w:numId w:val="23"/>
              </w:numPr>
              <w:tabs>
                <w:tab w:val="clear" w:pos="284"/>
              </w:tabs>
              <w:spacing w:before="60" w:line="240" w:lineRule="auto"/>
              <w:ind w:left="176" w:hanging="142"/>
              <w:contextualSpacing/>
              <w:rPr>
                <w:rFonts w:cs="Arial"/>
                <w:sz w:val="16"/>
                <w:lang w:val="nl-BE"/>
              </w:rPr>
            </w:pPr>
            <w:r w:rsidRPr="001F680E">
              <w:rPr>
                <w:rFonts w:cs="Arial"/>
                <w:sz w:val="16"/>
                <w:lang w:val="nl-BE"/>
              </w:rPr>
              <w:t>Vragenlijst</w:t>
            </w:r>
          </w:p>
          <w:p w:rsidR="001F680E" w:rsidRPr="001F680E" w:rsidRDefault="001F680E" w:rsidP="0094181E">
            <w:pPr>
              <w:numPr>
                <w:ilvl w:val="0"/>
                <w:numId w:val="23"/>
              </w:numPr>
              <w:tabs>
                <w:tab w:val="clear" w:pos="284"/>
              </w:tabs>
              <w:spacing w:before="60" w:line="240" w:lineRule="auto"/>
              <w:ind w:left="176" w:hanging="142"/>
              <w:contextualSpacing/>
              <w:rPr>
                <w:rFonts w:cs="Arial"/>
                <w:sz w:val="16"/>
                <w:lang w:val="nl-BE"/>
              </w:rPr>
            </w:pPr>
            <w:r w:rsidRPr="001F680E">
              <w:rPr>
                <w:rFonts w:cs="Arial"/>
                <w:sz w:val="16"/>
                <w:lang w:val="nl-BE"/>
              </w:rPr>
              <w:t>Combinatie van beide</w:t>
            </w:r>
          </w:p>
          <w:p w:rsidR="001F680E" w:rsidRPr="001F680E" w:rsidRDefault="001F680E" w:rsidP="0094181E">
            <w:pPr>
              <w:numPr>
                <w:ilvl w:val="0"/>
                <w:numId w:val="23"/>
              </w:numPr>
              <w:tabs>
                <w:tab w:val="clear" w:pos="284"/>
              </w:tabs>
              <w:spacing w:before="60" w:line="240" w:lineRule="auto"/>
              <w:ind w:left="176" w:hanging="142"/>
              <w:contextualSpacing/>
              <w:rPr>
                <w:rFonts w:cs="Arial"/>
                <w:sz w:val="16"/>
                <w:lang w:val="nl-BE"/>
              </w:rPr>
            </w:pPr>
            <w:r w:rsidRPr="001F680E">
              <w:rPr>
                <w:rFonts w:cs="Arial"/>
                <w:sz w:val="16"/>
                <w:lang w:val="nl-BE"/>
              </w:rPr>
              <w:t xml:space="preserve">Andere </w:t>
            </w:r>
          </w:p>
          <w:p w:rsidR="001F680E" w:rsidRPr="001F680E" w:rsidRDefault="001F680E" w:rsidP="0094181E">
            <w:pPr>
              <w:numPr>
                <w:ilvl w:val="0"/>
                <w:numId w:val="23"/>
              </w:numPr>
              <w:tabs>
                <w:tab w:val="clear" w:pos="284"/>
              </w:tabs>
              <w:spacing w:before="60" w:line="240" w:lineRule="auto"/>
              <w:ind w:left="176" w:hanging="142"/>
              <w:contextualSpacing/>
              <w:rPr>
                <w:rFonts w:cs="Arial"/>
                <w:sz w:val="16"/>
                <w:lang w:val="nl-BE"/>
              </w:rPr>
            </w:pPr>
            <w:r w:rsidRPr="001F680E">
              <w:rPr>
                <w:rFonts w:cs="Arial"/>
                <w:sz w:val="16"/>
                <w:lang w:val="nl-BE"/>
              </w:rPr>
              <w:t>Niet van toepassing</w:t>
            </w:r>
          </w:p>
        </w:tc>
      </w:tr>
      <w:tr w:rsidR="001F680E" w:rsidRPr="001F680E" w:rsidTr="001F680E">
        <w:trPr>
          <w:trHeight w:val="311"/>
        </w:trPr>
        <w:tc>
          <w:tcPr>
            <w:tcW w:w="14731" w:type="dxa"/>
            <w:gridSpan w:val="3"/>
            <w:shd w:val="clear" w:color="auto" w:fill="auto"/>
          </w:tcPr>
          <w:p w:rsidR="001F680E" w:rsidRPr="001F680E" w:rsidRDefault="001F680E" w:rsidP="001F680E">
            <w:pPr>
              <w:tabs>
                <w:tab w:val="clear" w:pos="284"/>
              </w:tabs>
              <w:spacing w:before="60" w:line="240" w:lineRule="auto"/>
              <w:rPr>
                <w:rFonts w:cs="Arial"/>
                <w:lang w:val="nl-BE"/>
              </w:rPr>
            </w:pPr>
            <w:r w:rsidRPr="001F680E">
              <w:rPr>
                <w:rFonts w:cs="Arial"/>
                <w:lang w:val="nl-BE"/>
              </w:rPr>
              <w:t>Geef aan of uw instelling, voor alle of – in functie van het risico – enkel voor een specifiek deel van uw cliënten, de hiernavolgende informatie inzamelt over de kenmerken van deze cliënten en over het doel en de aard van de met hen aangeknoopte zakelijke relatie of de voor hen uitgevoerde occasionele verrichting:</w:t>
            </w:r>
          </w:p>
        </w:tc>
      </w:tr>
      <w:tr w:rsidR="001F680E" w:rsidRPr="001F680E" w:rsidTr="001F680E">
        <w:trPr>
          <w:trHeight w:val="313"/>
        </w:trPr>
        <w:tc>
          <w:tcPr>
            <w:tcW w:w="11341" w:type="dxa"/>
            <w:shd w:val="clear" w:color="auto" w:fill="auto"/>
          </w:tcPr>
          <w:p w:rsidR="001F680E" w:rsidRPr="001F680E" w:rsidRDefault="001F680E" w:rsidP="0094181E">
            <w:pPr>
              <w:numPr>
                <w:ilvl w:val="0"/>
                <w:numId w:val="20"/>
              </w:numPr>
              <w:tabs>
                <w:tab w:val="clear" w:pos="284"/>
              </w:tabs>
              <w:spacing w:before="60" w:line="240" w:lineRule="auto"/>
              <w:ind w:left="1077" w:hanging="357"/>
              <w:rPr>
                <w:rFonts w:cs="Arial"/>
                <w:lang w:val="nl-BE"/>
              </w:rPr>
            </w:pPr>
            <w:r w:rsidRPr="001F680E">
              <w:rPr>
                <w:rFonts w:cs="Arial"/>
                <w:lang w:val="nl-BE"/>
              </w:rPr>
              <w:t>Informatie over de beroeps- of professionele activiteiten en de hoogte van het beroepsinkomen of de omzet: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20"/>
              </w:numPr>
              <w:tabs>
                <w:tab w:val="clear" w:pos="284"/>
              </w:tabs>
              <w:spacing w:before="60" w:line="240" w:lineRule="auto"/>
              <w:ind w:left="1077" w:hanging="357"/>
              <w:rPr>
                <w:rFonts w:cs="Arial"/>
                <w:lang w:val="nl-BE"/>
              </w:rPr>
            </w:pPr>
            <w:r w:rsidRPr="001F680E">
              <w:rPr>
                <w:rFonts w:cs="Arial"/>
                <w:lang w:val="nl-BE"/>
              </w:rPr>
              <w:t>Informatie over eventuele andere inkomstenbronnen dan het beroeps- of professionele inkomen: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20"/>
              </w:numPr>
              <w:tabs>
                <w:tab w:val="clear" w:pos="284"/>
              </w:tabs>
              <w:spacing w:before="60" w:line="240" w:lineRule="auto"/>
              <w:ind w:left="1077" w:hanging="357"/>
              <w:rPr>
                <w:rFonts w:cs="Arial"/>
                <w:lang w:val="nl-BE"/>
              </w:rPr>
            </w:pPr>
            <w:r w:rsidRPr="001F680E">
              <w:rPr>
                <w:rFonts w:cs="Arial"/>
                <w:lang w:val="nl-BE"/>
              </w:rPr>
              <w:t>Informatie over de oorsprong van de door de cliënt bij uw instelling aangehouden gelden: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20"/>
              </w:numPr>
              <w:tabs>
                <w:tab w:val="clear" w:pos="284"/>
              </w:tabs>
              <w:spacing w:before="60" w:line="240" w:lineRule="auto"/>
              <w:ind w:left="1077" w:hanging="357"/>
              <w:rPr>
                <w:rFonts w:cs="Arial"/>
                <w:lang w:val="nl-BE"/>
              </w:rPr>
            </w:pPr>
            <w:r w:rsidRPr="001F680E">
              <w:rPr>
                <w:rFonts w:cs="Arial"/>
                <w:lang w:val="nl-BE"/>
              </w:rPr>
              <w:t>Informatie over de totale omvang van het vermogen van de cliënt (met inbegrip van het vermogen dat niet bij uw instelling wordt aangehouden):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20"/>
              </w:numPr>
              <w:tabs>
                <w:tab w:val="clear" w:pos="284"/>
              </w:tabs>
              <w:spacing w:before="60" w:line="240" w:lineRule="auto"/>
              <w:ind w:left="1077" w:hanging="357"/>
              <w:rPr>
                <w:rFonts w:cs="Arial"/>
                <w:lang w:val="nl-BE"/>
              </w:rPr>
            </w:pPr>
            <w:r w:rsidRPr="001F680E">
              <w:rPr>
                <w:rFonts w:cs="Arial"/>
                <w:lang w:val="nl-BE"/>
              </w:rPr>
              <w:t>Informatie over de te verwachten frequentie, de geografische spreiding en/of omvang van de verrichtingen en geldstromen: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20"/>
              </w:numPr>
              <w:tabs>
                <w:tab w:val="clear" w:pos="284"/>
              </w:tabs>
              <w:spacing w:before="60" w:line="240" w:lineRule="auto"/>
              <w:ind w:left="1077" w:hanging="357"/>
              <w:rPr>
                <w:rFonts w:cs="Arial"/>
                <w:lang w:val="nl-BE"/>
              </w:rPr>
            </w:pPr>
            <w:r w:rsidRPr="001F680E">
              <w:rPr>
                <w:rFonts w:cs="Arial"/>
                <w:lang w:val="nl-BE"/>
              </w:rPr>
              <w:t>Andere:</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Worden de risicoprofielen van de cliënten, met inbegrip van de cliënten met een laag risicoprofiel, regelmatig geactualiseerd of eventueel opnieuw geëvalueerd?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341"/>
        <w:gridCol w:w="709"/>
        <w:gridCol w:w="2693"/>
      </w:tblGrid>
      <w:tr w:rsidR="001F680E" w:rsidRPr="001F680E" w:rsidTr="001F680E">
        <w:trPr>
          <w:trHeight w:val="311"/>
        </w:trPr>
        <w:tc>
          <w:tcPr>
            <w:tcW w:w="14743"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lang w:val="nl-BE"/>
              </w:rPr>
            </w:pPr>
            <w:r w:rsidRPr="001F680E">
              <w:rPr>
                <w:rFonts w:cs="Arial"/>
                <w:b/>
                <w:lang w:val="nl-BE"/>
              </w:rPr>
              <w:t>Politiek Prominente Personen (</w:t>
            </w:r>
            <w:proofErr w:type="spellStart"/>
            <w:r w:rsidRPr="001F680E">
              <w:rPr>
                <w:rFonts w:cs="Arial"/>
                <w:b/>
                <w:lang w:val="nl-BE"/>
              </w:rPr>
              <w:t>PEP’s</w:t>
            </w:r>
            <w:proofErr w:type="spellEnd"/>
            <w:r w:rsidRPr="001F680E">
              <w:rPr>
                <w:rFonts w:cs="Arial"/>
                <w:b/>
                <w:lang w:val="nl-BE"/>
              </w:rPr>
              <w:t>)</w:t>
            </w:r>
          </w:p>
        </w:tc>
      </w:tr>
      <w:tr w:rsidR="001F680E" w:rsidRPr="001F680E" w:rsidTr="001F680E">
        <w:trPr>
          <w:trHeight w:val="311"/>
        </w:trPr>
        <w:tc>
          <w:tcPr>
            <w:tcW w:w="14743"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Voorzien de procedures van uw instelling dat, voorafgaand aan de start van de dienstverlening, moet worden bepaald of één van de volgende personen al dan niet een PEP is:</w:t>
            </w:r>
          </w:p>
        </w:tc>
      </w:tr>
      <w:tr w:rsidR="001F680E" w:rsidRPr="001F680E" w:rsidTr="001F680E">
        <w:trPr>
          <w:trHeight w:val="353"/>
        </w:trPr>
        <w:tc>
          <w:tcPr>
            <w:tcW w:w="11341" w:type="dxa"/>
          </w:tcPr>
          <w:p w:rsidR="001F680E" w:rsidRPr="001F680E" w:rsidRDefault="001F680E" w:rsidP="0094181E">
            <w:pPr>
              <w:numPr>
                <w:ilvl w:val="0"/>
                <w:numId w:val="18"/>
              </w:numPr>
              <w:tabs>
                <w:tab w:val="clear" w:pos="284"/>
              </w:tabs>
              <w:spacing w:before="60" w:line="240" w:lineRule="auto"/>
              <w:contextualSpacing/>
              <w:rPr>
                <w:rFonts w:cs="Arial"/>
                <w:lang w:val="nl-BE"/>
              </w:rPr>
            </w:pPr>
            <w:r w:rsidRPr="001F680E">
              <w:rPr>
                <w:rFonts w:cs="Arial"/>
                <w:lang w:val="nl-BE"/>
              </w:rPr>
              <w:t>de cliënt: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53"/>
        </w:trPr>
        <w:tc>
          <w:tcPr>
            <w:tcW w:w="11341" w:type="dxa"/>
          </w:tcPr>
          <w:p w:rsidR="001F680E" w:rsidRPr="001F680E" w:rsidRDefault="001F680E" w:rsidP="0094181E">
            <w:pPr>
              <w:numPr>
                <w:ilvl w:val="0"/>
                <w:numId w:val="18"/>
              </w:numPr>
              <w:tabs>
                <w:tab w:val="clear" w:pos="284"/>
              </w:tabs>
              <w:spacing w:before="60" w:line="240" w:lineRule="auto"/>
              <w:contextualSpacing/>
              <w:rPr>
                <w:rFonts w:cs="Arial"/>
                <w:lang w:val="nl-BE"/>
              </w:rPr>
            </w:pPr>
            <w:r w:rsidRPr="001F680E">
              <w:rPr>
                <w:rFonts w:cs="Arial"/>
                <w:lang w:val="nl-BE"/>
              </w:rPr>
              <w:lastRenderedPageBreak/>
              <w:t>de familieleden van de cliënt: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53"/>
        </w:trPr>
        <w:tc>
          <w:tcPr>
            <w:tcW w:w="11341" w:type="dxa"/>
          </w:tcPr>
          <w:p w:rsidR="001F680E" w:rsidRPr="001F680E" w:rsidRDefault="001F680E" w:rsidP="0094181E">
            <w:pPr>
              <w:numPr>
                <w:ilvl w:val="0"/>
                <w:numId w:val="18"/>
              </w:numPr>
              <w:tabs>
                <w:tab w:val="clear" w:pos="284"/>
              </w:tabs>
              <w:spacing w:before="60" w:line="240" w:lineRule="auto"/>
              <w:contextualSpacing/>
              <w:rPr>
                <w:rFonts w:cs="Arial"/>
                <w:lang w:val="nl-BE"/>
              </w:rPr>
            </w:pPr>
            <w:r w:rsidRPr="001F680E">
              <w:rPr>
                <w:rFonts w:cs="Arial"/>
                <w:lang w:val="nl-BE"/>
              </w:rPr>
              <w:t>de naaste geassocieerden van de cliënt: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53"/>
        </w:trPr>
        <w:tc>
          <w:tcPr>
            <w:tcW w:w="11341" w:type="dxa"/>
          </w:tcPr>
          <w:p w:rsidR="001F680E" w:rsidRPr="001F680E" w:rsidRDefault="001F680E" w:rsidP="0094181E">
            <w:pPr>
              <w:numPr>
                <w:ilvl w:val="0"/>
                <w:numId w:val="18"/>
              </w:numPr>
              <w:tabs>
                <w:tab w:val="clear" w:pos="284"/>
              </w:tabs>
              <w:spacing w:before="60" w:line="240" w:lineRule="auto"/>
              <w:contextualSpacing/>
              <w:rPr>
                <w:rFonts w:cs="Arial"/>
                <w:lang w:val="nl-BE"/>
              </w:rPr>
            </w:pPr>
            <w:r w:rsidRPr="001F680E">
              <w:rPr>
                <w:rFonts w:cs="Arial"/>
                <w:lang w:val="nl-BE"/>
              </w:rPr>
              <w:t>de lasthebbers van de cliënt: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53"/>
        </w:trPr>
        <w:tc>
          <w:tcPr>
            <w:tcW w:w="11341" w:type="dxa"/>
          </w:tcPr>
          <w:p w:rsidR="001F680E" w:rsidRPr="001F680E" w:rsidRDefault="001F680E" w:rsidP="0094181E">
            <w:pPr>
              <w:numPr>
                <w:ilvl w:val="0"/>
                <w:numId w:val="18"/>
              </w:numPr>
              <w:tabs>
                <w:tab w:val="clear" w:pos="284"/>
              </w:tabs>
              <w:spacing w:before="60" w:line="240" w:lineRule="auto"/>
              <w:contextualSpacing/>
              <w:rPr>
                <w:rFonts w:cs="Arial"/>
                <w:lang w:val="nl-BE"/>
              </w:rPr>
            </w:pPr>
            <w:r w:rsidRPr="001F680E">
              <w:rPr>
                <w:rFonts w:cs="Arial"/>
                <w:lang w:val="nl-BE"/>
              </w:rPr>
              <w:t>de uiteindelijke begunstigden van de cliënt: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53"/>
        </w:trPr>
        <w:tc>
          <w:tcPr>
            <w:tcW w:w="11341" w:type="dxa"/>
          </w:tcPr>
          <w:p w:rsidR="001F680E" w:rsidRPr="001F680E" w:rsidRDefault="001F680E" w:rsidP="0094181E">
            <w:pPr>
              <w:numPr>
                <w:ilvl w:val="0"/>
                <w:numId w:val="18"/>
              </w:numPr>
              <w:tabs>
                <w:tab w:val="clear" w:pos="284"/>
              </w:tabs>
              <w:spacing w:before="60" w:line="240" w:lineRule="auto"/>
              <w:contextualSpacing/>
              <w:rPr>
                <w:rFonts w:cs="Arial"/>
                <w:lang w:val="nl-BE"/>
              </w:rPr>
            </w:pPr>
            <w:r w:rsidRPr="001F680E">
              <w:rPr>
                <w:rFonts w:cs="Arial"/>
                <w:lang w:val="nl-BE"/>
              </w:rPr>
              <w:t>de uiteindelijke begunstigden van de lasthebbers van de cliënt: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Stellen de procedures van uw instelling concreet de te nemen maatregelen vast die moeten ondernomen worden om na te gaan of één van de in vragen 41.1 tot en met 41.6 bedoelde personen al dan niet een PEP is?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4743"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Geef telkens aan of uw instelling zich beroept op één of meer van volgende informatiebronnen om te controleren of haar cliënten al dan niet als PEP moeten worden aangemerkt:</w:t>
            </w:r>
          </w:p>
        </w:tc>
      </w:tr>
      <w:tr w:rsidR="001F680E" w:rsidRPr="001F680E" w:rsidTr="001F680E">
        <w:trPr>
          <w:trHeight w:val="311"/>
        </w:trPr>
        <w:tc>
          <w:tcPr>
            <w:tcW w:w="11341" w:type="dxa"/>
          </w:tcPr>
          <w:p w:rsidR="001F680E" w:rsidRPr="001F680E" w:rsidRDefault="001F680E" w:rsidP="0094181E">
            <w:pPr>
              <w:numPr>
                <w:ilvl w:val="0"/>
                <w:numId w:val="18"/>
              </w:numPr>
              <w:tabs>
                <w:tab w:val="clear" w:pos="284"/>
              </w:tabs>
              <w:spacing w:before="60" w:line="240" w:lineRule="auto"/>
              <w:contextualSpacing/>
              <w:rPr>
                <w:rFonts w:cs="Arial"/>
                <w:lang w:val="nl-BE"/>
              </w:rPr>
            </w:pPr>
            <w:r w:rsidRPr="001F680E">
              <w:rPr>
                <w:rFonts w:cs="Arial"/>
                <w:lang w:val="nl-BE"/>
              </w:rPr>
              <w:t>bij de cliënt ingewonnen informatie (bv. een eenvoudige verklaring van de cliënt):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94181E">
            <w:pPr>
              <w:numPr>
                <w:ilvl w:val="0"/>
                <w:numId w:val="18"/>
              </w:numPr>
              <w:tabs>
                <w:tab w:val="clear" w:pos="284"/>
              </w:tabs>
              <w:spacing w:before="60" w:line="240" w:lineRule="auto"/>
              <w:contextualSpacing/>
              <w:rPr>
                <w:rFonts w:cs="Arial"/>
                <w:lang w:val="nl-BE"/>
              </w:rPr>
            </w:pPr>
            <w:r w:rsidRPr="001F680E">
              <w:rPr>
                <w:rFonts w:cs="Arial"/>
                <w:lang w:val="nl-BE"/>
              </w:rPr>
              <w:t>interne lijsten: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94181E">
            <w:pPr>
              <w:numPr>
                <w:ilvl w:val="0"/>
                <w:numId w:val="18"/>
              </w:numPr>
              <w:tabs>
                <w:tab w:val="clear" w:pos="284"/>
              </w:tabs>
              <w:spacing w:before="60" w:line="240" w:lineRule="auto"/>
              <w:contextualSpacing/>
              <w:rPr>
                <w:rFonts w:cs="Arial"/>
                <w:lang w:val="nl-BE"/>
              </w:rPr>
            </w:pPr>
            <w:r w:rsidRPr="001F680E">
              <w:rPr>
                <w:rFonts w:cs="Arial"/>
                <w:lang w:val="nl-BE"/>
              </w:rPr>
              <w:t>externe lijsten of databanken: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94181E">
            <w:pPr>
              <w:numPr>
                <w:ilvl w:val="0"/>
                <w:numId w:val="18"/>
              </w:numPr>
              <w:tabs>
                <w:tab w:val="clear" w:pos="284"/>
              </w:tabs>
              <w:spacing w:before="60" w:line="240" w:lineRule="auto"/>
              <w:contextualSpacing/>
              <w:rPr>
                <w:rFonts w:cs="Arial"/>
                <w:lang w:val="nl-BE"/>
              </w:rPr>
            </w:pPr>
            <w:r w:rsidRPr="001F680E">
              <w:rPr>
                <w:rFonts w:cs="Arial"/>
                <w:lang w:val="nl-BE"/>
              </w:rPr>
              <w:t>andere informatiebronnen.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724"/>
        </w:trPr>
        <w:tc>
          <w:tcPr>
            <w:tcW w:w="11341" w:type="dxa"/>
          </w:tcPr>
          <w:p w:rsidR="001F680E" w:rsidRPr="001F680E" w:rsidRDefault="001F680E" w:rsidP="001F680E">
            <w:pPr>
              <w:tabs>
                <w:tab w:val="clear" w:pos="284"/>
              </w:tabs>
              <w:spacing w:before="60" w:line="240" w:lineRule="auto"/>
              <w:rPr>
                <w:rFonts w:cs="Arial"/>
                <w:i/>
                <w:lang w:val="nl-BE"/>
              </w:rPr>
            </w:pPr>
            <w:r w:rsidRPr="001F680E">
              <w:rPr>
                <w:rFonts w:cs="Arial"/>
                <w:lang w:val="nl-BE"/>
              </w:rPr>
              <w:t xml:space="preserve">Worden de in vraag 41.7 bedoelde methoden om na te gaan of een cliënt al dan niet als PEP moet worden aangemerkt op gelijke dan wel op gedifferentieerde wijze toegepast ten aanzien van de cliënten van uw instelling, in functie van het risico?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94181E">
            <w:pPr>
              <w:numPr>
                <w:ilvl w:val="0"/>
                <w:numId w:val="22"/>
              </w:numPr>
              <w:tabs>
                <w:tab w:val="clear" w:pos="284"/>
              </w:tabs>
              <w:spacing w:before="60" w:line="240" w:lineRule="auto"/>
              <w:ind w:left="176" w:hanging="142"/>
              <w:contextualSpacing/>
              <w:rPr>
                <w:rFonts w:cs="Arial"/>
                <w:sz w:val="16"/>
                <w:lang w:val="nl-BE"/>
              </w:rPr>
            </w:pPr>
            <w:r w:rsidRPr="001F680E">
              <w:rPr>
                <w:rFonts w:cs="Arial"/>
                <w:sz w:val="16"/>
                <w:lang w:val="nl-BE"/>
              </w:rPr>
              <w:t xml:space="preserve">Op gelijke wijze </w:t>
            </w:r>
          </w:p>
          <w:p w:rsidR="001F680E" w:rsidRPr="001F680E" w:rsidRDefault="001F680E" w:rsidP="0094181E">
            <w:pPr>
              <w:numPr>
                <w:ilvl w:val="0"/>
                <w:numId w:val="22"/>
              </w:numPr>
              <w:tabs>
                <w:tab w:val="clear" w:pos="284"/>
              </w:tabs>
              <w:spacing w:before="60" w:line="240" w:lineRule="auto"/>
              <w:ind w:left="176" w:hanging="142"/>
              <w:contextualSpacing/>
              <w:rPr>
                <w:rFonts w:cs="Arial"/>
                <w:sz w:val="16"/>
                <w:lang w:val="nl-BE"/>
              </w:rPr>
            </w:pPr>
            <w:r w:rsidRPr="001F680E">
              <w:rPr>
                <w:rFonts w:cs="Arial"/>
                <w:sz w:val="16"/>
                <w:lang w:val="nl-BE"/>
              </w:rPr>
              <w:t>op gedifferentieerde wijze</w:t>
            </w:r>
          </w:p>
          <w:p w:rsidR="001F680E" w:rsidRPr="001F680E" w:rsidRDefault="001F680E" w:rsidP="0094181E">
            <w:pPr>
              <w:numPr>
                <w:ilvl w:val="0"/>
                <w:numId w:val="22"/>
              </w:numPr>
              <w:tabs>
                <w:tab w:val="clear" w:pos="284"/>
              </w:tabs>
              <w:spacing w:before="60" w:line="240" w:lineRule="auto"/>
              <w:ind w:left="176" w:hanging="142"/>
              <w:contextualSpacing/>
              <w:rPr>
                <w:rFonts w:cs="Arial"/>
                <w:sz w:val="16"/>
                <w:lang w:val="nl-BE"/>
              </w:rPr>
            </w:pPr>
            <w:r w:rsidRPr="001F680E">
              <w:rPr>
                <w:rFonts w:cs="Arial"/>
                <w:sz w:val="16"/>
                <w:lang w:val="nl-BE"/>
              </w:rPr>
              <w:t>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Wordt er systematisch en zonder uitzondering een auditspoor bijgehouden van de door uw instelling ondernomen acties om na te gaan of uw cliënten (of één van hun relaties) al dan niet </w:t>
            </w:r>
            <w:proofErr w:type="spellStart"/>
            <w:r w:rsidRPr="001F680E">
              <w:rPr>
                <w:rFonts w:cs="Arial"/>
                <w:lang w:val="nl-BE"/>
              </w:rPr>
              <w:t>PEP’szijn</w:t>
            </w:r>
            <w:proofErr w:type="spellEnd"/>
            <w:r w:rsidRPr="001F680E">
              <w:rPr>
                <w:rFonts w:cs="Arial"/>
                <w:lang w:val="nl-BE"/>
              </w:rPr>
              <w: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Voorzien de procedures van uw instelling dat de in 41.1 tot 41.6 bedoelde controles periodiek moeten worden herhaald voor de cliënten met wie uw instelling een zakelijke relatie heeft aangeknoopt?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1197"/>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Hoe vaak worden de in vorige vraag bedoelde periodieke controles uitgevoerd?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94181E">
            <w:pPr>
              <w:numPr>
                <w:ilvl w:val="0"/>
                <w:numId w:val="23"/>
              </w:numPr>
              <w:tabs>
                <w:tab w:val="clear" w:pos="284"/>
              </w:tabs>
              <w:spacing w:before="60" w:line="240" w:lineRule="auto"/>
              <w:ind w:left="176" w:hanging="176"/>
              <w:contextualSpacing/>
              <w:rPr>
                <w:rFonts w:cs="Arial"/>
                <w:sz w:val="16"/>
                <w:lang w:val="nl-BE"/>
              </w:rPr>
            </w:pPr>
            <w:r w:rsidRPr="001F680E">
              <w:rPr>
                <w:rFonts w:cs="Arial"/>
                <w:sz w:val="16"/>
                <w:lang w:val="nl-BE"/>
              </w:rPr>
              <w:t>Minstens 1 keer per maand</w:t>
            </w:r>
          </w:p>
          <w:p w:rsidR="001F680E" w:rsidRPr="001F680E" w:rsidRDefault="001F680E" w:rsidP="0094181E">
            <w:pPr>
              <w:numPr>
                <w:ilvl w:val="0"/>
                <w:numId w:val="23"/>
              </w:numPr>
              <w:tabs>
                <w:tab w:val="clear" w:pos="284"/>
              </w:tabs>
              <w:spacing w:before="60" w:line="240" w:lineRule="auto"/>
              <w:ind w:left="176" w:hanging="176"/>
              <w:contextualSpacing/>
              <w:rPr>
                <w:rFonts w:cs="Arial"/>
                <w:sz w:val="16"/>
                <w:lang w:val="nl-BE"/>
              </w:rPr>
            </w:pPr>
            <w:r w:rsidRPr="001F680E">
              <w:rPr>
                <w:rFonts w:cs="Arial"/>
                <w:sz w:val="16"/>
                <w:lang w:val="nl-BE"/>
              </w:rPr>
              <w:t>Minstens elk kwartaal</w:t>
            </w:r>
          </w:p>
          <w:p w:rsidR="001F680E" w:rsidRPr="001F680E" w:rsidRDefault="001F680E" w:rsidP="0094181E">
            <w:pPr>
              <w:numPr>
                <w:ilvl w:val="0"/>
                <w:numId w:val="23"/>
              </w:numPr>
              <w:tabs>
                <w:tab w:val="clear" w:pos="284"/>
              </w:tabs>
              <w:spacing w:before="60" w:line="240" w:lineRule="auto"/>
              <w:ind w:left="176" w:hanging="176"/>
              <w:contextualSpacing/>
              <w:rPr>
                <w:rFonts w:cs="Arial"/>
                <w:sz w:val="16"/>
                <w:lang w:val="nl-BE"/>
              </w:rPr>
            </w:pPr>
            <w:r w:rsidRPr="001F680E">
              <w:rPr>
                <w:rFonts w:cs="Arial"/>
                <w:sz w:val="16"/>
                <w:lang w:val="nl-BE"/>
              </w:rPr>
              <w:t>Minstens jaarlijks</w:t>
            </w:r>
          </w:p>
          <w:p w:rsidR="001F680E" w:rsidRPr="001F680E" w:rsidRDefault="001F680E" w:rsidP="0094181E">
            <w:pPr>
              <w:numPr>
                <w:ilvl w:val="0"/>
                <w:numId w:val="23"/>
              </w:numPr>
              <w:tabs>
                <w:tab w:val="clear" w:pos="284"/>
              </w:tabs>
              <w:spacing w:before="60" w:line="240" w:lineRule="auto"/>
              <w:ind w:left="176" w:hanging="176"/>
              <w:contextualSpacing/>
              <w:rPr>
                <w:rFonts w:cs="Arial"/>
                <w:sz w:val="16"/>
                <w:lang w:val="nl-BE"/>
              </w:rPr>
            </w:pPr>
            <w:r w:rsidRPr="001F680E">
              <w:rPr>
                <w:rFonts w:cs="Arial"/>
                <w:sz w:val="16"/>
                <w:lang w:val="nl-BE"/>
              </w:rPr>
              <w:t>Minder dan 1 keer per jaar</w:t>
            </w:r>
          </w:p>
          <w:p w:rsidR="001F680E" w:rsidRPr="001F680E" w:rsidRDefault="001F680E" w:rsidP="0094181E">
            <w:pPr>
              <w:numPr>
                <w:ilvl w:val="0"/>
                <w:numId w:val="23"/>
              </w:numPr>
              <w:tabs>
                <w:tab w:val="clear" w:pos="284"/>
              </w:tabs>
              <w:spacing w:before="60" w:line="240" w:lineRule="auto"/>
              <w:ind w:left="176" w:hanging="176"/>
              <w:contextualSpacing/>
              <w:rPr>
                <w:rFonts w:cs="Arial"/>
                <w:sz w:val="16"/>
                <w:lang w:val="nl-BE"/>
              </w:rPr>
            </w:pPr>
            <w:r w:rsidRPr="001F680E">
              <w:rPr>
                <w:rFonts w:cs="Arial"/>
                <w:sz w:val="16"/>
                <w:lang w:val="nl-BE"/>
              </w:rPr>
              <w:t>Niet van toepassing</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885" w:type="dxa"/>
        <w:tblInd w:w="-743" w:type="dxa"/>
        <w:tblLayout w:type="fixed"/>
        <w:tblLook w:val="04A0" w:firstRow="1" w:lastRow="0" w:firstColumn="1" w:lastColumn="0" w:noHBand="0" w:noVBand="1"/>
      </w:tblPr>
      <w:tblGrid>
        <w:gridCol w:w="11341"/>
        <w:gridCol w:w="709"/>
        <w:gridCol w:w="2835"/>
      </w:tblGrid>
      <w:tr w:rsidR="001F680E" w:rsidRPr="001F680E" w:rsidTr="001F680E">
        <w:trPr>
          <w:trHeight w:val="311"/>
        </w:trPr>
        <w:tc>
          <w:tcPr>
            <w:tcW w:w="14885"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b/>
                <w:lang w:val="nl-BE"/>
              </w:rPr>
            </w:pPr>
            <w:r w:rsidRPr="001F680E">
              <w:rPr>
                <w:rFonts w:cs="Arial"/>
                <w:b/>
                <w:lang w:val="nl-BE"/>
              </w:rPr>
              <w:t>Cliëntacceptatiebeleid</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Evalueert uw instelling, voorafgaand aan de dienstverlening, de reputatierisico’s die zijn verbonden aan het profiel en aan de aard van de zakenrelatie of de gewenste verrichting, rekening houdend met de informatie die over de cliënt en zijn relaties werd verzameld (identificatie en verificatie van de identiteit, inzicht in de aard en het doel van </w:t>
            </w:r>
            <w:r w:rsidRPr="001F680E">
              <w:rPr>
                <w:rFonts w:cs="Arial"/>
                <w:lang w:val="nl-BE"/>
              </w:rPr>
              <w:lastRenderedPageBreak/>
              <w:t>de zakelijke relatie of de occasionele verrichting, controle sanctielijsten, informatie over statuut of banden met politiek prominente personen, gebruikt distributiekanaal, aard van het product of de dienst)?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835"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Is het cliëntacceptatiebeleid van uw instelling op alle cliënten op gedifferentieerde wijze van toepassing, al naargelang de cliënten een zakelijke relatie wensen aan te knopen dan wel een occasionele verrichting wensen uit te voeren?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835"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Worden de cliënten waarmee uw instelling een zakelijke relatie heeft aangeknoopt, op basis van de in vraag 42.1 bedoelde beoordeling, ingedeeld in een door uw instelling gedefinieerde risicocategorie?</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835"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952"/>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Hoeveel verschillende risicocategorieën voor de classificatie van het cliënteel werden er door uw instelling gedefinieerd?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835" w:type="dxa"/>
            <w:shd w:val="clear" w:color="auto" w:fill="C6D9F1"/>
            <w:vAlign w:val="center"/>
          </w:tcPr>
          <w:p w:rsidR="001F680E" w:rsidRPr="001F680E" w:rsidRDefault="001F680E" w:rsidP="0094181E">
            <w:pPr>
              <w:numPr>
                <w:ilvl w:val="0"/>
                <w:numId w:val="22"/>
              </w:numPr>
              <w:tabs>
                <w:tab w:val="clear" w:pos="284"/>
              </w:tabs>
              <w:spacing w:before="60" w:line="240" w:lineRule="auto"/>
              <w:ind w:left="176" w:hanging="142"/>
              <w:contextualSpacing/>
              <w:rPr>
                <w:rFonts w:cs="Arial"/>
                <w:sz w:val="16"/>
                <w:lang w:val="nl-BE"/>
              </w:rPr>
            </w:pPr>
            <w:r w:rsidRPr="001F680E">
              <w:rPr>
                <w:rFonts w:cs="Arial"/>
                <w:sz w:val="16"/>
                <w:lang w:val="nl-BE"/>
              </w:rPr>
              <w:t>1 categorie</w:t>
            </w:r>
          </w:p>
          <w:p w:rsidR="001F680E" w:rsidRPr="001F680E" w:rsidRDefault="001F680E" w:rsidP="0094181E">
            <w:pPr>
              <w:numPr>
                <w:ilvl w:val="0"/>
                <w:numId w:val="22"/>
              </w:numPr>
              <w:tabs>
                <w:tab w:val="clear" w:pos="284"/>
              </w:tabs>
              <w:spacing w:before="60" w:line="240" w:lineRule="auto"/>
              <w:ind w:left="176" w:hanging="142"/>
              <w:contextualSpacing/>
              <w:rPr>
                <w:rFonts w:cs="Arial"/>
                <w:sz w:val="16"/>
                <w:lang w:val="nl-BE"/>
              </w:rPr>
            </w:pPr>
            <w:r w:rsidRPr="001F680E">
              <w:rPr>
                <w:rFonts w:cs="Arial"/>
                <w:sz w:val="16"/>
                <w:lang w:val="nl-BE"/>
              </w:rPr>
              <w:t>2 of 3 categorieën</w:t>
            </w:r>
          </w:p>
          <w:p w:rsidR="001F680E" w:rsidRPr="001F680E" w:rsidRDefault="001F680E" w:rsidP="0094181E">
            <w:pPr>
              <w:numPr>
                <w:ilvl w:val="0"/>
                <w:numId w:val="22"/>
              </w:numPr>
              <w:tabs>
                <w:tab w:val="clear" w:pos="284"/>
              </w:tabs>
              <w:spacing w:before="60" w:line="240" w:lineRule="auto"/>
              <w:ind w:left="176" w:hanging="142"/>
              <w:contextualSpacing/>
              <w:rPr>
                <w:rFonts w:cs="Arial"/>
                <w:sz w:val="16"/>
                <w:lang w:val="nl-BE"/>
              </w:rPr>
            </w:pPr>
            <w:r w:rsidRPr="001F680E">
              <w:rPr>
                <w:rFonts w:cs="Arial"/>
                <w:sz w:val="16"/>
                <w:lang w:val="nl-BE"/>
              </w:rPr>
              <w:t>4 tot 10 categorieën</w:t>
            </w:r>
          </w:p>
          <w:p w:rsidR="001F680E" w:rsidRPr="001F680E" w:rsidRDefault="001F680E" w:rsidP="0094181E">
            <w:pPr>
              <w:numPr>
                <w:ilvl w:val="0"/>
                <w:numId w:val="22"/>
              </w:numPr>
              <w:tabs>
                <w:tab w:val="clear" w:pos="284"/>
              </w:tabs>
              <w:spacing w:before="60" w:line="240" w:lineRule="auto"/>
              <w:ind w:left="176" w:hanging="142"/>
              <w:contextualSpacing/>
              <w:rPr>
                <w:rFonts w:cs="Arial"/>
                <w:sz w:val="16"/>
                <w:lang w:val="nl-BE"/>
              </w:rPr>
            </w:pPr>
            <w:r w:rsidRPr="001F680E">
              <w:rPr>
                <w:rFonts w:cs="Arial"/>
                <w:sz w:val="16"/>
                <w:lang w:val="nl-BE"/>
              </w:rPr>
              <w:t>Meer dan 10 categorieën</w:t>
            </w:r>
          </w:p>
          <w:p w:rsidR="001F680E" w:rsidRPr="001F680E" w:rsidRDefault="001F680E" w:rsidP="0094181E">
            <w:pPr>
              <w:numPr>
                <w:ilvl w:val="0"/>
                <w:numId w:val="22"/>
              </w:numPr>
              <w:tabs>
                <w:tab w:val="clear" w:pos="284"/>
              </w:tabs>
              <w:spacing w:before="60" w:line="240" w:lineRule="auto"/>
              <w:ind w:left="176" w:hanging="142"/>
              <w:contextualSpacing/>
              <w:rPr>
                <w:rFonts w:cs="Arial"/>
                <w:sz w:val="16"/>
                <w:lang w:val="nl-BE"/>
              </w:rPr>
            </w:pPr>
            <w:r w:rsidRPr="001F680E">
              <w:rPr>
                <w:rFonts w:cs="Arial"/>
                <w:sz w:val="16"/>
                <w:lang w:val="nl-BE"/>
              </w:rPr>
              <w:t>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Bepalen de procedures van uw instelling het hiërarchische niveau dat verantwoordelijk is voor het nemen van de beslissing om een cliënt al dan niet te accepteren of een verrichting al dan niet uit te voeren, in functie van en rekening houdend met de in vraag 42.1 bedoelde evaluatie van de risico’s?</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835"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967" w:type="dxa"/>
        <w:tblInd w:w="-743" w:type="dxa"/>
        <w:tblLayout w:type="fixed"/>
        <w:tblLook w:val="04A0" w:firstRow="1" w:lastRow="0" w:firstColumn="1" w:lastColumn="0" w:noHBand="0" w:noVBand="1"/>
      </w:tblPr>
      <w:tblGrid>
        <w:gridCol w:w="11341"/>
        <w:gridCol w:w="709"/>
        <w:gridCol w:w="2917"/>
      </w:tblGrid>
      <w:tr w:rsidR="001F680E" w:rsidRPr="001F680E" w:rsidTr="001F680E">
        <w:trPr>
          <w:trHeight w:val="311"/>
        </w:trPr>
        <w:tc>
          <w:tcPr>
            <w:tcW w:w="14967"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lang w:val="nl-BE"/>
              </w:rPr>
            </w:pPr>
            <w:r w:rsidRPr="001F680E">
              <w:rPr>
                <w:rFonts w:cs="Arial"/>
                <w:b/>
                <w:lang w:val="nl-BE"/>
              </w:rPr>
              <w:t>Waakzaamheid – instructies voor het personeel</w:t>
            </w:r>
          </w:p>
        </w:tc>
      </w:tr>
      <w:tr w:rsidR="001F680E" w:rsidRPr="001F680E" w:rsidTr="001F680E">
        <w:trPr>
          <w:trHeight w:val="311"/>
        </w:trPr>
        <w:tc>
          <w:tcPr>
            <w:tcW w:w="14967"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Beschikt uw instelling over schriftelijke procedures en/of instructies voor de personeelsleden die rechtstreekse contacten hebben met de cliënten of die betrokken worden bij de uitvoering of de verwerking van hun transacties, en die:</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hen in staat moeten stellen om atypische verrichtingen op te sporen waaraan zij een bijzondere aandacht moeten schenken?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917"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 xml:space="preserve">de procedure bevatten voor de opstelling en overlegging van schriftelijke verslagen betreffende atypische verrichtingen aan de AML/CFT-verantwoordelijke, met inbegrip van de termijnen waarbinnen die verslagen moeten worden overlegd?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917"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967" w:type="dxa"/>
        <w:tblInd w:w="-743" w:type="dxa"/>
        <w:tblLayout w:type="fixed"/>
        <w:tblLook w:val="04A0" w:firstRow="1" w:lastRow="0" w:firstColumn="1" w:lastColumn="0" w:noHBand="0" w:noVBand="1"/>
      </w:tblPr>
      <w:tblGrid>
        <w:gridCol w:w="11341"/>
        <w:gridCol w:w="709"/>
        <w:gridCol w:w="2917"/>
      </w:tblGrid>
      <w:tr w:rsidR="001F680E" w:rsidRPr="001F680E" w:rsidTr="001F680E">
        <w:trPr>
          <w:trHeight w:val="311"/>
        </w:trPr>
        <w:tc>
          <w:tcPr>
            <w:tcW w:w="14967"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lang w:val="nl-BE"/>
              </w:rPr>
            </w:pPr>
            <w:r w:rsidRPr="001F680E">
              <w:rPr>
                <w:rFonts w:cs="Arial"/>
                <w:b/>
                <w:lang w:val="nl-BE"/>
              </w:rPr>
              <w:t>Waakzaamheid over de verrichtingen</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Wordt bij aanvang van de dienstverlening voor elke cliënt een verwacht transactieprofiel opgemaakt?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917"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Wordt in het kader van de transactiemonitoring nagegaan of het transactiepatroon van een cliënt in overeenstemming is met het transactieprofiel dat voor deze cliënt werd opgesteld?</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917"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910"/>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Worden de controles op de verrichtingen van de cliënten uitgevoerd in real-time of post-event, of een combinatie van beiden?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917" w:type="dxa"/>
            <w:shd w:val="clear" w:color="auto" w:fill="C6D9F1"/>
            <w:vAlign w:val="center"/>
          </w:tcPr>
          <w:p w:rsidR="001F680E" w:rsidRPr="001F680E" w:rsidRDefault="001F680E" w:rsidP="0094181E">
            <w:pPr>
              <w:numPr>
                <w:ilvl w:val="0"/>
                <w:numId w:val="22"/>
              </w:numPr>
              <w:tabs>
                <w:tab w:val="clear" w:pos="284"/>
              </w:tabs>
              <w:spacing w:before="60" w:line="240" w:lineRule="auto"/>
              <w:ind w:left="318" w:hanging="284"/>
              <w:contextualSpacing/>
              <w:rPr>
                <w:rFonts w:cs="Arial"/>
                <w:sz w:val="16"/>
                <w:lang w:val="nl-BE"/>
              </w:rPr>
            </w:pPr>
            <w:r w:rsidRPr="001F680E">
              <w:rPr>
                <w:rFonts w:cs="Arial"/>
                <w:sz w:val="16"/>
                <w:lang w:val="nl-BE"/>
              </w:rPr>
              <w:t>Real-time</w:t>
            </w:r>
          </w:p>
          <w:p w:rsidR="001F680E" w:rsidRPr="001F680E" w:rsidRDefault="001F680E" w:rsidP="0094181E">
            <w:pPr>
              <w:numPr>
                <w:ilvl w:val="0"/>
                <w:numId w:val="22"/>
              </w:numPr>
              <w:tabs>
                <w:tab w:val="clear" w:pos="284"/>
              </w:tabs>
              <w:spacing w:before="60" w:line="240" w:lineRule="auto"/>
              <w:ind w:left="318" w:hanging="284"/>
              <w:contextualSpacing/>
              <w:rPr>
                <w:rFonts w:cs="Arial"/>
                <w:sz w:val="16"/>
                <w:lang w:val="nl-BE"/>
              </w:rPr>
            </w:pPr>
            <w:r w:rsidRPr="001F680E">
              <w:rPr>
                <w:rFonts w:cs="Arial"/>
                <w:sz w:val="16"/>
                <w:lang w:val="nl-BE"/>
              </w:rPr>
              <w:t>Post-event</w:t>
            </w:r>
          </w:p>
          <w:p w:rsidR="001F680E" w:rsidRPr="001F680E" w:rsidRDefault="001F680E" w:rsidP="0094181E">
            <w:pPr>
              <w:numPr>
                <w:ilvl w:val="0"/>
                <w:numId w:val="22"/>
              </w:numPr>
              <w:tabs>
                <w:tab w:val="clear" w:pos="284"/>
              </w:tabs>
              <w:spacing w:before="60" w:line="240" w:lineRule="auto"/>
              <w:ind w:left="318" w:hanging="284"/>
              <w:contextualSpacing/>
              <w:rPr>
                <w:rFonts w:cs="Arial"/>
                <w:sz w:val="16"/>
                <w:lang w:val="nl-BE"/>
              </w:rPr>
            </w:pPr>
            <w:r w:rsidRPr="001F680E">
              <w:rPr>
                <w:rFonts w:cs="Arial"/>
                <w:sz w:val="16"/>
                <w:lang w:val="nl-BE"/>
              </w:rPr>
              <w:t>Combinatie van beide</w:t>
            </w:r>
          </w:p>
          <w:p w:rsidR="001F680E" w:rsidRPr="001F680E" w:rsidRDefault="001F680E" w:rsidP="0094181E">
            <w:pPr>
              <w:numPr>
                <w:ilvl w:val="0"/>
                <w:numId w:val="22"/>
              </w:numPr>
              <w:tabs>
                <w:tab w:val="clear" w:pos="284"/>
              </w:tabs>
              <w:spacing w:before="60" w:line="240" w:lineRule="auto"/>
              <w:ind w:left="318" w:hanging="284"/>
              <w:contextualSpacing/>
              <w:rPr>
                <w:rFonts w:cs="Arial"/>
                <w:sz w:val="16"/>
                <w:lang w:val="nl-BE"/>
              </w:rPr>
            </w:pPr>
            <w:r w:rsidRPr="001F680E">
              <w:rPr>
                <w:rFonts w:cs="Arial"/>
                <w:sz w:val="16"/>
                <w:lang w:val="nl-BE"/>
              </w:rPr>
              <w:t>Niet van toepassing</w:t>
            </w:r>
          </w:p>
        </w:tc>
      </w:tr>
      <w:tr w:rsidR="001F680E" w:rsidRPr="001F680E" w:rsidTr="001F680E">
        <w:trPr>
          <w:trHeight w:val="311"/>
        </w:trPr>
        <w:tc>
          <w:tcPr>
            <w:tcW w:w="14967" w:type="dxa"/>
            <w:gridSpan w:val="3"/>
          </w:tcPr>
          <w:p w:rsidR="001F680E" w:rsidRPr="001F680E" w:rsidRDefault="001F680E" w:rsidP="001F680E">
            <w:pPr>
              <w:tabs>
                <w:tab w:val="clear" w:pos="284"/>
              </w:tabs>
              <w:spacing w:before="60" w:line="240" w:lineRule="auto"/>
              <w:rPr>
                <w:rFonts w:cs="Arial"/>
                <w:sz w:val="16"/>
                <w:lang w:val="nl-BE"/>
              </w:rPr>
            </w:pPr>
            <w:r w:rsidRPr="001F680E">
              <w:rPr>
                <w:rFonts w:cs="Arial"/>
                <w:lang w:val="nl-BE"/>
              </w:rPr>
              <w:t>Geef telkens aan of het monitoringssysteem van uw instelling beantwoordt aan de volgende elementen:</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lastRenderedPageBreak/>
              <w:t>is het systeem gebaseerd op nauwkeurige en pertinente criteria (scenario’s) die door uw onderneming zijn gedefinieerd en waarbij voornamelijk rekening werd gehouden met de kenmerken van het aangeboden diensten- en productengamma, de kenmerken van de cliënten, de kenmerken van de relevante landen en geografische zones en de kenmerken van de gebruikte distributiekanalen, en die voldoende verfijnd zijn om atypische verrichtingen effectief te kunnen opsporen?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917"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worden de in vorige vraag bedoelde criteria of scenario’s regelmatig geactualiseerd of geëvalueerd op hun efficiëntie?</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917"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 xml:space="preserve">heeft het betrekking op alle rekeningen en op alle verrichtingen van de vaste en de occasionele klanten?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917"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 xml:space="preserve">maakt het een snelle opsporing van atypische verrichtingen mogelijk?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917"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 xml:space="preserve">levert het schriftelijke verslagen op (op papier of via elektronische weg) die worden overlegd aan de AML/CFT-verantwoordelijke, waarin een beschrijving wordt gegeven van de atypische verrichtingen die werden opgespoord en waarin wordt aangegeven op basis van welke criteria deze verrichtingen als atypisch werden aangemerkt?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917"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 xml:space="preserve">is het in staat om verrichtingen die gelinkt zijn aan hoge risicolanden (FATF, EU sanctielanden, e.a.) op te sporen?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917"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Is het waakzaamheidssysteem van uw instelling voor het monitoren van verrichtingen (grotendeels) geautomatiseerd?</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917"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885" w:type="dxa"/>
        <w:tblInd w:w="-743" w:type="dxa"/>
        <w:tblLayout w:type="fixed"/>
        <w:tblLook w:val="04A0" w:firstRow="1" w:lastRow="0" w:firstColumn="1" w:lastColumn="0" w:noHBand="0" w:noVBand="1"/>
      </w:tblPr>
      <w:tblGrid>
        <w:gridCol w:w="11341"/>
        <w:gridCol w:w="709"/>
        <w:gridCol w:w="2835"/>
      </w:tblGrid>
      <w:tr w:rsidR="001F680E" w:rsidRPr="001F680E" w:rsidTr="001F680E">
        <w:trPr>
          <w:trHeight w:val="311"/>
        </w:trPr>
        <w:tc>
          <w:tcPr>
            <w:tcW w:w="14885"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lang w:val="nl-BE"/>
              </w:rPr>
            </w:pPr>
            <w:r w:rsidRPr="001F680E">
              <w:rPr>
                <w:rFonts w:cs="Arial"/>
                <w:b/>
                <w:lang w:val="nl-BE"/>
              </w:rPr>
              <w:t>Uitbesteding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Heeft uw instelling taken uitbesteed (zowel binnen als buiten de groep) die betrekking hebben op de naleving van de AML/CFT-regelgeving, de naleving van de bepalingen betreffende het financieel sanctie- en embargoregime of de naleving van de Verordening 2015/847?</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835"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Heeft uw instelling met de partij aan wie deze taken worden uitbesteed (zowel binnen als buiten de groep) een schriftelijke overeenkomst gesloten waarin de wederzijdse afspraken, verantwoordelijkheden en verplichtingen zijn vastgelegd?</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835"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Heeft uw instelling een politiek (proces / cyclus) gedefinieerd voor de controle van de kwaliteit op de uitbestede taken (zowel binnen als buiten de groep)?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835"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1086"/>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Wanneer heeft uw instelling voor het laatst een controle op de kwaliteit van de uitbestede taken (zowel binnen als buiten de groep) uitgevoerd?</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835" w:type="dxa"/>
            <w:shd w:val="clear" w:color="auto" w:fill="C6D9F1"/>
            <w:vAlign w:val="center"/>
          </w:tcPr>
          <w:p w:rsidR="001F680E" w:rsidRPr="001F680E" w:rsidRDefault="001F680E" w:rsidP="0094181E">
            <w:pPr>
              <w:numPr>
                <w:ilvl w:val="0"/>
                <w:numId w:val="22"/>
              </w:numPr>
              <w:tabs>
                <w:tab w:val="clear" w:pos="284"/>
              </w:tabs>
              <w:spacing w:line="240" w:lineRule="auto"/>
              <w:ind w:left="176" w:hanging="142"/>
              <w:contextualSpacing/>
              <w:rPr>
                <w:rFonts w:cs="Arial"/>
                <w:sz w:val="16"/>
                <w:lang w:val="nl-BE"/>
              </w:rPr>
            </w:pPr>
            <w:r w:rsidRPr="001F680E">
              <w:rPr>
                <w:rFonts w:cs="Arial"/>
                <w:sz w:val="16"/>
                <w:lang w:val="nl-BE"/>
              </w:rPr>
              <w:t>Minder dan 1 jaar geleden</w:t>
            </w:r>
          </w:p>
          <w:p w:rsidR="001F680E" w:rsidRPr="001F680E" w:rsidRDefault="001F680E" w:rsidP="0094181E">
            <w:pPr>
              <w:numPr>
                <w:ilvl w:val="0"/>
                <w:numId w:val="22"/>
              </w:numPr>
              <w:tabs>
                <w:tab w:val="clear" w:pos="284"/>
              </w:tabs>
              <w:spacing w:line="240" w:lineRule="auto"/>
              <w:ind w:left="176" w:hanging="142"/>
              <w:contextualSpacing/>
              <w:rPr>
                <w:rFonts w:cs="Arial"/>
                <w:sz w:val="16"/>
                <w:lang w:val="nl-BE"/>
              </w:rPr>
            </w:pPr>
            <w:r w:rsidRPr="001F680E">
              <w:rPr>
                <w:rFonts w:cs="Arial"/>
                <w:sz w:val="16"/>
                <w:lang w:val="nl-BE"/>
              </w:rPr>
              <w:t>Tussen 1 en 2 jaar geleden</w:t>
            </w:r>
          </w:p>
          <w:p w:rsidR="001F680E" w:rsidRPr="001F680E" w:rsidRDefault="001F680E" w:rsidP="0094181E">
            <w:pPr>
              <w:numPr>
                <w:ilvl w:val="0"/>
                <w:numId w:val="22"/>
              </w:numPr>
              <w:tabs>
                <w:tab w:val="clear" w:pos="284"/>
              </w:tabs>
              <w:spacing w:line="240" w:lineRule="auto"/>
              <w:ind w:left="176" w:hanging="142"/>
              <w:contextualSpacing/>
              <w:rPr>
                <w:rFonts w:cs="Arial"/>
                <w:sz w:val="16"/>
                <w:lang w:val="nl-BE"/>
              </w:rPr>
            </w:pPr>
            <w:r w:rsidRPr="001F680E">
              <w:rPr>
                <w:rFonts w:cs="Arial"/>
                <w:sz w:val="16"/>
                <w:lang w:val="nl-BE"/>
              </w:rPr>
              <w:t>Meer dan 2 jaar geleden</w:t>
            </w:r>
          </w:p>
          <w:p w:rsidR="001F680E" w:rsidRPr="001F680E" w:rsidRDefault="001F680E" w:rsidP="0094181E">
            <w:pPr>
              <w:numPr>
                <w:ilvl w:val="0"/>
                <w:numId w:val="22"/>
              </w:numPr>
              <w:tabs>
                <w:tab w:val="clear" w:pos="284"/>
              </w:tabs>
              <w:spacing w:line="240" w:lineRule="auto"/>
              <w:ind w:left="176" w:hanging="142"/>
              <w:contextualSpacing/>
              <w:rPr>
                <w:rFonts w:cs="Arial"/>
                <w:sz w:val="16"/>
                <w:lang w:val="nl-BE"/>
              </w:rPr>
            </w:pPr>
            <w:r w:rsidRPr="001F680E">
              <w:rPr>
                <w:rFonts w:cs="Arial"/>
                <w:sz w:val="16"/>
                <w:lang w:val="nl-BE"/>
              </w:rPr>
              <w:t>Nog niet tot op heden</w:t>
            </w:r>
          </w:p>
          <w:p w:rsidR="001F680E" w:rsidRPr="001F680E" w:rsidRDefault="001F680E" w:rsidP="0094181E">
            <w:pPr>
              <w:numPr>
                <w:ilvl w:val="0"/>
                <w:numId w:val="22"/>
              </w:numPr>
              <w:tabs>
                <w:tab w:val="clear" w:pos="284"/>
              </w:tabs>
              <w:spacing w:line="240" w:lineRule="auto"/>
              <w:ind w:left="176" w:hanging="142"/>
              <w:contextualSpacing/>
              <w:rPr>
                <w:rFonts w:cs="Arial"/>
                <w:sz w:val="16"/>
                <w:lang w:val="nl-BE"/>
              </w:rPr>
            </w:pPr>
            <w:r w:rsidRPr="001F680E">
              <w:rPr>
                <w:rFonts w:cs="Arial"/>
                <w:sz w:val="16"/>
                <w:lang w:val="nl-BE"/>
              </w:rPr>
              <w:t>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Heeft de in vorige vraag bedoelde controle ernstige tekortkomingen aan het licht gebracht?</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83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lastRenderedPageBreak/>
              <w:t>Indien u op vorige vraag ‘ja’ heeft geantwoord, heeft uw instelling dan de nodige maatregelen genomen om de vastgestelde tekortkomingen te herstellen?</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835" w:type="dxa"/>
            <w:shd w:val="clear" w:color="auto" w:fill="C6D9F1"/>
            <w:vAlign w:val="center"/>
          </w:tcPr>
          <w:p w:rsidR="001F680E" w:rsidRPr="001F680E" w:rsidRDefault="001F680E" w:rsidP="001F680E">
            <w:pPr>
              <w:tabs>
                <w:tab w:val="clear" w:pos="284"/>
              </w:tabs>
              <w:spacing w:line="240" w:lineRule="auto"/>
              <w:jc w:val="center"/>
              <w:rPr>
                <w:rFonts w:cs="Arial"/>
                <w:sz w:val="16"/>
                <w:lang w:val="nl-BE"/>
              </w:rPr>
            </w:pPr>
            <w:r w:rsidRPr="001F680E">
              <w:rPr>
                <w:rFonts w:cs="Arial"/>
                <w:sz w:val="16"/>
                <w:lang w:val="nl-BE"/>
              </w:rPr>
              <w:t>[Ja] / [Nee] / [Niet van toepassing]</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341"/>
        <w:gridCol w:w="709"/>
        <w:gridCol w:w="2681"/>
      </w:tblGrid>
      <w:tr w:rsidR="001F680E" w:rsidRPr="001F680E" w:rsidTr="001F680E">
        <w:trPr>
          <w:trHeight w:val="311"/>
        </w:trPr>
        <w:tc>
          <w:tcPr>
            <w:tcW w:w="14731"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lang w:val="nl-BE"/>
              </w:rPr>
            </w:pPr>
            <w:r w:rsidRPr="001F680E">
              <w:rPr>
                <w:rFonts w:cs="Arial"/>
                <w:b/>
                <w:lang w:val="nl-BE"/>
              </w:rPr>
              <w:t>Grensoverschrijdende correspondentrelaties met respondentinstellingen-cliënten uit derde landen</w:t>
            </w:r>
          </w:p>
        </w:tc>
      </w:tr>
      <w:tr w:rsidR="001F680E" w:rsidRPr="001F680E" w:rsidTr="001F680E">
        <w:trPr>
          <w:trHeight w:val="311"/>
        </w:trPr>
        <w:tc>
          <w:tcPr>
            <w:tcW w:w="14731" w:type="dxa"/>
            <w:gridSpan w:val="3"/>
            <w:shd w:val="clear" w:color="auto" w:fill="auto"/>
          </w:tcPr>
          <w:p w:rsidR="001F680E" w:rsidRPr="001F680E" w:rsidRDefault="001F680E" w:rsidP="001F680E">
            <w:pPr>
              <w:tabs>
                <w:tab w:val="clear" w:pos="284"/>
              </w:tabs>
              <w:spacing w:before="60" w:line="240" w:lineRule="auto"/>
              <w:rPr>
                <w:rFonts w:cs="Arial"/>
                <w:lang w:val="nl-BE"/>
              </w:rPr>
            </w:pPr>
            <w:r w:rsidRPr="001F680E">
              <w:rPr>
                <w:rFonts w:cs="Arial"/>
                <w:lang w:val="nl-BE"/>
              </w:rPr>
              <w:t>Indien uw instelling correspondentdiensten uitvoert voor respondentinstellingen-cliënten uit derde landen, voorziet uw instelling dan in de hiernavolgende verscherpte waakzaamheidsmaatregelen:</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21"/>
              </w:numPr>
              <w:tabs>
                <w:tab w:val="clear" w:pos="284"/>
              </w:tabs>
              <w:spacing w:before="60" w:line="240" w:lineRule="auto"/>
              <w:contextualSpacing/>
              <w:rPr>
                <w:rFonts w:cs="Arial"/>
                <w:lang w:val="nl-BE"/>
              </w:rPr>
            </w:pPr>
            <w:r w:rsidRPr="001F680E">
              <w:rPr>
                <w:rFonts w:cs="Arial"/>
                <w:lang w:val="nl-BE"/>
              </w:rPr>
              <w:t>het verzamelen van informatie over de respondentinstelling (beschikken over een volledig beeld van de bedrijfsactiviteit en de reputatie van de instelling en van de kwaliteit van het op haar uitgeoefende toezicht)?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21"/>
              </w:numPr>
              <w:tabs>
                <w:tab w:val="clear" w:pos="284"/>
              </w:tabs>
              <w:spacing w:before="60" w:line="240" w:lineRule="auto"/>
              <w:contextualSpacing/>
              <w:rPr>
                <w:rFonts w:cs="Arial"/>
                <w:lang w:val="nl-BE"/>
              </w:rPr>
            </w:pPr>
            <w:r w:rsidRPr="001F680E">
              <w:rPr>
                <w:rFonts w:cs="Arial"/>
                <w:lang w:val="nl-BE"/>
              </w:rPr>
              <w:t>het beoordelen van de controles die de respondentinstelling heeft ingesteld inzake AML/CFT?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21"/>
              </w:numPr>
              <w:tabs>
                <w:tab w:val="clear" w:pos="284"/>
              </w:tabs>
              <w:spacing w:before="60" w:line="240" w:lineRule="auto"/>
              <w:contextualSpacing/>
              <w:rPr>
                <w:rFonts w:cs="Arial"/>
                <w:lang w:val="nl-BE"/>
              </w:rPr>
            </w:pPr>
            <w:r w:rsidRPr="001F680E">
              <w:rPr>
                <w:rFonts w:cs="Arial"/>
                <w:lang w:val="nl-BE"/>
              </w:rPr>
              <w:t>het beschikken over de toestemming van het hoger leidinggevend personeel alvorens nieuwe correspondentrelaties aan te gaan?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21"/>
              </w:numPr>
              <w:tabs>
                <w:tab w:val="clear" w:pos="284"/>
              </w:tabs>
              <w:spacing w:before="60" w:line="240" w:lineRule="auto"/>
              <w:contextualSpacing/>
              <w:rPr>
                <w:rFonts w:cs="Arial"/>
                <w:lang w:val="nl-BE"/>
              </w:rPr>
            </w:pPr>
            <w:r w:rsidRPr="001F680E">
              <w:rPr>
                <w:rFonts w:cs="Arial"/>
                <w:lang w:val="nl-BE"/>
              </w:rPr>
              <w:t>het documenteren van de respectieve verantwoordelijkheden van elke instelling?</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21"/>
              </w:numPr>
              <w:tabs>
                <w:tab w:val="clear" w:pos="284"/>
              </w:tabs>
              <w:spacing w:before="60" w:line="240" w:lineRule="auto"/>
              <w:contextualSpacing/>
              <w:rPr>
                <w:rFonts w:cs="Arial"/>
                <w:lang w:val="nl-BE"/>
              </w:rPr>
            </w:pPr>
            <w:r w:rsidRPr="001F680E">
              <w:rPr>
                <w:rFonts w:cs="Arial"/>
                <w:lang w:val="nl-BE"/>
              </w:rPr>
              <w:t>met betrekking tot transitrekeningen (</w:t>
            </w:r>
            <w:proofErr w:type="spellStart"/>
            <w:r w:rsidRPr="001F680E">
              <w:rPr>
                <w:rFonts w:cs="Arial"/>
                <w:lang w:val="nl-BE"/>
              </w:rPr>
              <w:t>payable-through</w:t>
            </w:r>
            <w:proofErr w:type="spellEnd"/>
            <w:r w:rsidRPr="001F680E">
              <w:rPr>
                <w:rFonts w:cs="Arial"/>
                <w:lang w:val="nl-BE"/>
              </w:rPr>
              <w:t xml:space="preserve"> accounts), zich ervan vergewissen dat de respondentinstelling de nodige maatregelen heeft genomen ten aanzien van haar eigen cliënten die toegang hebben tot de rekening van de correspondentinstelling?</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341"/>
        <w:gridCol w:w="709"/>
        <w:gridCol w:w="2693"/>
      </w:tblGrid>
      <w:tr w:rsidR="001F680E" w:rsidRPr="001F680E" w:rsidTr="001F680E">
        <w:trPr>
          <w:trHeight w:val="311"/>
        </w:trPr>
        <w:tc>
          <w:tcPr>
            <w:tcW w:w="14743" w:type="dxa"/>
            <w:gridSpan w:val="3"/>
            <w:shd w:val="clear" w:color="auto" w:fill="FFFF00"/>
            <w:vAlign w:val="center"/>
          </w:tcPr>
          <w:p w:rsidR="001F680E" w:rsidRPr="001F680E" w:rsidRDefault="001F680E" w:rsidP="0094181E">
            <w:pPr>
              <w:numPr>
                <w:ilvl w:val="0"/>
                <w:numId w:val="12"/>
              </w:numPr>
              <w:tabs>
                <w:tab w:val="clear" w:pos="284"/>
              </w:tabs>
              <w:spacing w:before="60" w:line="240" w:lineRule="auto"/>
              <w:contextualSpacing/>
              <w:rPr>
                <w:rFonts w:cs="Arial"/>
                <w:lang w:val="nl-BE"/>
              </w:rPr>
            </w:pPr>
            <w:r w:rsidRPr="001F680E">
              <w:rPr>
                <w:rFonts w:cs="Arial"/>
                <w:b/>
                <w:lang w:val="nl-BE"/>
              </w:rPr>
              <w:t>Toepassing financiële sancties en embargo’s</w:t>
            </w:r>
          </w:p>
        </w:tc>
      </w:tr>
      <w:tr w:rsidR="001F680E" w:rsidRPr="001F680E" w:rsidTr="001F680E">
        <w:trPr>
          <w:trHeight w:val="311"/>
        </w:trPr>
        <w:tc>
          <w:tcPr>
            <w:tcW w:w="14743"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Controleert uw instelling, voorafgaand aan de dienstverlening, systematisch en zonder uitzondering, of de volgende personen voorkomen op de Belgische of Europese sanctielijsten:</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nieuwe cliënten van uw instelling:</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hun lasthebbers:</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de uiteindelijke begunstigden gelieerd aan de cliëntenrelaties (</w:t>
            </w:r>
            <w:proofErr w:type="spellStart"/>
            <w:r w:rsidRPr="001F680E">
              <w:rPr>
                <w:rFonts w:cs="Arial"/>
                <w:lang w:val="nl-BE"/>
              </w:rPr>
              <w:t>UBO’s</w:t>
            </w:r>
            <w:proofErr w:type="spellEnd"/>
            <w:r w:rsidRPr="001F680E">
              <w:rPr>
                <w:rFonts w:cs="Arial"/>
                <w:lang w:val="nl-BE"/>
              </w:rPr>
              <w:t xml:space="preserve"> van cliënten, </w:t>
            </w:r>
            <w:proofErr w:type="spellStart"/>
            <w:r w:rsidRPr="001F680E">
              <w:rPr>
                <w:rFonts w:cs="Arial"/>
                <w:lang w:val="nl-BE"/>
              </w:rPr>
              <w:t>UBO’s</w:t>
            </w:r>
            <w:proofErr w:type="spellEnd"/>
            <w:r w:rsidRPr="001F680E">
              <w:rPr>
                <w:rFonts w:cs="Arial"/>
                <w:lang w:val="nl-BE"/>
              </w:rPr>
              <w:t xml:space="preserve"> van de lasthebbers van cliënten, enz.):</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4743"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Controleert uw instelling periodiek, namelijk binnen een redelijke termijn na elke actualisering van de bestaande sanctielijsten of na publicatie van nieuwe sanctielijsten, of volgende personen voorkomen op deze geactualiseerde- of nieuwe Belgische- of Europese sanctielijsten:</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de cliënten van uw instelling:</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94181E">
            <w:pPr>
              <w:numPr>
                <w:ilvl w:val="0"/>
                <w:numId w:val="26"/>
              </w:numPr>
              <w:tabs>
                <w:tab w:val="clear" w:pos="284"/>
              </w:tabs>
              <w:spacing w:before="60" w:line="240" w:lineRule="auto"/>
              <w:contextualSpacing/>
              <w:rPr>
                <w:rFonts w:cs="Arial"/>
                <w:lang w:val="nl-BE"/>
              </w:rPr>
            </w:pPr>
            <w:r w:rsidRPr="001F680E">
              <w:rPr>
                <w:rFonts w:cs="Arial"/>
                <w:lang w:val="nl-BE"/>
              </w:rPr>
              <w:t>hun lasthebbers:</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94181E">
            <w:pPr>
              <w:numPr>
                <w:ilvl w:val="0"/>
                <w:numId w:val="26"/>
              </w:numPr>
              <w:tabs>
                <w:tab w:val="clear" w:pos="284"/>
              </w:tabs>
              <w:spacing w:before="60" w:line="240" w:lineRule="auto"/>
              <w:contextualSpacing/>
              <w:rPr>
                <w:rFonts w:cs="Arial"/>
                <w:lang w:val="nl-BE"/>
              </w:rPr>
            </w:pPr>
            <w:r w:rsidRPr="001F680E">
              <w:rPr>
                <w:rFonts w:cs="Arial"/>
                <w:lang w:val="nl-BE"/>
              </w:rPr>
              <w:t>de uiteindelijke begunstigden gelieerd aan de cliëntenrelaties (</w:t>
            </w:r>
            <w:proofErr w:type="spellStart"/>
            <w:r w:rsidRPr="001F680E">
              <w:rPr>
                <w:rFonts w:cs="Arial"/>
                <w:lang w:val="nl-BE"/>
              </w:rPr>
              <w:t>UBO’s</w:t>
            </w:r>
            <w:proofErr w:type="spellEnd"/>
            <w:r w:rsidRPr="001F680E">
              <w:rPr>
                <w:rFonts w:cs="Arial"/>
                <w:lang w:val="nl-BE"/>
              </w:rPr>
              <w:t xml:space="preserve"> van cliënten, </w:t>
            </w:r>
            <w:proofErr w:type="spellStart"/>
            <w:r w:rsidRPr="001F680E">
              <w:rPr>
                <w:rFonts w:cs="Arial"/>
                <w:lang w:val="nl-BE"/>
              </w:rPr>
              <w:t>UBO’s</w:t>
            </w:r>
            <w:proofErr w:type="spellEnd"/>
            <w:r w:rsidRPr="001F680E">
              <w:rPr>
                <w:rFonts w:cs="Arial"/>
                <w:lang w:val="nl-BE"/>
              </w:rPr>
              <w:t xml:space="preserve"> van de lasthebbers van cliënten, enz.):</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lastRenderedPageBreak/>
              <w:t xml:space="preserve">Controleert uw instelling bij het uitvoeren of ontvangen van </w:t>
            </w:r>
            <w:r w:rsidRPr="001F680E">
              <w:rPr>
                <w:rFonts w:cs="Arial"/>
                <w:u w:val="single"/>
                <w:lang w:val="nl-BE"/>
              </w:rPr>
              <w:t>internationale</w:t>
            </w:r>
            <w:r w:rsidRPr="001F680E">
              <w:rPr>
                <w:rFonts w:cs="Arial"/>
                <w:lang w:val="nl-BE"/>
              </w:rPr>
              <w:t xml:space="preserve"> overschrijvingen (betalingen van of naar personen of entiteiten buiten België) voor rekening van uw cliënten of de tegenpartijen van deze cliënten voorkomen op de Belgische of Europese sanctielijsten, dan wel of de andere bij de overschrijving gevoegde informatie (zoals mededelingen) overeenkomsten met deze lijsten opleveren?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Controleert uw instelling bij het uitvoeren of ontvangen van </w:t>
            </w:r>
            <w:r w:rsidRPr="001F680E">
              <w:rPr>
                <w:rFonts w:cs="Arial"/>
                <w:u w:val="single"/>
                <w:lang w:val="nl-BE"/>
              </w:rPr>
              <w:t>nationale</w:t>
            </w:r>
            <w:r w:rsidRPr="001F680E">
              <w:rPr>
                <w:rFonts w:cs="Arial"/>
                <w:lang w:val="nl-BE"/>
              </w:rPr>
              <w:t xml:space="preserve"> overschrijvingen (betalingen binnen België) voor rekening van uw cliënten of de tegenpartijen van deze cliënten voorkomen op de Belgische of Europese sanctielijsten, dan wel of de andere bij de overschrijving gevoegde informatie (zoals mededelingen) overeenkomsten met deze lijsten opleveren?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Wordt bij het verstrekken van middelen (bijvoorbeeld in het kader van betalingen, terugbetalingen, kredieten, enz.) gecontroleerd of er mogelijk sprake is van een gesanctioneerde partij?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4743"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Geef telkens aan of uw instelling de in bovenstaande vragen bedoelde screenings uitvoert tegen de hiernavolgende lijsten:</w:t>
            </w:r>
          </w:p>
        </w:tc>
      </w:tr>
      <w:tr w:rsidR="001F680E" w:rsidRPr="001F680E" w:rsidTr="001F680E">
        <w:trPr>
          <w:trHeight w:val="311"/>
        </w:trPr>
        <w:tc>
          <w:tcPr>
            <w:tcW w:w="11341" w:type="dxa"/>
          </w:tcPr>
          <w:p w:rsidR="001F680E" w:rsidRPr="001F680E" w:rsidRDefault="001F680E" w:rsidP="0094181E">
            <w:pPr>
              <w:numPr>
                <w:ilvl w:val="0"/>
                <w:numId w:val="21"/>
              </w:numPr>
              <w:tabs>
                <w:tab w:val="clear" w:pos="284"/>
              </w:tabs>
              <w:spacing w:before="60" w:line="240" w:lineRule="auto"/>
              <w:contextualSpacing/>
              <w:rPr>
                <w:rFonts w:cs="Arial"/>
                <w:lang w:val="nl-BE"/>
              </w:rPr>
            </w:pPr>
            <w:r w:rsidRPr="001F680E">
              <w:rPr>
                <w:rFonts w:cs="Arial"/>
                <w:lang w:val="nl-BE"/>
              </w:rPr>
              <w:t>De Europese sanctielijsten: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94181E">
            <w:pPr>
              <w:numPr>
                <w:ilvl w:val="0"/>
                <w:numId w:val="21"/>
              </w:numPr>
              <w:tabs>
                <w:tab w:val="clear" w:pos="284"/>
              </w:tabs>
              <w:spacing w:before="60" w:line="240" w:lineRule="auto"/>
              <w:contextualSpacing/>
              <w:rPr>
                <w:rFonts w:cs="Arial"/>
                <w:lang w:val="nl-BE"/>
              </w:rPr>
            </w:pPr>
            <w:r w:rsidRPr="001F680E">
              <w:rPr>
                <w:rFonts w:cs="Arial"/>
                <w:lang w:val="nl-BE"/>
              </w:rPr>
              <w:t xml:space="preserve">De Belgische sanctielijsten: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94181E">
            <w:pPr>
              <w:numPr>
                <w:ilvl w:val="0"/>
                <w:numId w:val="21"/>
              </w:numPr>
              <w:tabs>
                <w:tab w:val="clear" w:pos="284"/>
              </w:tabs>
              <w:spacing w:before="60" w:line="240" w:lineRule="auto"/>
              <w:contextualSpacing/>
              <w:rPr>
                <w:rFonts w:cs="Arial"/>
                <w:lang w:val="nl-BE"/>
              </w:rPr>
            </w:pPr>
            <w:r w:rsidRPr="001F680E">
              <w:rPr>
                <w:rFonts w:cs="Arial"/>
                <w:lang w:val="nl-BE"/>
              </w:rPr>
              <w:t>De Amerikaanse sanctielijsten (OFAC):</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4743"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Geef hieronder telkens aan of uw instelling voor de hierboven genoemde controles een geautomatiseerd systeem (bv. een softwareapplicatie) of een manueel systeem (bv. manuele vergelijking van het cliëntenbestand met de geldende sanctielijsten) gebruikt, of een combinatie van de beide: </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de in vraag 47.1 tot 47.3 bedoelde controles:</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[Automatisch] / [Manueel] / [Combinatie van beide] / [Niet van toepassing]</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de in vraag 47.4 tot 47.6 bedoelde controles:</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[Automatisch] / [Manueel] / [Combinatie van beide] / [Niet van toepassing]</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de in vraag 47.7 bedoelde controles:</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[Automatisch] / [Manueel] / [Combinatie van beide] / [Niet van toepassing]</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de in vraag 47.8 bedoelde controles:</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[Automatisch] / [Manueel] / [Combinatie van beide]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Beschikt uw instelling over procedures waarin wordt verduidelijkt op welke wijze de personeelsleden of </w:t>
            </w:r>
            <w:proofErr w:type="spellStart"/>
            <w:r w:rsidRPr="001F680E">
              <w:rPr>
                <w:rFonts w:cs="Arial"/>
                <w:lang w:val="nl-BE"/>
              </w:rPr>
              <w:t>aangestelden</w:t>
            </w:r>
            <w:proofErr w:type="spellEnd"/>
            <w:r w:rsidRPr="001F680E">
              <w:rPr>
                <w:rFonts w:cs="Arial"/>
                <w:lang w:val="nl-BE"/>
              </w:rPr>
              <w:t xml:space="preserve"> van uw instelling het onderzoek moeten voeren naar mogelijke overeenkomsten tussen de gegevens van de cliënten en hun relaties (lasthebbers, </w:t>
            </w:r>
            <w:proofErr w:type="spellStart"/>
            <w:r w:rsidRPr="001F680E">
              <w:rPr>
                <w:rFonts w:cs="Arial"/>
                <w:lang w:val="nl-BE"/>
              </w:rPr>
              <w:t>UBO’s</w:t>
            </w:r>
            <w:proofErr w:type="spellEnd"/>
            <w:r w:rsidRPr="001F680E">
              <w:rPr>
                <w:rFonts w:cs="Arial"/>
                <w:lang w:val="nl-BE"/>
              </w:rPr>
              <w:t xml:space="preserve"> en/of tegenpartijen) en de Belgische en Europese sanctielijsten, om op basis van dit onderzoek te kunnen uitmaken of het over een valse dan wel een daadwerkelijke of positieve overeenkomst met deze sanctielijsten gaat?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 xml:space="preserve">Beschikt uw instelling over procedures waarin wordt verduidelijkt hoe precies moet worden gehandeld binnen uw instelling wanneer wordt vastgesteld dat één van uw cliënten (of één van hun relaties) daadwerkelijk voorkomt op </w:t>
            </w:r>
            <w:r w:rsidRPr="001F680E">
              <w:rPr>
                <w:rFonts w:cs="Arial"/>
                <w:lang w:val="nl-BE"/>
              </w:rPr>
              <w:lastRenderedPageBreak/>
              <w:t xml:space="preserve">de Belgische- of Europese sanctielijsten (positieve overeenkomst)? (bv. procedure voor bevriezing van gelden en/of tegoeden, tussenkomst van het gepaste hiërarchische niveau, melding aan de Minister van Financiën, enz.)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Wordt bij het beleggen van gelden gecontroleerd of er mogelijk sprake is van een gesanctioneerde transactie of het faciliteren van een gesanctioneerde activiteit (embargo’s of andere beperkende maatregelen)?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Wordt bij het verstrekken van middelen (bijvoorbeeld in het kader van betalingen, terugbetalingen, kredieten, enz.) gecontroleerd of er mogelijk sprake is van een gesanctioneerde transactie of het faciliteren van een gesanctioneerde activiteit (embargo’s of andere beperkende maatregelen)?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Wordt er door uw instelling systematisch en zonder uitzondering een auditspoor bijgehouden van de in vorige vragen bedoelde onderzoeken en/of controles?</w:t>
            </w:r>
          </w:p>
        </w:tc>
        <w:tc>
          <w:tcPr>
            <w:tcW w:w="709" w:type="dxa"/>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bl>
    <w:p w:rsidR="001F680E" w:rsidRPr="001F680E" w:rsidRDefault="001F680E" w:rsidP="001F680E">
      <w:pPr>
        <w:tabs>
          <w:tab w:val="clear" w:pos="284"/>
        </w:tabs>
        <w:spacing w:after="200" w:line="276" w:lineRule="auto"/>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341"/>
        <w:gridCol w:w="709"/>
        <w:gridCol w:w="2681"/>
      </w:tblGrid>
      <w:tr w:rsidR="001F680E" w:rsidRPr="001F680E" w:rsidTr="001F680E">
        <w:trPr>
          <w:trHeight w:val="311"/>
        </w:trPr>
        <w:tc>
          <w:tcPr>
            <w:tcW w:w="14731"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lang w:val="nl-BE"/>
              </w:rPr>
            </w:pPr>
            <w:r w:rsidRPr="001F680E">
              <w:rPr>
                <w:rFonts w:cs="Arial"/>
                <w:b/>
                <w:lang w:val="nl-BE"/>
              </w:rPr>
              <w:t>Groepspolitiek</w:t>
            </w:r>
          </w:p>
        </w:tc>
      </w:tr>
      <w:tr w:rsidR="001F680E" w:rsidRPr="001F680E" w:rsidTr="001F680E">
        <w:trPr>
          <w:trHeight w:val="311"/>
        </w:trPr>
        <w:tc>
          <w:tcPr>
            <w:tcW w:w="11341" w:type="dxa"/>
          </w:tcPr>
          <w:p w:rsidR="001F680E" w:rsidRPr="001F680E" w:rsidRDefault="001F680E" w:rsidP="001F680E">
            <w:pPr>
              <w:tabs>
                <w:tab w:val="clear" w:pos="284"/>
              </w:tabs>
              <w:spacing w:before="60" w:line="240" w:lineRule="auto"/>
              <w:rPr>
                <w:rFonts w:cs="Arial"/>
                <w:lang w:val="nl-BE"/>
              </w:rPr>
            </w:pPr>
            <w:r w:rsidRPr="001F680E">
              <w:rPr>
                <w:rFonts w:cs="Arial"/>
                <w:lang w:val="nl-BE"/>
              </w:rPr>
              <w:t>Indien uw instelling een dochteronderneming of bijkantoor is die deel uitmaakt van een groep waarvan de moedervennootschap gevestigd is in een andere EU-lidstaat of in een derde land, heeft uw instelling dan gecontroleerd of de door de groep opgelegde politiek en procedures op het vlak van AML/CFT in overeenstemming is met de Belgische wetgeving ter zake en, indien dit niet het geval is, heeft uw instelling dan de nodige bijkomende maatregelen genomen die de conformiteit van haar politiek en procedures met de Belgische wetgeving moet garanderen?</w:t>
            </w:r>
          </w:p>
          <w:p w:rsidR="001F680E" w:rsidRPr="001F680E" w:rsidRDefault="001F680E" w:rsidP="001F680E">
            <w:pPr>
              <w:tabs>
                <w:tab w:val="clear" w:pos="284"/>
              </w:tabs>
              <w:spacing w:before="60" w:line="240" w:lineRule="auto"/>
              <w:rPr>
                <w:rFonts w:cs="Arial"/>
                <w:lang w:val="nl-BE"/>
              </w:rPr>
            </w:pPr>
            <w:r w:rsidRPr="001F680E">
              <w:rPr>
                <w:rFonts w:cs="Arial"/>
                <w:i/>
                <w:lang w:val="nl-BE"/>
              </w:rPr>
              <w:t>Toelichting: Indien uw instelling niet behoort tot een groep of indien uw instelling zelf een moedervennootschap is van een groep, dient u deze vraag met ‘niet van toepassing te beantwoorden’.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4731" w:type="dxa"/>
            <w:gridSpan w:val="3"/>
          </w:tcPr>
          <w:p w:rsidR="001F680E" w:rsidRPr="001F680E" w:rsidRDefault="001F680E" w:rsidP="001F680E">
            <w:pPr>
              <w:tabs>
                <w:tab w:val="clear" w:pos="284"/>
              </w:tabs>
              <w:spacing w:before="60" w:line="240" w:lineRule="auto"/>
              <w:rPr>
                <w:rFonts w:cs="Arial"/>
                <w:lang w:val="nl-BE"/>
              </w:rPr>
            </w:pPr>
            <w:r w:rsidRPr="001F680E">
              <w:rPr>
                <w:rFonts w:cs="Arial"/>
                <w:lang w:val="nl-BE"/>
              </w:rPr>
              <w:t>Indien uw instelling fysiek gevestigd is in een andere EU-lidstaat of een derde land (via één of meer dochterondernemingen, bijkantoren of gevestigde agenten of distributeurs), heeft uw instelling dan:</w:t>
            </w:r>
          </w:p>
          <w:p w:rsidR="001F680E" w:rsidRPr="001F680E" w:rsidRDefault="001F680E" w:rsidP="001F680E">
            <w:pPr>
              <w:tabs>
                <w:tab w:val="clear" w:pos="284"/>
              </w:tabs>
              <w:spacing w:before="60" w:line="240" w:lineRule="auto"/>
              <w:rPr>
                <w:rFonts w:cs="Arial"/>
                <w:sz w:val="16"/>
                <w:lang w:val="nl-BE"/>
              </w:rPr>
            </w:pPr>
            <w:r w:rsidRPr="001F680E">
              <w:rPr>
                <w:rFonts w:cs="Arial"/>
                <w:i/>
                <w:lang w:val="nl-BE"/>
              </w:rPr>
              <w:t>Toelichting: Indien uw instelling geen fysieke vestigingen heeft in het buitenland, gelieve de volgende vragen dan met ‘niet van toepassing’ te beantwoorden.</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 xml:space="preserve">een groepspolitiek gedefinieerd gebaseerd op een algemene risicobeoordeling voor de gehele groep, rekening houdende met de specifieke risico’s voor elk van de fysieke vestigingen?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tcPr>
          <w:p w:rsidR="001F680E" w:rsidRPr="001F680E" w:rsidRDefault="001F680E" w:rsidP="0094181E">
            <w:pPr>
              <w:numPr>
                <w:ilvl w:val="0"/>
                <w:numId w:val="17"/>
              </w:numPr>
              <w:tabs>
                <w:tab w:val="clear" w:pos="284"/>
              </w:tabs>
              <w:spacing w:before="60" w:line="240" w:lineRule="auto"/>
              <w:contextualSpacing/>
              <w:rPr>
                <w:rFonts w:cs="Arial"/>
                <w:lang w:val="nl-BE"/>
              </w:rPr>
            </w:pPr>
            <w:r w:rsidRPr="001F680E">
              <w:rPr>
                <w:rFonts w:cs="Arial"/>
                <w:lang w:val="nl-BE"/>
              </w:rPr>
              <w:t>gecontroleerd of deze groepspolitiek in overeenstemming is met het lokaal AML/CFT-recht van elk van de vestigingen, en indien dit niet het geval is, heeft uw instelling dan de nodige bijkomende maatregelen genomen die de conformiteit van haar politiek en procedures met elk van de lokale wetgevingen moet garanderen?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81"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bl>
    <w:p w:rsidR="0094181E" w:rsidRDefault="0094181E" w:rsidP="001F680E">
      <w:pPr>
        <w:tabs>
          <w:tab w:val="clear" w:pos="284"/>
        </w:tabs>
        <w:spacing w:after="200" w:line="276" w:lineRule="auto"/>
        <w:rPr>
          <w:rFonts w:eastAsia="Calibri" w:cs="Arial"/>
          <w:lang w:val="nl-BE"/>
        </w:rPr>
      </w:pPr>
    </w:p>
    <w:p w:rsidR="0094181E" w:rsidRDefault="0094181E">
      <w:pPr>
        <w:tabs>
          <w:tab w:val="clear" w:pos="284"/>
        </w:tabs>
        <w:spacing w:line="240" w:lineRule="auto"/>
        <w:rPr>
          <w:rFonts w:eastAsia="Calibri" w:cs="Arial"/>
          <w:lang w:val="nl-BE"/>
        </w:rPr>
      </w:pPr>
      <w:r>
        <w:rPr>
          <w:rFonts w:eastAsia="Calibri" w:cs="Arial"/>
          <w:lang w:val="nl-BE"/>
        </w:rPr>
        <w:br w:type="page"/>
      </w:r>
    </w:p>
    <w:tbl>
      <w:tblPr>
        <w:tblStyle w:val="TableGrid1"/>
        <w:tblW w:w="14743" w:type="dxa"/>
        <w:tblInd w:w="-743" w:type="dxa"/>
        <w:tblLayout w:type="fixed"/>
        <w:tblLook w:val="04A0" w:firstRow="1" w:lastRow="0" w:firstColumn="1" w:lastColumn="0" w:noHBand="0" w:noVBand="1"/>
      </w:tblPr>
      <w:tblGrid>
        <w:gridCol w:w="11341"/>
        <w:gridCol w:w="709"/>
        <w:gridCol w:w="2693"/>
      </w:tblGrid>
      <w:tr w:rsidR="001F680E" w:rsidRPr="001F680E" w:rsidTr="001F680E">
        <w:trPr>
          <w:trHeight w:val="311"/>
        </w:trPr>
        <w:tc>
          <w:tcPr>
            <w:tcW w:w="14743" w:type="dxa"/>
            <w:gridSpan w:val="3"/>
            <w:shd w:val="clear" w:color="auto" w:fill="FFFF00"/>
          </w:tcPr>
          <w:p w:rsidR="001F680E" w:rsidRPr="001F680E" w:rsidRDefault="001F680E" w:rsidP="0094181E">
            <w:pPr>
              <w:numPr>
                <w:ilvl w:val="0"/>
                <w:numId w:val="12"/>
              </w:numPr>
              <w:tabs>
                <w:tab w:val="clear" w:pos="284"/>
              </w:tabs>
              <w:spacing w:before="60" w:line="240" w:lineRule="auto"/>
              <w:contextualSpacing/>
              <w:rPr>
                <w:rFonts w:cs="Arial"/>
                <w:lang w:val="nl-BE"/>
              </w:rPr>
            </w:pPr>
            <w:r w:rsidRPr="001F680E">
              <w:rPr>
                <w:rFonts w:cs="Arial"/>
                <w:b/>
                <w:lang w:val="nl-BE"/>
              </w:rPr>
              <w:lastRenderedPageBreak/>
              <w:t>Verordening 2015/847 over de bij geldovermakingen te voegen informatie</w:t>
            </w:r>
          </w:p>
        </w:tc>
      </w:tr>
      <w:tr w:rsidR="001F680E" w:rsidRPr="001F680E" w:rsidTr="001F680E">
        <w:trPr>
          <w:trHeight w:val="311"/>
        </w:trPr>
        <w:tc>
          <w:tcPr>
            <w:tcW w:w="14743" w:type="dxa"/>
            <w:gridSpan w:val="3"/>
            <w:shd w:val="clear" w:color="auto" w:fill="auto"/>
          </w:tcPr>
          <w:p w:rsidR="001F680E" w:rsidRPr="001F680E" w:rsidRDefault="001F680E" w:rsidP="001F680E">
            <w:pPr>
              <w:tabs>
                <w:tab w:val="clear" w:pos="284"/>
              </w:tabs>
              <w:spacing w:before="60" w:line="240" w:lineRule="auto"/>
              <w:rPr>
                <w:rFonts w:cs="Arial"/>
                <w:i/>
                <w:lang w:val="nl-BE"/>
              </w:rPr>
            </w:pPr>
            <w:r w:rsidRPr="001F680E">
              <w:rPr>
                <w:rFonts w:cs="Arial"/>
                <w:i/>
                <w:lang w:val="nl-BE"/>
              </w:rPr>
              <w:t>Toelichting: Indien uw instelling niet optreedt als betalingsdienstaanbieder, dan dient u de betreffende vragen telkens te beantwoorden met ‘niet van toepassing’. Hetzelfde geldt wanneer specifieke vragen van dit hoofdstuk niet relevant zijn voor uw instelling.</w:t>
            </w:r>
          </w:p>
        </w:tc>
      </w:tr>
      <w:tr w:rsidR="001F680E" w:rsidRPr="001F680E" w:rsidTr="001F680E">
        <w:trPr>
          <w:trHeight w:val="311"/>
        </w:trPr>
        <w:tc>
          <w:tcPr>
            <w:tcW w:w="14743" w:type="dxa"/>
            <w:gridSpan w:val="3"/>
            <w:shd w:val="clear" w:color="auto" w:fill="auto"/>
          </w:tcPr>
          <w:p w:rsidR="001F680E" w:rsidRPr="001F680E" w:rsidRDefault="001F680E" w:rsidP="001F680E">
            <w:pPr>
              <w:tabs>
                <w:tab w:val="clear" w:pos="284"/>
              </w:tabs>
              <w:spacing w:before="60" w:line="240" w:lineRule="auto"/>
              <w:rPr>
                <w:rFonts w:cs="Arial"/>
                <w:lang w:val="nl-BE"/>
              </w:rPr>
            </w:pPr>
            <w:r w:rsidRPr="001F680E">
              <w:rPr>
                <w:rFonts w:cs="Arial"/>
                <w:lang w:val="nl-BE"/>
              </w:rPr>
              <w:t>Indien uw instelling optreedt als betalingsdienstaanbieder, bepalen de interne procedures van uw instelling dan:</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17"/>
              </w:numPr>
              <w:tabs>
                <w:tab w:val="clear" w:pos="284"/>
              </w:tabs>
              <w:spacing w:before="60" w:line="240" w:lineRule="auto"/>
              <w:contextualSpacing/>
              <w:jc w:val="both"/>
              <w:rPr>
                <w:rFonts w:cs="Arial"/>
                <w:lang w:val="nl-BE"/>
              </w:rPr>
            </w:pPr>
            <w:r w:rsidRPr="001F680E">
              <w:rPr>
                <w:rFonts w:cs="Arial"/>
                <w:lang w:val="nl-BE"/>
              </w:rPr>
              <w:t>de criteria die door uw instelling worden gebruikt om te bepalen of haar diensten en producten onder het toepassingsgebied vallen van de verordening 2015/847?</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17"/>
              </w:numPr>
              <w:tabs>
                <w:tab w:val="clear" w:pos="284"/>
              </w:tabs>
              <w:spacing w:before="60" w:line="240" w:lineRule="auto"/>
              <w:contextualSpacing/>
              <w:jc w:val="both"/>
              <w:rPr>
                <w:rFonts w:cs="Arial"/>
                <w:lang w:val="nl-BE"/>
              </w:rPr>
            </w:pPr>
            <w:r w:rsidRPr="001F680E">
              <w:rPr>
                <w:rFonts w:cs="Arial"/>
                <w:lang w:val="nl-BE"/>
              </w:rPr>
              <w:t>welke de door uw instelling aangeboden diensten en producten zijn die onder het toepassingsgebied van de verordening 2015/847 vallen?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rPr>
                <w:rFonts w:cs="Arial"/>
                <w:lang w:val="nl-BE"/>
              </w:rPr>
            </w:pPr>
            <w:r w:rsidRPr="001F680E">
              <w:rPr>
                <w:rFonts w:cs="Arial"/>
                <w:sz w:val="16"/>
                <w:lang w:val="nl-BE"/>
              </w:rPr>
              <w:t>[Ja] / [Nee] / [Niet van toepassing]</w:t>
            </w:r>
          </w:p>
        </w:tc>
      </w:tr>
      <w:tr w:rsidR="001F680E" w:rsidRPr="001F680E" w:rsidTr="001F680E">
        <w:trPr>
          <w:trHeight w:val="311"/>
        </w:trPr>
        <w:tc>
          <w:tcPr>
            <w:tcW w:w="14743" w:type="dxa"/>
            <w:gridSpan w:val="3"/>
            <w:shd w:val="clear" w:color="auto" w:fill="auto"/>
          </w:tcPr>
          <w:p w:rsidR="001F680E" w:rsidRPr="001F680E" w:rsidRDefault="001F680E" w:rsidP="001F680E">
            <w:pPr>
              <w:tabs>
                <w:tab w:val="clear" w:pos="284"/>
              </w:tabs>
              <w:spacing w:before="60" w:line="240" w:lineRule="auto"/>
              <w:rPr>
                <w:rFonts w:cs="Arial"/>
                <w:sz w:val="16"/>
                <w:lang w:val="nl-BE"/>
              </w:rPr>
            </w:pPr>
            <w:r w:rsidRPr="001F680E">
              <w:rPr>
                <w:rFonts w:cs="Arial"/>
                <w:lang w:val="nl-BE"/>
              </w:rPr>
              <w:t>Indien uw instelling optreedt als betalingsdienstaanbieder van de betaler, bevatten de procedures van uw instelling dan de volgende elementen:</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17"/>
              </w:numPr>
              <w:tabs>
                <w:tab w:val="clear" w:pos="284"/>
              </w:tabs>
              <w:spacing w:before="60" w:line="240" w:lineRule="auto"/>
              <w:contextualSpacing/>
              <w:jc w:val="both"/>
              <w:rPr>
                <w:rFonts w:cs="Arial"/>
                <w:lang w:val="nl-BE"/>
              </w:rPr>
            </w:pPr>
            <w:r w:rsidRPr="001F680E">
              <w:rPr>
                <w:rFonts w:cs="Arial"/>
                <w:lang w:val="nl-BE"/>
              </w:rPr>
              <w:t>voor geldovermakingen binnen de Europese Unie of de Europese Economische Ruimte, een definiëring van de informatie over de betaler en de begunstigde die bij de uitgevoerde geldovermakingen moet worden gevoegd?</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17"/>
              </w:numPr>
              <w:tabs>
                <w:tab w:val="clear" w:pos="284"/>
              </w:tabs>
              <w:spacing w:before="60" w:line="240" w:lineRule="auto"/>
              <w:contextualSpacing/>
              <w:jc w:val="both"/>
              <w:rPr>
                <w:rFonts w:cs="Arial"/>
                <w:lang w:val="nl-BE"/>
              </w:rPr>
            </w:pPr>
            <w:r w:rsidRPr="001F680E">
              <w:rPr>
                <w:rFonts w:cs="Arial"/>
                <w:lang w:val="nl-BE"/>
              </w:rPr>
              <w:t>voor geldovermakingen buiten de Europese Unie of de Europese Economische Ruimte, een definiëring van de informatie over de betaler en de begunstigde die bij de uitgevoerde geldovermakingen moet worden gevoegd?</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rPr>
                <w:rFonts w:cs="Arial"/>
                <w:sz w:val="16"/>
                <w:lang w:val="nl-BE"/>
              </w:rPr>
            </w:pPr>
            <w:r w:rsidRPr="001F680E">
              <w:rPr>
                <w:rFonts w:cs="Arial"/>
                <w:sz w:val="16"/>
                <w:lang w:val="nl-BE"/>
              </w:rPr>
              <w:t>[Ja] / [Nee] / [Niet van toepassing]</w:t>
            </w:r>
          </w:p>
        </w:tc>
      </w:tr>
      <w:tr w:rsidR="001F680E" w:rsidRPr="001F680E" w:rsidTr="001F680E">
        <w:trPr>
          <w:trHeight w:val="311"/>
        </w:trPr>
        <w:tc>
          <w:tcPr>
            <w:tcW w:w="14743" w:type="dxa"/>
            <w:gridSpan w:val="3"/>
            <w:shd w:val="clear" w:color="auto" w:fill="auto"/>
          </w:tcPr>
          <w:p w:rsidR="001F680E" w:rsidRPr="001F680E" w:rsidRDefault="001F680E" w:rsidP="001F680E">
            <w:pPr>
              <w:tabs>
                <w:tab w:val="clear" w:pos="284"/>
              </w:tabs>
              <w:spacing w:before="60" w:line="240" w:lineRule="auto"/>
              <w:jc w:val="both"/>
              <w:rPr>
                <w:rFonts w:cs="Arial"/>
                <w:lang w:val="nl-BE"/>
              </w:rPr>
            </w:pPr>
            <w:r w:rsidRPr="001F680E">
              <w:rPr>
                <w:rFonts w:cs="Arial"/>
                <w:lang w:val="nl-BE"/>
              </w:rPr>
              <w:t>Indien uw instelling optreedt als betalingsdienstaanbieder van de begunstigde:</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17"/>
              </w:numPr>
              <w:tabs>
                <w:tab w:val="clear" w:pos="284"/>
              </w:tabs>
              <w:spacing w:before="60" w:line="240" w:lineRule="auto"/>
              <w:contextualSpacing/>
              <w:jc w:val="both"/>
              <w:rPr>
                <w:rFonts w:cs="Arial"/>
                <w:lang w:val="nl-BE"/>
              </w:rPr>
            </w:pPr>
            <w:r w:rsidRPr="001F680E">
              <w:rPr>
                <w:rFonts w:cs="Arial"/>
                <w:lang w:val="nl-BE"/>
              </w:rPr>
              <w:t>controleert uw instelling in real-time of de gebruikte karakters waarmee de informatie over de betaler en de begunstigde wordt opgegeven in overeenstemming zijn met de conventies en/of afspraken van het gebruikte betalingssysteem, of kan uw instelling aan de toezichthouder bewijzen dat het gebruikte betalingssysteem automatisch het verzenden of ontvangen van geldovermakingen met niet-toegelaten karakters verhindert?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17"/>
              </w:numPr>
              <w:tabs>
                <w:tab w:val="clear" w:pos="284"/>
              </w:tabs>
              <w:spacing w:before="60" w:line="240" w:lineRule="auto"/>
              <w:contextualSpacing/>
              <w:jc w:val="both"/>
              <w:rPr>
                <w:rFonts w:cs="Arial"/>
                <w:lang w:val="nl-BE"/>
              </w:rPr>
            </w:pPr>
            <w:r w:rsidRPr="001F680E">
              <w:rPr>
                <w:rFonts w:cs="Arial"/>
                <w:lang w:val="nl-BE"/>
              </w:rPr>
              <w:t>beschikt uw instelling over effectieve procedures (zoals het gebruik van filters) om geldovermakingen op te sporen die onvolledige of duidelijk irrelevante informatie over de betaler of de begunstigde bevatten (bv. “</w:t>
            </w:r>
            <w:proofErr w:type="spellStart"/>
            <w:r w:rsidRPr="001F680E">
              <w:rPr>
                <w:rFonts w:cs="Arial"/>
                <w:lang w:val="nl-BE"/>
              </w:rPr>
              <w:t>xxxxx</w:t>
            </w:r>
            <w:proofErr w:type="spellEnd"/>
            <w:r w:rsidRPr="001F680E">
              <w:rPr>
                <w:rFonts w:cs="Arial"/>
                <w:lang w:val="nl-BE"/>
              </w:rPr>
              <w:t>”, “</w:t>
            </w:r>
            <w:proofErr w:type="spellStart"/>
            <w:r w:rsidRPr="001F680E">
              <w:rPr>
                <w:rFonts w:cs="Arial"/>
                <w:lang w:val="nl-BE"/>
              </w:rPr>
              <w:t>abcdefg</w:t>
            </w:r>
            <w:proofErr w:type="spellEnd"/>
            <w:r w:rsidRPr="001F680E">
              <w:rPr>
                <w:rFonts w:cs="Arial"/>
                <w:lang w:val="nl-BE"/>
              </w:rPr>
              <w:t>”, “mijn cliënt”, “onbekend”, enz.)?</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17"/>
              </w:numPr>
              <w:tabs>
                <w:tab w:val="clear" w:pos="284"/>
              </w:tabs>
              <w:spacing w:before="60" w:line="240" w:lineRule="auto"/>
              <w:contextualSpacing/>
              <w:jc w:val="both"/>
              <w:rPr>
                <w:rFonts w:cs="Arial"/>
                <w:lang w:val="nl-BE"/>
              </w:rPr>
            </w:pPr>
            <w:r w:rsidRPr="001F680E">
              <w:rPr>
                <w:rFonts w:cs="Arial"/>
                <w:lang w:val="nl-BE"/>
              </w:rPr>
              <w:t>bepalen de procedures van uw instelling, in functie van het risico, voor welke geldovermakingen deze controles in real-time moeten worden uitgevoerd, voor welke geldovermakingen deze controles ex-post kunnen plaatsvinden en waarom?</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17"/>
              </w:numPr>
              <w:tabs>
                <w:tab w:val="clear" w:pos="284"/>
              </w:tabs>
              <w:spacing w:before="60" w:line="240" w:lineRule="auto"/>
              <w:contextualSpacing/>
              <w:jc w:val="both"/>
              <w:rPr>
                <w:rFonts w:cs="Arial"/>
                <w:lang w:val="nl-BE"/>
              </w:rPr>
            </w:pPr>
            <w:r w:rsidRPr="001F680E">
              <w:rPr>
                <w:rFonts w:cs="Arial"/>
                <w:lang w:val="nl-BE"/>
              </w:rPr>
              <w:t>voert uw instelling, in aanvulling op de in vorige vraag bedoelde real-time en ex-post monitoring, op steekproefbasis ook periodieke ex-post controles uit om na te gaan of de in vorige vraag bedoelde real-time en ex-post monitoring controles afdoende en efficiënt zijn?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17"/>
              </w:numPr>
              <w:tabs>
                <w:tab w:val="clear" w:pos="284"/>
              </w:tabs>
              <w:spacing w:before="60" w:line="240" w:lineRule="auto"/>
              <w:contextualSpacing/>
              <w:jc w:val="both"/>
              <w:rPr>
                <w:rFonts w:cs="Arial"/>
                <w:lang w:val="nl-BE"/>
              </w:rPr>
            </w:pPr>
            <w:r w:rsidRPr="001F680E">
              <w:rPr>
                <w:rFonts w:cs="Arial"/>
                <w:lang w:val="nl-BE"/>
              </w:rPr>
              <w:t>bepalen de procedures van uw instelling het beleid dat gevoerd moet worden inzake de weigering van een geldovermaking, de schorsing van de uitvoering ervan of de opvraging van volledige informatie bij de betalingsdienstaanbieder van de betalers, wanneer bij de ontvangst van deze geldovermaking wordt vastgesteld dat de vereiste informatie niet werd verstrekt?</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17"/>
              </w:numPr>
              <w:tabs>
                <w:tab w:val="clear" w:pos="284"/>
              </w:tabs>
              <w:spacing w:before="60" w:line="240" w:lineRule="auto"/>
              <w:contextualSpacing/>
              <w:jc w:val="both"/>
              <w:rPr>
                <w:rFonts w:cs="Arial"/>
                <w:lang w:val="nl-BE"/>
              </w:rPr>
            </w:pPr>
            <w:r w:rsidRPr="001F680E">
              <w:rPr>
                <w:rFonts w:cs="Arial"/>
                <w:lang w:val="nl-BE"/>
              </w:rPr>
              <w:t>bepalen de interne procedures van uw onderneming het beleid dat gevoerd moet worden ten aanzien van betalingsdienstaanbieders die regelmatig nalaten de vereiste informatie over de betalers te verstrekken ?</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17"/>
              </w:numPr>
              <w:tabs>
                <w:tab w:val="clear" w:pos="284"/>
              </w:tabs>
              <w:spacing w:before="60" w:line="240" w:lineRule="auto"/>
              <w:contextualSpacing/>
              <w:jc w:val="both"/>
              <w:rPr>
                <w:rFonts w:cs="Arial"/>
                <w:lang w:val="nl-BE"/>
              </w:rPr>
            </w:pPr>
            <w:r w:rsidRPr="001F680E">
              <w:rPr>
                <w:rFonts w:cs="Arial"/>
                <w:lang w:val="nl-BE"/>
              </w:rPr>
              <w:lastRenderedPageBreak/>
              <w:t>stellen de interne procedures en systemen van uw onderneming haar in staat om de betalingsdienstaanbieders te identificeren die regelmatig nalaten de vereiste informatie over de betalers en de begunstigden te verstrekken?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17"/>
              </w:numPr>
              <w:tabs>
                <w:tab w:val="clear" w:pos="284"/>
              </w:tabs>
              <w:spacing w:before="60" w:line="240" w:lineRule="auto"/>
              <w:contextualSpacing/>
              <w:jc w:val="both"/>
              <w:rPr>
                <w:rFonts w:cs="Arial"/>
                <w:lang w:val="nl-BE"/>
              </w:rPr>
            </w:pPr>
            <w:r w:rsidRPr="001F680E">
              <w:rPr>
                <w:rFonts w:cs="Arial"/>
                <w:lang w:val="nl-BE"/>
              </w:rPr>
              <w:t>voorzien de procedures van uw instelling dat de Nationale Bank van België binnen een periode van niet langer dan 3 maanden moet worden ingelicht wanneer uw instelling een betalingsdienstaanbieder heeft geïdentificeerd die regelmatig nalaat de vereiste informatie te verstrekken?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r w:rsidR="001F680E" w:rsidRPr="001F680E" w:rsidTr="001F680E">
        <w:trPr>
          <w:trHeight w:val="311"/>
        </w:trPr>
        <w:tc>
          <w:tcPr>
            <w:tcW w:w="11341" w:type="dxa"/>
            <w:shd w:val="clear" w:color="auto" w:fill="auto"/>
          </w:tcPr>
          <w:p w:rsidR="001F680E" w:rsidRPr="001F680E" w:rsidRDefault="001F680E" w:rsidP="0094181E">
            <w:pPr>
              <w:numPr>
                <w:ilvl w:val="0"/>
                <w:numId w:val="17"/>
              </w:numPr>
              <w:tabs>
                <w:tab w:val="clear" w:pos="284"/>
              </w:tabs>
              <w:spacing w:before="60" w:line="240" w:lineRule="auto"/>
              <w:contextualSpacing/>
              <w:jc w:val="both"/>
              <w:rPr>
                <w:rFonts w:cs="Arial"/>
                <w:lang w:val="nl-BE"/>
              </w:rPr>
            </w:pPr>
            <w:r w:rsidRPr="001F680E">
              <w:rPr>
                <w:rFonts w:cs="Arial"/>
                <w:lang w:val="nl-BE"/>
              </w:rPr>
              <w:t>houdt uw instelling een lijst bij van alle geldovermakingen waarvoor werd vastgesteld dat deze onvolledige of irrelevante informatie bevatten?</w:t>
            </w:r>
          </w:p>
        </w:tc>
        <w:tc>
          <w:tcPr>
            <w:tcW w:w="709" w:type="dxa"/>
            <w:shd w:val="clear" w:color="auto" w:fill="FFFFFF"/>
            <w:vAlign w:val="center"/>
          </w:tcPr>
          <w:p w:rsidR="001F680E" w:rsidRPr="001F680E" w:rsidRDefault="001F680E" w:rsidP="0094181E">
            <w:pPr>
              <w:numPr>
                <w:ilvl w:val="1"/>
                <w:numId w:val="12"/>
              </w:numPr>
              <w:tabs>
                <w:tab w:val="clear" w:pos="284"/>
              </w:tabs>
              <w:spacing w:before="60" w:line="240" w:lineRule="auto"/>
              <w:contextualSpacing/>
              <w:rPr>
                <w:rFonts w:cs="Arial"/>
                <w:lang w:val="nl-BE"/>
              </w:rPr>
            </w:pPr>
          </w:p>
        </w:tc>
        <w:tc>
          <w:tcPr>
            <w:tcW w:w="2693" w:type="dxa"/>
            <w:shd w:val="clear" w:color="auto" w:fill="C6D9F1"/>
            <w:vAlign w:val="center"/>
          </w:tcPr>
          <w:p w:rsidR="001F680E" w:rsidRPr="001F680E" w:rsidRDefault="001F680E" w:rsidP="001F680E">
            <w:pPr>
              <w:tabs>
                <w:tab w:val="clear" w:pos="284"/>
              </w:tabs>
              <w:spacing w:before="60" w:line="240" w:lineRule="auto"/>
              <w:jc w:val="center"/>
              <w:rPr>
                <w:rFonts w:cs="Arial"/>
                <w:sz w:val="16"/>
                <w:lang w:val="nl-BE"/>
              </w:rPr>
            </w:pPr>
            <w:r w:rsidRPr="001F680E">
              <w:rPr>
                <w:rFonts w:cs="Arial"/>
                <w:sz w:val="16"/>
                <w:lang w:val="nl-BE"/>
              </w:rPr>
              <w:t>[Ja] / [Nee] / [Niet van toepassing]</w:t>
            </w:r>
          </w:p>
        </w:tc>
      </w:tr>
    </w:tbl>
    <w:p w:rsidR="00B614D1" w:rsidRPr="001F711D" w:rsidRDefault="00B614D1" w:rsidP="001F711D">
      <w:pPr>
        <w:tabs>
          <w:tab w:val="clear" w:pos="284"/>
        </w:tabs>
        <w:spacing w:line="240" w:lineRule="auto"/>
        <w:rPr>
          <w:lang w:val="nl-BE"/>
        </w:rPr>
      </w:pPr>
    </w:p>
    <w:sectPr w:rsidR="00B614D1" w:rsidRPr="001F711D" w:rsidSect="001F680E">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80E" w:rsidRDefault="001F680E">
      <w:r>
        <w:separator/>
      </w:r>
    </w:p>
  </w:endnote>
  <w:endnote w:type="continuationSeparator" w:id="0">
    <w:p w:rsidR="001F680E" w:rsidRDefault="001F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0E" w:rsidRPr="001F680E" w:rsidRDefault="001F680E" w:rsidP="00E87276">
    <w:pPr>
      <w:pStyle w:val="Footer"/>
      <w:pBdr>
        <w:top w:val="single" w:sz="4" w:space="1" w:color="auto"/>
      </w:pBdr>
      <w:rPr>
        <w:b/>
        <w:sz w:val="16"/>
        <w:szCs w:val="16"/>
        <w:lang w:val="nl-BE"/>
      </w:rPr>
    </w:pPr>
    <w:r>
      <w:rPr>
        <w:b/>
        <w:sz w:val="16"/>
        <w:szCs w:val="16"/>
        <w:lang w:val="nl-BE"/>
      </w:rPr>
      <w:t>Bijlage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2</w:t>
    </w:r>
    <w:r>
      <w:rPr>
        <w:b/>
        <w:sz w:val="16"/>
        <w:szCs w:val="16"/>
        <w:lang w:val="nl-BE"/>
      </w:rPr>
      <w:fldChar w:fldCharType="end"/>
    </w: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15 februari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0E" w:rsidRPr="001F680E" w:rsidRDefault="001F680E" w:rsidP="00F64E38">
    <w:pPr>
      <w:pStyle w:val="Footer"/>
      <w:pBdr>
        <w:top w:val="single" w:sz="4" w:space="1" w:color="auto"/>
      </w:pBdr>
      <w:rPr>
        <w:b/>
        <w:sz w:val="16"/>
        <w:szCs w:val="14"/>
        <w:lang w:val="nl-BE"/>
      </w:rPr>
    </w:pPr>
    <w:r>
      <w:rPr>
        <w:b/>
        <w:sz w:val="16"/>
        <w:szCs w:val="14"/>
        <w:lang w:val="nl-BE"/>
      </w:rPr>
      <w:tab/>
    </w:r>
    <w:r>
      <w:rPr>
        <w:sz w:val="14"/>
        <w:szCs w:val="14"/>
        <w:lang w:val="nl-BE"/>
      </w:rPr>
      <w:t>NBB_2019_03</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15 februari 2019</w:t>
    </w:r>
    <w:r>
      <w:rPr>
        <w:b/>
        <w:sz w:val="16"/>
        <w:szCs w:val="14"/>
        <w:lang w:val="nl-BE"/>
      </w:rPr>
      <w:tab/>
      <w:t>Bijlage 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Blz.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3</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0E" w:rsidRPr="001F680E" w:rsidRDefault="001F680E" w:rsidP="00CB2202">
    <w:pPr>
      <w:pStyle w:val="Footer"/>
      <w:pBdr>
        <w:top w:val="single" w:sz="4" w:space="1" w:color="auto"/>
      </w:pBdr>
      <w:rPr>
        <w:b/>
        <w:sz w:val="16"/>
        <w:szCs w:val="16"/>
        <w:lang w:val="nl-BE"/>
      </w:rPr>
    </w:pP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15 februari 2019</w:t>
    </w:r>
    <w:r>
      <w:rPr>
        <w:b/>
        <w:sz w:val="16"/>
        <w:szCs w:val="16"/>
        <w:lang w:val="nl-BE"/>
      </w:rPr>
      <w:tab/>
      <w:t>Bijlage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w:t>
    </w:r>
    <w:r>
      <w:rPr>
        <w:b/>
        <w:sz w:val="16"/>
        <w:szCs w:val="16"/>
        <w:lang w:val="nl-B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0E" w:rsidRPr="001F680E" w:rsidRDefault="001F680E" w:rsidP="001F680E">
    <w:pPr>
      <w:pStyle w:val="Footer"/>
      <w:pBdr>
        <w:top w:val="single" w:sz="4" w:space="1" w:color="auto"/>
      </w:pBdr>
      <w:tabs>
        <w:tab w:val="clear" w:pos="4678"/>
        <w:tab w:val="clear" w:pos="9356"/>
        <w:tab w:val="center" w:pos="6521"/>
        <w:tab w:val="right" w:pos="12900"/>
      </w:tabs>
      <w:rPr>
        <w:b/>
        <w:sz w:val="16"/>
        <w:szCs w:val="16"/>
        <w:lang w:val="nl-BE"/>
      </w:rPr>
    </w:pP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15 februari 2019</w:t>
    </w:r>
    <w:r>
      <w:rPr>
        <w:b/>
        <w:sz w:val="16"/>
        <w:szCs w:val="16"/>
        <w:lang w:val="nl-BE"/>
      </w:rPr>
      <w:tab/>
      <w:t>Bijlage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31</w:t>
    </w:r>
    <w:r>
      <w:rPr>
        <w:b/>
        <w:sz w:val="16"/>
        <w:szCs w:val="16"/>
        <w:lang w:val="nl-BE"/>
      </w:rPr>
      <w:fldChar w:fldCharType="end"/>
    </w:r>
  </w:p>
  <w:p w:rsidR="001F680E" w:rsidRDefault="001F680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0E" w:rsidRPr="001F680E" w:rsidRDefault="001F680E" w:rsidP="001F680E">
    <w:pPr>
      <w:pStyle w:val="Footer"/>
      <w:pBdr>
        <w:top w:val="single" w:sz="4" w:space="1" w:color="auto"/>
      </w:pBdr>
      <w:tabs>
        <w:tab w:val="clear" w:pos="4678"/>
        <w:tab w:val="clear" w:pos="9356"/>
        <w:tab w:val="center" w:pos="6521"/>
        <w:tab w:val="right" w:pos="12900"/>
      </w:tabs>
      <w:rPr>
        <w:b/>
        <w:sz w:val="16"/>
        <w:szCs w:val="16"/>
        <w:lang w:val="nl-BE"/>
      </w:rPr>
    </w:pPr>
    <w:r>
      <w:rPr>
        <w:b/>
        <w:sz w:val="16"/>
        <w:szCs w:val="16"/>
        <w:lang w:val="nl-BE"/>
      </w:rPr>
      <w:tab/>
    </w:r>
    <w:r>
      <w:rPr>
        <w:sz w:val="14"/>
        <w:szCs w:val="16"/>
        <w:lang w:val="nl-BE"/>
      </w:rPr>
      <w:t>NBB_2019_03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15 februari 2019</w:t>
    </w:r>
    <w:r>
      <w:rPr>
        <w:b/>
        <w:sz w:val="16"/>
        <w:szCs w:val="16"/>
        <w:lang w:val="nl-BE"/>
      </w:rPr>
      <w:tab/>
      <w:t>Bijlage 1</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31</w:t>
    </w:r>
    <w:r>
      <w:rPr>
        <w:b/>
        <w:sz w:val="16"/>
        <w:szCs w:val="16"/>
        <w:lang w:val="nl-BE"/>
      </w:rPr>
      <w:fldChar w:fldCharType="end"/>
    </w:r>
  </w:p>
  <w:p w:rsidR="001F680E" w:rsidRDefault="001F680E" w:rsidP="001F680E">
    <w:pPr>
      <w:pStyle w:val="Footer"/>
    </w:pPr>
  </w:p>
  <w:p w:rsidR="001F680E" w:rsidRPr="001F680E" w:rsidRDefault="001F680E" w:rsidP="001F680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0E" w:rsidRDefault="001F6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80E" w:rsidRPr="00117F31" w:rsidRDefault="001F680E" w:rsidP="00117F31">
      <w:pPr>
        <w:pStyle w:val="Footer"/>
      </w:pPr>
    </w:p>
  </w:footnote>
  <w:footnote w:type="continuationSeparator" w:id="0">
    <w:p w:rsidR="001F680E" w:rsidRPr="00117F31" w:rsidRDefault="001F680E" w:rsidP="00117F31">
      <w:pPr>
        <w:pStyle w:val="Footer"/>
      </w:pPr>
    </w:p>
  </w:footnote>
  <w:footnote w:type="continuationNotice" w:id="1">
    <w:p w:rsidR="001F680E" w:rsidRDefault="001F680E"/>
  </w:footnote>
  <w:footnote w:id="2">
    <w:p w:rsidR="001F680E" w:rsidRPr="000C1EFE" w:rsidRDefault="001F680E" w:rsidP="001F680E">
      <w:pPr>
        <w:pStyle w:val="FootnoteText"/>
        <w:rPr>
          <w:lang w:val="nl-BE"/>
        </w:rPr>
      </w:pPr>
      <w:r>
        <w:rPr>
          <w:rStyle w:val="FootnoteReference"/>
        </w:rPr>
        <w:footnoteRef/>
      </w:r>
      <w:r>
        <w:rPr>
          <w:lang w:val="nl-BE"/>
        </w:rPr>
        <w:tab/>
        <w:t xml:space="preserve">Kredietinstelling, verzekeringsonderneming of andere financiële instelling. </w:t>
      </w:r>
    </w:p>
  </w:footnote>
  <w:footnote w:id="3">
    <w:p w:rsidR="001F680E" w:rsidRPr="006629EC" w:rsidRDefault="001F680E" w:rsidP="001F680E">
      <w:pPr>
        <w:pStyle w:val="FootnoteText"/>
        <w:rPr>
          <w:lang w:val="nl-BE"/>
        </w:rPr>
      </w:pPr>
      <w:r>
        <w:rPr>
          <w:rStyle w:val="FootnoteReference"/>
        </w:rPr>
        <w:footnoteRef/>
      </w:r>
      <w:r>
        <w:rPr>
          <w:lang w:val="nl-BE"/>
        </w:rPr>
        <w:tab/>
      </w:r>
      <w:r w:rsidRPr="007C405E">
        <w:rPr>
          <w:lang w:val="nl-BE"/>
        </w:rPr>
        <w:t>Aanbieden van producten en diensten aan particulieren en/of zakelijke cliënten, zoals zichtrekeningen, kredieten (inclusief hypotheken) en spaarproducten</w:t>
      </w:r>
      <w:r w:rsidRPr="0003672F">
        <w:rPr>
          <w:lang w:val="nl-BE"/>
        </w:rPr>
        <w:t>.</w:t>
      </w:r>
    </w:p>
  </w:footnote>
  <w:footnote w:id="4">
    <w:p w:rsidR="001F680E" w:rsidRPr="006629EC" w:rsidRDefault="001F680E" w:rsidP="001F680E">
      <w:pPr>
        <w:pStyle w:val="FootnoteText"/>
        <w:rPr>
          <w:lang w:val="nl-BE"/>
        </w:rPr>
      </w:pPr>
      <w:r>
        <w:rPr>
          <w:rStyle w:val="FootnoteReference"/>
        </w:rPr>
        <w:footnoteRef/>
      </w:r>
      <w:r>
        <w:rPr>
          <w:lang w:val="nl-BE"/>
        </w:rPr>
        <w:tab/>
      </w:r>
      <w:r w:rsidRPr="005F3C9C">
        <w:rPr>
          <w:lang w:val="nl-BE"/>
        </w:rPr>
        <w:t>Aanbieden van financiële- en bancaire dienstverlening aan grote ondernemingen, aan overheden of andere instellingen.</w:t>
      </w:r>
    </w:p>
  </w:footnote>
  <w:footnote w:id="5">
    <w:p w:rsidR="001F680E" w:rsidRPr="006629EC" w:rsidRDefault="001F680E" w:rsidP="001F680E">
      <w:pPr>
        <w:pStyle w:val="FootnoteText"/>
        <w:rPr>
          <w:lang w:val="nl-BE"/>
        </w:rPr>
      </w:pPr>
      <w:r>
        <w:rPr>
          <w:rStyle w:val="FootnoteReference"/>
        </w:rPr>
        <w:footnoteRef/>
      </w:r>
      <w:r>
        <w:rPr>
          <w:lang w:val="nl-BE"/>
        </w:rPr>
        <w:tab/>
      </w:r>
      <w:r w:rsidRPr="006629EC">
        <w:rPr>
          <w:lang w:val="nl-BE"/>
        </w:rPr>
        <w:t>Aanbieden van specifieke producten en diensten in het kader van het beheer van het vermogen van cliënten.</w:t>
      </w:r>
    </w:p>
  </w:footnote>
  <w:footnote w:id="6">
    <w:p w:rsidR="001F680E" w:rsidRPr="006629EC" w:rsidRDefault="001F680E" w:rsidP="001F680E">
      <w:pPr>
        <w:pStyle w:val="FootnoteText"/>
        <w:rPr>
          <w:lang w:val="nl-BE"/>
        </w:rPr>
      </w:pPr>
      <w:r>
        <w:rPr>
          <w:rStyle w:val="FootnoteReference"/>
        </w:rPr>
        <w:footnoteRef/>
      </w:r>
      <w:r>
        <w:rPr>
          <w:lang w:val="nl-BE"/>
        </w:rPr>
        <w:tab/>
      </w:r>
      <w:r w:rsidRPr="006629EC">
        <w:rPr>
          <w:lang w:val="nl-BE"/>
        </w:rPr>
        <w:t xml:space="preserve">Aanbieden van diensten door uw instelling (de correspondent bank) aan andere banken of financiële instellingen (de respondentbank of –instelling). </w:t>
      </w:r>
    </w:p>
  </w:footnote>
  <w:footnote w:id="7">
    <w:p w:rsidR="001F680E" w:rsidRPr="0093234B" w:rsidRDefault="001F680E" w:rsidP="001F680E">
      <w:pPr>
        <w:pStyle w:val="FootnoteText"/>
        <w:rPr>
          <w:lang w:val="nl-BE"/>
        </w:rPr>
      </w:pPr>
      <w:r>
        <w:rPr>
          <w:rStyle w:val="FootnoteReference"/>
        </w:rPr>
        <w:footnoteRef/>
      </w:r>
      <w:r w:rsidRPr="00E95E07">
        <w:rPr>
          <w:lang w:val="nl-BE"/>
        </w:rPr>
        <w:tab/>
      </w:r>
      <w:r>
        <w:rPr>
          <w:lang w:val="nl-BE"/>
        </w:rPr>
        <w:t>Financieren van nationale en internationale handelstransacties (</w:t>
      </w:r>
      <w:r w:rsidRPr="00E95E07">
        <w:rPr>
          <w:lang w:val="nl-BE"/>
        </w:rPr>
        <w:t>lending, issuing letters of credit, factoring, export credit and insurance</w:t>
      </w:r>
      <w:r>
        <w:rPr>
          <w:lang w:val="nl-BE"/>
        </w:rPr>
        <w:t>).</w:t>
      </w:r>
    </w:p>
  </w:footnote>
  <w:footnote w:id="8">
    <w:p w:rsidR="001F680E" w:rsidRPr="00F861F7" w:rsidRDefault="001F680E" w:rsidP="001F680E">
      <w:pPr>
        <w:pStyle w:val="FootnoteText"/>
        <w:rPr>
          <w:lang w:val="nl-BE"/>
        </w:rPr>
      </w:pPr>
      <w:r>
        <w:rPr>
          <w:rStyle w:val="FootnoteReference"/>
        </w:rPr>
        <w:footnoteRef/>
      </w:r>
      <w:r w:rsidR="0094181E">
        <w:tab/>
      </w:r>
      <w:r w:rsidRPr="00E7285A">
        <w:t>Wet</w:t>
      </w:r>
      <w:r>
        <w:t xml:space="preserve"> van 30 </w:t>
      </w:r>
      <w:r>
        <w:t>juli 2018</w:t>
      </w:r>
      <w:r w:rsidRPr="00E7285A">
        <w:t xml:space="preserve"> houdende diverse financiële bepalingen</w:t>
      </w:r>
      <w:r w:rsidR="0094181E">
        <w:t>.</w:t>
      </w:r>
    </w:p>
  </w:footnote>
  <w:footnote w:id="9">
    <w:p w:rsidR="001F680E" w:rsidRPr="00FF5140" w:rsidRDefault="001F680E" w:rsidP="0094181E">
      <w:pPr>
        <w:pStyle w:val="FootnoteText"/>
        <w:jc w:val="both"/>
        <w:rPr>
          <w:lang w:val="nl-BE"/>
        </w:rPr>
      </w:pPr>
      <w:r>
        <w:rPr>
          <w:rStyle w:val="FootnoteReference"/>
        </w:rPr>
        <w:footnoteRef/>
      </w:r>
      <w:r w:rsidRPr="00C67EC9">
        <w:rPr>
          <w:lang w:val="nl-BE"/>
        </w:rPr>
        <w:tab/>
      </w:r>
      <w:r>
        <w:rPr>
          <w:lang w:val="nl-BE"/>
        </w:rPr>
        <w:t xml:space="preserve">Indien uw instelling gebruik maakt van de in de wet voorziene mogelijkheid om de identificatie van de cliënt tijdelijk uit te stellen, dan kunt u deze vraag bevestigend beantwoorden indien uw instelling in alle andere gevallen wel systematisch en zonder uitzondering overgaat tot identificatie voorafgaand aan de dienstverlening.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0E" w:rsidRDefault="001F680E" w:rsidP="00E829D6">
    <w:pPr>
      <w:pStyle w:val="Header"/>
      <w:tabs>
        <w:tab w:val="clear" w:pos="4394"/>
        <w:tab w:val="center" w:pos="4395"/>
      </w:tabs>
      <w:rPr>
        <w:lang w:val="nl-BE"/>
      </w:rPr>
    </w:pPr>
  </w:p>
  <w:p w:rsidR="001F680E" w:rsidRPr="00BF29ED" w:rsidRDefault="001F680E"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0E" w:rsidRDefault="001F680E" w:rsidP="00D850C8">
    <w:pPr>
      <w:pStyle w:val="Header"/>
      <w:rPr>
        <w:lang w:val="nl-BE"/>
      </w:rPr>
    </w:pPr>
  </w:p>
  <w:p w:rsidR="001F680E" w:rsidRPr="00D850C8" w:rsidRDefault="001F680E"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0E" w:rsidRDefault="0094181E">
    <w:pPr>
      <w:pStyle w:val="Header"/>
    </w:pPr>
    <w:r>
      <w:rPr>
        <w:lang w:val="nl-BE"/>
      </w:rPr>
      <w:t>Reporting AML/CFT – Inherente risico’s 2018 – Kredietinstellingen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0E" w:rsidRPr="00630595" w:rsidRDefault="001F680E">
    <w:pPr>
      <w:pStyle w:val="Header"/>
      <w:rPr>
        <w:lang w:val="nl-BE"/>
      </w:rPr>
    </w:pPr>
    <w:r>
      <w:rPr>
        <w:lang w:val="nl-BE"/>
      </w:rPr>
      <w:t>Reporting AML/CFT – Inherente risico’s 2018 – Kredietinstellingen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0E" w:rsidRDefault="001F6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114D9F"/>
    <w:multiLevelType w:val="hybridMultilevel"/>
    <w:tmpl w:val="7C0689C2"/>
    <w:lvl w:ilvl="0" w:tplc="45EE1E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639F9"/>
    <w:multiLevelType w:val="hybridMultilevel"/>
    <w:tmpl w:val="AA9C9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E7365"/>
    <w:multiLevelType w:val="hybridMultilevel"/>
    <w:tmpl w:val="2AB2703A"/>
    <w:lvl w:ilvl="0" w:tplc="D02E0B76">
      <w:start w:val="14"/>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1088A"/>
    <w:multiLevelType w:val="multilevel"/>
    <w:tmpl w:val="D7E05E2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22D0A"/>
    <w:multiLevelType w:val="hybridMultilevel"/>
    <w:tmpl w:val="BFE4006C"/>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7"/>
  </w:num>
  <w:num w:numId="4">
    <w:abstractNumId w:val="10"/>
  </w:num>
  <w:num w:numId="5">
    <w:abstractNumId w:val="4"/>
  </w:num>
  <w:num w:numId="6">
    <w:abstractNumId w:val="5"/>
  </w:num>
  <w:num w:numId="7">
    <w:abstractNumId w:val="6"/>
  </w:num>
  <w:num w:numId="8">
    <w:abstractNumId w:val="23"/>
  </w:num>
  <w:num w:numId="9">
    <w:abstractNumId w:val="18"/>
  </w:num>
  <w:num w:numId="10">
    <w:abstractNumId w:val="17"/>
  </w:num>
  <w:num w:numId="11">
    <w:abstractNumId w:val="15"/>
  </w:num>
  <w:num w:numId="12">
    <w:abstractNumId w:val="21"/>
  </w:num>
  <w:num w:numId="13">
    <w:abstractNumId w:val="1"/>
  </w:num>
  <w:num w:numId="14">
    <w:abstractNumId w:val="11"/>
  </w:num>
  <w:num w:numId="15">
    <w:abstractNumId w:val="3"/>
  </w:num>
  <w:num w:numId="16">
    <w:abstractNumId w:val="13"/>
  </w:num>
  <w:num w:numId="17">
    <w:abstractNumId w:val="12"/>
  </w:num>
  <w:num w:numId="18">
    <w:abstractNumId w:val="14"/>
  </w:num>
  <w:num w:numId="19">
    <w:abstractNumId w:val="9"/>
  </w:num>
  <w:num w:numId="20">
    <w:abstractNumId w:val="24"/>
  </w:num>
  <w:num w:numId="21">
    <w:abstractNumId w:val="20"/>
  </w:num>
  <w:num w:numId="22">
    <w:abstractNumId w:val="0"/>
  </w:num>
  <w:num w:numId="23">
    <w:abstractNumId w:val="19"/>
  </w:num>
  <w:num w:numId="24">
    <w:abstractNumId w:val="16"/>
  </w:num>
  <w:num w:numId="25">
    <w:abstractNumId w:val="25"/>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4097"/>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0E"/>
    <w:rsid w:val="00024A9E"/>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D503F"/>
    <w:rsid w:val="001F1805"/>
    <w:rsid w:val="001F680E"/>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B5743"/>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595A"/>
    <w:rsid w:val="004275C8"/>
    <w:rsid w:val="004449B7"/>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D12DD"/>
    <w:rsid w:val="004D138B"/>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B4C1C"/>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96CFE"/>
    <w:rsid w:val="008977A1"/>
    <w:rsid w:val="008B11AD"/>
    <w:rsid w:val="008C4032"/>
    <w:rsid w:val="008E5948"/>
    <w:rsid w:val="008E6931"/>
    <w:rsid w:val="0090354E"/>
    <w:rsid w:val="0090398E"/>
    <w:rsid w:val="00905D03"/>
    <w:rsid w:val="00914031"/>
    <w:rsid w:val="00932175"/>
    <w:rsid w:val="00935B26"/>
    <w:rsid w:val="00937808"/>
    <w:rsid w:val="00940C81"/>
    <w:rsid w:val="0094181E"/>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C351F"/>
    <w:rsid w:val="00BD7A38"/>
    <w:rsid w:val="00BE0CD8"/>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282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F53D1"/>
    <w:rsid w:val="00FF67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8F6AC5-1F50-4C8F-BCE8-5E1D387A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1F680E"/>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1F680E"/>
  </w:style>
  <w:style w:type="character" w:customStyle="1" w:styleId="HeaderChar">
    <w:name w:val="Header Char"/>
    <w:basedOn w:val="DefaultParagraphFont"/>
    <w:link w:val="Header"/>
    <w:uiPriority w:val="99"/>
    <w:rsid w:val="001F680E"/>
    <w:rPr>
      <w:rFonts w:ascii="Arial" w:hAnsi="Arial"/>
      <w:lang w:val="en-GB" w:eastAsia="en-US"/>
    </w:rPr>
  </w:style>
  <w:style w:type="character" w:customStyle="1" w:styleId="FooterChar">
    <w:name w:val="Footer Char"/>
    <w:basedOn w:val="DefaultParagraphFont"/>
    <w:link w:val="Footer"/>
    <w:uiPriority w:val="99"/>
    <w:rsid w:val="001F680E"/>
    <w:rPr>
      <w:rFonts w:ascii="Arial" w:hAnsi="Arial"/>
      <w:sz w:val="18"/>
      <w:lang w:val="en-GB" w:eastAsia="en-US"/>
    </w:rPr>
  </w:style>
  <w:style w:type="table" w:customStyle="1" w:styleId="TableGrid1">
    <w:name w:val="Table Grid1"/>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80E"/>
    <w:pPr>
      <w:tabs>
        <w:tab w:val="clear" w:pos="284"/>
      </w:tabs>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basedOn w:val="DefaultParagraphFont"/>
    <w:link w:val="FootnoteText"/>
    <w:uiPriority w:val="99"/>
    <w:semiHidden/>
    <w:rsid w:val="001F680E"/>
    <w:rPr>
      <w:rFonts w:ascii="Arial" w:hAnsi="Arial"/>
      <w:sz w:val="18"/>
      <w:lang w:val="en-GB" w:eastAsia="en-US"/>
    </w:rPr>
  </w:style>
  <w:style w:type="character" w:styleId="CommentReference">
    <w:name w:val="annotation reference"/>
    <w:basedOn w:val="DefaultParagraphFont"/>
    <w:uiPriority w:val="99"/>
    <w:semiHidden/>
    <w:unhideWhenUsed/>
    <w:rsid w:val="001F680E"/>
    <w:rPr>
      <w:sz w:val="16"/>
      <w:szCs w:val="16"/>
    </w:rPr>
  </w:style>
  <w:style w:type="paragraph" w:styleId="CommentText">
    <w:name w:val="annotation text"/>
    <w:basedOn w:val="Normal"/>
    <w:link w:val="CommentTextChar"/>
    <w:uiPriority w:val="99"/>
    <w:semiHidden/>
    <w:unhideWhenUsed/>
    <w:rsid w:val="001F680E"/>
    <w:pPr>
      <w:tabs>
        <w:tab w:val="clear" w:pos="284"/>
      </w:tabs>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semiHidden/>
    <w:rsid w:val="001F680E"/>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1F680E"/>
    <w:rPr>
      <w:b/>
      <w:bCs/>
    </w:rPr>
  </w:style>
  <w:style w:type="character" w:customStyle="1" w:styleId="CommentSubjectChar">
    <w:name w:val="Comment Subject Char"/>
    <w:basedOn w:val="CommentTextChar"/>
    <w:link w:val="CommentSubject"/>
    <w:uiPriority w:val="99"/>
    <w:semiHidden/>
    <w:rsid w:val="001F680E"/>
    <w:rPr>
      <w:rFonts w:ascii="Calibri" w:eastAsia="Calibri" w:hAnsi="Calibri"/>
      <w:b/>
      <w:bCs/>
      <w:lang w:val="en-US" w:eastAsia="en-US"/>
    </w:rPr>
  </w:style>
  <w:style w:type="paragraph" w:styleId="Revision">
    <w:name w:val="Revision"/>
    <w:hidden/>
    <w:uiPriority w:val="99"/>
    <w:semiHidden/>
    <w:rsid w:val="001F680E"/>
    <w:rPr>
      <w:rFonts w:ascii="Calibri" w:eastAsia="Calibri" w:hAnsi="Calibri"/>
      <w:sz w:val="22"/>
      <w:szCs w:val="22"/>
      <w:lang w:val="en-US" w:eastAsia="en-US"/>
    </w:rPr>
  </w:style>
  <w:style w:type="table" w:customStyle="1" w:styleId="TableGrid2">
    <w:name w:val="Table Grid2"/>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1F680E"/>
  </w:style>
  <w:style w:type="paragraph" w:styleId="EndnoteText">
    <w:name w:val="endnote text"/>
    <w:basedOn w:val="Normal"/>
    <w:link w:val="EndnoteTextChar"/>
    <w:uiPriority w:val="99"/>
    <w:semiHidden/>
    <w:unhideWhenUsed/>
    <w:rsid w:val="001F680E"/>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1F680E"/>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95B32702634B4FBCC8D2992DDF3F5B" ma:contentTypeVersion="18" ma:contentTypeDescription="Create a new document." ma:contentTypeScope="" ma:versionID="8a9091db823e05227809f92a6ca6fe48">
  <xsd:schema xmlns:xsd="http://www.w3.org/2001/XMLSchema" xmlns:xs="http://www.w3.org/2001/XMLSchema" xmlns:p="http://schemas.microsoft.com/office/2006/metadata/properties" xmlns:ns2="3fbb5f6e-7273-489c-97f5-c8432ec29887" targetNamespace="http://schemas.microsoft.com/office/2006/metadata/properties" ma:root="true" ma:fieldsID="0101628e279160439115537a552ce404" ns2:_="">
    <xsd:import namespace="3fbb5f6e-7273-489c-97f5-c8432ec29887"/>
    <xsd:element name="properties">
      <xsd:complexType>
        <xsd:sequence>
          <xsd:element name="documentManagement">
            <xsd:complexType>
              <xsd:all>
                <xsd:element ref="ns2:NBB_Language" minOccurs="0"/>
                <xsd:element ref="ns2:NBB_Chapter" minOccurs="0"/>
                <xsd:element ref="ns2:NBB_ChapterLink" minOccurs="0"/>
                <xsd:element ref="ns2:NBB_ChapterLink_x003a_Titre" minOccurs="0"/>
                <xsd:element ref="ns2:NBB_ChapterLink_x003a_Titel" minOccurs="0"/>
                <xsd:element ref="ns2:NBB_ChapterLink_x003a_Title" minOccurs="0"/>
                <xsd:element ref="ns2:NBB_ChapterLink_x003a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b5f6e-7273-489c-97f5-c8432ec29887" elementFormDefault="qualified">
    <xsd:import namespace="http://schemas.microsoft.com/office/2006/documentManagement/types"/>
    <xsd:import namespace="http://schemas.microsoft.com/office/infopath/2007/PartnerControls"/>
    <xsd:element name="NBB_Language" ma:index="8" nillable="true" ma:displayName="NBB_Language" ma:format="Dropdown" ma:internalName="NBB_Language">
      <xsd:simpleType>
        <xsd:restriction base="dms:Choice">
          <xsd:enumeration value="French"/>
          <xsd:enumeration value="Dutch"/>
          <xsd:enumeration value="English"/>
        </xsd:restriction>
      </xsd:simpleType>
    </xsd:element>
    <xsd:element name="NBB_Chapter" ma:index="9" nillable="true" ma:displayName="NBB_Chapter" ma:format="Dropdown" ma:internalName="NBB_Chapter">
      <xsd:simpleType>
        <xsd:restriction base="dms:Choice">
          <xsd:enumeration value="Introduction"/>
          <xsd:enumeration value="Champ d application"/>
          <xsd:enumeration value="Définitions"/>
          <xsd:enumeration value="Approche fondée sur les risques et évaluation globale des risques"/>
          <xsd:enumeration value="Organisation et contrôle interne"/>
          <xsd:enumeration value="Organisation et contrôle interne au sein des institutions financières"/>
          <xsd:enumeration value="Gouvernance"/>
          <xsd:enumeration value="Classification des risques"/>
          <xsd:enumeration value="Politiques, procédures, processus et mesures de contrôle interne"/>
          <xsd:enumeration value="Formation et sensibilisation du personnel"/>
          <xsd:enumeration value="Whistleblowing interne"/>
          <xsd:enumeration value="Organisation et contrôle interne au sein des groupes"/>
          <xsd:enumeration value="Maisons-mères belges"/>
          <xsd:enumeration value="Filiales et succursales belges"/>
          <xsd:enumeration value="Points de contacts centraux belges des établissements de paiement et des établissements de monnaie électronique européens"/>
          <xsd:enumeration value="Vigilance à l’égard de la clientèle et des opérations"/>
          <xsd:enumeration value="Evaluation individuelle des risques"/>
          <xsd:enumeration value="Comptes et contrats anonyme ou numérotés"/>
          <xsd:enumeration value="Identification et vérification de l’identité"/>
          <xsd:enumeration value="Personnes à identifier"/>
          <xsd:enumeration value="Objet de l’identification et de la vérification de l’identité"/>
          <xsd:enumeration value="Moment de l’identification et de la vérification de l’identité"/>
          <xsd:enumeration value="Non-respect de l’obligation d’identification et de vérification de l’identité"/>
          <xsd:enumeration value="Identification des caractéristiques du client et de l’objet et la nature de la relation d’affaires ou de l’opération occasionnelle"/>
          <xsd:enumeration value="Obligation de vigilance continue et détection des opérations atypiques"/>
          <xsd:enumeration value="Cas particuliers de vigilance accrue"/>
          <xsd:enumeration value="Vérification de l’identité au cours de la relation d’affaires"/>
          <xsd:enumeration value="Pays tiers à haut risque"/>
          <xsd:enumeration value="Etats à fiscalité inexistante ou peu élevée"/>
          <xsd:enumeration value="Correspondance bancaire"/>
          <xsd:enumeration value="Personnes politiquement Exposées (PEP)"/>
          <xsd:enumeration value="Devoirs de vigilance et respect d’autres législations"/>
          <xsd:enumeration value="Analyse des opérations atypiques et déclaration de soupçons"/>
          <xsd:enumeration value="Analyse des opérations atypiques"/>
          <xsd:enumeration value="Déclaration de soupçons"/>
          <xsd:enumeration value="Interdiction de divulgation"/>
          <xsd:enumeration value="Protection des déclarants"/>
          <xsd:enumeration value="Transferts de fonds"/>
          <xsd:enumeration value="Embargos financiers et gel d’avoirs"/>
          <xsd:enumeration value="Conservation et protection des données et documents"/>
          <xsd:enumeration value="Exécution des obligations par des tiers"/>
          <xsd:enumeration value="Limitation de l’utilisation des espèces"/>
          <xsd:enumeration value="Contrôle exercé par la BNB"/>
          <xsd:enumeration value="Reporting des institutions financières"/>
          <xsd:enumeration value="Whistleblowing externe"/>
          <xsd:enumeration value="Pouvoirs et mesures de contrôle de la BNB"/>
          <xsd:enumeration value="Coopération nationale"/>
          <xsd:enumeration value="Coopération internationale"/>
          <xsd:enumeration value="Sanctions"/>
          <xsd:enumeration value="Sanctions administratives"/>
          <xsd:enumeration value="Sanctions pénales"/>
          <xsd:enumeration value="Principaux documents de référence"/>
          <xsd:enumeration value="Autres liens utiles"/>
          <xsd:enumeration value="Versions successives du site LBC FT"/>
          <xsd:enumeration value="Vigilance continue et détection des faits et opérations atypiques"/>
          <xsd:enumeration value="Relations de correspondance"/>
          <xsd:enumeration value="Approche fondée sur les risques et évaluation globale des risques"/>
          <xsd:enumeration value="Brexit"/>
        </xsd:restriction>
      </xsd:simpleType>
    </xsd:element>
    <xsd:element name="NBB_ChapterLink" ma:index="10" nillable="true" ma:displayName="NBB_ChapterLink" ma:description="Chapter looked up in list AML Web Titles" ma:list="{13bc773d-af70-4cac-8c54-7ac3acb18186}" ma:internalName="NBB_ChapterLink" ma:readOnly="false" ma:showField="LinkTitleNoMenu">
      <xsd:simpleType>
        <xsd:restriction base="dms:Lookup"/>
      </xsd:simpleType>
    </xsd:element>
    <xsd:element name="NBB_ChapterLink_x003a_Titre" ma:index="11" nillable="true" ma:displayName="NBB_ChapterLink:Titre" ma:list="{13bc773d-af70-4cac-8c54-7ac3acb18186}" ma:internalName="NBB_ChapterLink_x003a_Titre" ma:readOnly="true" ma:showField="Titre" ma:web="464f6a11-b87f-4e3b-a39a-f8433ccff9df">
      <xsd:simpleType>
        <xsd:restriction base="dms:Lookup"/>
      </xsd:simpleType>
    </xsd:element>
    <xsd:element name="NBB_ChapterLink_x003a_Titel" ma:index="12" nillable="true" ma:displayName="NBB_ChapterLink:Titel" ma:list="{13bc773d-af70-4cac-8c54-7ac3acb18186}" ma:internalName="NBB_ChapterLink_x003a_Titel" ma:readOnly="true" ma:showField="Titel" ma:web="464f6a11-b87f-4e3b-a39a-f8433ccff9df">
      <xsd:simpleType>
        <xsd:restriction base="dms:Lookup"/>
      </xsd:simpleType>
    </xsd:element>
    <xsd:element name="NBB_ChapterLink_x003a_Title" ma:index="13" nillable="true" ma:displayName="NBB_ChapterLink:Title" ma:list="{13bc773d-af70-4cac-8c54-7ac3acb18186}" ma:internalName="NBB_ChapterLink_x003a_Title" ma:readOnly="true" ma:showField="Title" ma:web="464f6a11-b87f-4e3b-a39a-f8433ccff9df">
      <xsd:simpleType>
        <xsd:restriction base="dms:Lookup"/>
      </xsd:simpleType>
    </xsd:element>
    <xsd:element name="NBB_ChapterLink_x003a_Order" ma:index="14" nillable="true" ma:displayName="NBB_ChapterLink:Order" ma:list="{13bc773d-af70-4cac-8c54-7ac3acb18186}" ma:internalName="NBB_ChapterLink_x003a_Order" ma:readOnly="true" ma:showField="Order0" ma:web="464f6a11-b87f-4e3b-a39a-f8433ccff9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BB_ChapterLink xmlns="3fbb5f6e-7273-489c-97f5-c8432ec29887" xsi:nil="true"/>
    <NBB_Language xmlns="3fbb5f6e-7273-489c-97f5-c8432ec29887">Dutch</NBB_Language>
    <NBB_Chapter xmlns="3fbb5f6e-7273-489c-97f5-c8432ec29887">Principaux documents de référence</NBB_Chapter>
  </documentManagement>
</p:properties>
</file>

<file path=customXml/itemProps1.xml><?xml version="1.0" encoding="utf-8"?>
<ds:datastoreItem xmlns:ds="http://schemas.openxmlformats.org/officeDocument/2006/customXml" ds:itemID="{AE96203D-12BF-4D36-8B1A-F82AF9ADD632}"/>
</file>

<file path=customXml/itemProps2.xml><?xml version="1.0" encoding="utf-8"?>
<ds:datastoreItem xmlns:ds="http://schemas.openxmlformats.org/officeDocument/2006/customXml" ds:itemID="{9FD7D240-CCCA-4A32-8336-BA1AD810A3A6}"/>
</file>

<file path=customXml/itemProps3.xml><?xml version="1.0" encoding="utf-8"?>
<ds:datastoreItem xmlns:ds="http://schemas.openxmlformats.org/officeDocument/2006/customXml" ds:itemID="{26856D17-3902-4F5A-899F-CEEFD1160770}"/>
</file>

<file path=customXml/itemProps4.xml><?xml version="1.0" encoding="utf-8"?>
<ds:datastoreItem xmlns:ds="http://schemas.openxmlformats.org/officeDocument/2006/customXml" ds:itemID="{9FD7D240-CCCA-4A32-8336-BA1AD810A3A6}"/>
</file>

<file path=customXml/itemProps5.xml><?xml version="1.0" encoding="utf-8"?>
<ds:datastoreItem xmlns:ds="http://schemas.openxmlformats.org/officeDocument/2006/customXml" ds:itemID="{EB91D413-C163-4855-8D10-E902DEB278CF}"/>
</file>

<file path=docProps/app.xml><?xml version="1.0" encoding="utf-8"?>
<Properties xmlns="http://schemas.openxmlformats.org/officeDocument/2006/extended-properties" xmlns:vt="http://schemas.openxmlformats.org/officeDocument/2006/docPropsVTypes">
  <Template>CIRCUL.dotm</Template>
  <TotalTime>25</TotalTime>
  <Pages>31</Pages>
  <Words>11304</Words>
  <Characters>65191</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76343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Eemans Marleen</cp:lastModifiedBy>
  <cp:revision>2</cp:revision>
  <cp:lastPrinted>2019-02-15T15:35:00Z</cp:lastPrinted>
  <dcterms:created xsi:type="dcterms:W3CDTF">2019-02-14T10:08:00Z</dcterms:created>
  <dcterms:modified xsi:type="dcterms:W3CDTF">2019-02-15T15:35:00Z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0x0101003695B32702634B4FBCC8D2992DDF3F5B</vt:lpwstr>
  </property>
</Properties>
</file>