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865FD8" w:rsidRPr="00562A44" w14:paraId="62F999B2" w14:textId="77777777" w:rsidTr="00F87402">
        <w:trPr>
          <w:cantSplit/>
          <w:trHeight w:hRule="exact" w:val="1077"/>
        </w:trPr>
        <w:tc>
          <w:tcPr>
            <w:tcW w:w="6067" w:type="dxa"/>
            <w:vAlign w:val="center"/>
          </w:tcPr>
          <w:p w14:paraId="62F999AC" w14:textId="77777777" w:rsidR="00404E6C" w:rsidRPr="00662E7B" w:rsidRDefault="00404E6C" w:rsidP="00404E6C">
            <w:pPr>
              <w:pStyle w:val="AdresseAdres"/>
              <w:spacing w:before="300"/>
              <w:rPr>
                <w:szCs w:val="24"/>
              </w:rPr>
            </w:pPr>
            <w:r w:rsidRPr="00662E7B">
              <w:rPr>
                <w:szCs w:val="24"/>
              </w:rPr>
              <w:t>Boulevard de Berlaimont 14 – BE-1000 Bru</w:t>
            </w:r>
            <w:r>
              <w:rPr>
                <w:szCs w:val="24"/>
              </w:rPr>
              <w:t>ssels</w:t>
            </w:r>
          </w:p>
          <w:p w14:paraId="62F999AD" w14:textId="77777777" w:rsidR="00404E6C" w:rsidRPr="00662E7B" w:rsidRDefault="00404E6C" w:rsidP="00404E6C">
            <w:pPr>
              <w:pStyle w:val="AdresseAdres"/>
              <w:rPr>
                <w:szCs w:val="24"/>
              </w:rPr>
            </w:pPr>
            <w:r w:rsidRPr="00662E7B">
              <w:rPr>
                <w:szCs w:val="24"/>
              </w:rPr>
              <w:t>tel. +32 2 221 38 12 – fax + 32 2 221 31 04</w:t>
            </w:r>
          </w:p>
          <w:p w14:paraId="62F999AE" w14:textId="77777777" w:rsidR="00404E6C" w:rsidRPr="00A72869" w:rsidRDefault="00404E6C" w:rsidP="00404E6C">
            <w:pPr>
              <w:pStyle w:val="AdresseAdres"/>
              <w:rPr>
                <w:szCs w:val="24"/>
                <w:lang w:val="en-US"/>
              </w:rPr>
            </w:pPr>
            <w:r w:rsidRPr="00A72869">
              <w:rPr>
                <w:szCs w:val="24"/>
                <w:lang w:val="en-US"/>
              </w:rPr>
              <w:t>Company number: 0203.201.340</w:t>
            </w:r>
          </w:p>
          <w:p w14:paraId="62F999AF" w14:textId="77777777" w:rsidR="00404E6C" w:rsidRPr="00A72869" w:rsidRDefault="00404E6C" w:rsidP="00404E6C">
            <w:pPr>
              <w:pStyle w:val="AdresseAdres"/>
              <w:rPr>
                <w:szCs w:val="24"/>
                <w:lang w:val="en-US"/>
              </w:rPr>
            </w:pPr>
            <w:r w:rsidRPr="00A72869">
              <w:rPr>
                <w:szCs w:val="24"/>
                <w:lang w:val="en-US"/>
              </w:rPr>
              <w:t>RPM (Trade Register) Brussels</w:t>
            </w:r>
          </w:p>
          <w:p w14:paraId="62F999B0" w14:textId="77777777" w:rsidR="00865FD8" w:rsidRPr="00A72869" w:rsidRDefault="00865FD8" w:rsidP="00865FD8">
            <w:pPr>
              <w:pStyle w:val="AdresseAdres"/>
              <w:rPr>
                <w:lang w:val="en-US"/>
              </w:rPr>
            </w:pPr>
          </w:p>
        </w:tc>
        <w:tc>
          <w:tcPr>
            <w:tcW w:w="3856" w:type="dxa"/>
            <w:shd w:val="clear" w:color="auto" w:fill="auto"/>
            <w:vAlign w:val="center"/>
          </w:tcPr>
          <w:p w14:paraId="62F999B1" w14:textId="77777777" w:rsidR="00865FD8" w:rsidRPr="00562A44" w:rsidRDefault="00097532" w:rsidP="00F87402">
            <w:pPr>
              <w:spacing w:line="260" w:lineRule="atLeast"/>
              <w:rPr>
                <w:sz w:val="16"/>
                <w:szCs w:val="16"/>
                <w:lang w:val="fr-BE"/>
              </w:rPr>
            </w:pPr>
            <w:r>
              <w:rPr>
                <w:noProof/>
                <w:sz w:val="16"/>
                <w:szCs w:val="16"/>
                <w:lang w:val="en-US"/>
              </w:rPr>
              <w:drawing>
                <wp:inline distT="0" distB="0" distL="0" distR="0" wp14:anchorId="62F99A8E" wp14:editId="62F99A8F">
                  <wp:extent cx="2343150" cy="581025"/>
                  <wp:effectExtent l="0" t="0" r="0" b="9525"/>
                  <wp:docPr id="1"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581025"/>
                          </a:xfrm>
                          <a:prstGeom prst="rect">
                            <a:avLst/>
                          </a:prstGeom>
                          <a:noFill/>
                          <a:ln>
                            <a:noFill/>
                          </a:ln>
                        </pic:spPr>
                      </pic:pic>
                    </a:graphicData>
                  </a:graphic>
                </wp:inline>
              </w:drawing>
            </w:r>
          </w:p>
        </w:tc>
      </w:tr>
      <w:tr w:rsidR="00865FD8" w:rsidRPr="00562A44" w14:paraId="62F999B5" w14:textId="77777777" w:rsidTr="00F87402">
        <w:trPr>
          <w:cantSplit/>
          <w:trHeight w:hRule="exact" w:val="850"/>
        </w:trPr>
        <w:tc>
          <w:tcPr>
            <w:tcW w:w="6067" w:type="dxa"/>
            <w:shd w:val="clear" w:color="auto" w:fill="auto"/>
          </w:tcPr>
          <w:p w14:paraId="62F999B3" w14:textId="77777777" w:rsidR="00865FD8" w:rsidRPr="000A56E5" w:rsidRDefault="00865FD8" w:rsidP="00F87402">
            <w:pPr>
              <w:pStyle w:val="AdresseAdres"/>
              <w:tabs>
                <w:tab w:val="center" w:pos="4678"/>
                <w:tab w:val="right" w:pos="9356"/>
              </w:tabs>
              <w:spacing w:line="260" w:lineRule="atLeast"/>
              <w:rPr>
                <w:sz w:val="16"/>
              </w:rPr>
            </w:pPr>
          </w:p>
        </w:tc>
        <w:tc>
          <w:tcPr>
            <w:tcW w:w="3856" w:type="dxa"/>
            <w:shd w:val="clear" w:color="auto" w:fill="auto"/>
            <w:vAlign w:val="bottom"/>
          </w:tcPr>
          <w:p w14:paraId="62F999B4" w14:textId="77777777" w:rsidR="00865FD8" w:rsidRPr="004911A8" w:rsidRDefault="00865FD8" w:rsidP="00F87402">
            <w:pPr>
              <w:pStyle w:val="TitreTitel"/>
              <w:keepLines/>
              <w:tabs>
                <w:tab w:val="left" w:pos="284"/>
                <w:tab w:val="right" w:leader="dot" w:pos="9639"/>
              </w:tabs>
              <w:spacing w:after="170"/>
              <w:ind w:left="397" w:right="567" w:hanging="397"/>
            </w:pPr>
          </w:p>
        </w:tc>
      </w:tr>
      <w:tr w:rsidR="00865FD8" w:rsidRPr="00812A3E" w14:paraId="62F999BA" w14:textId="77777777" w:rsidTr="00F87402">
        <w:trPr>
          <w:cantSplit/>
          <w:trHeight w:hRule="exact" w:val="794"/>
        </w:trPr>
        <w:tc>
          <w:tcPr>
            <w:tcW w:w="6067" w:type="dxa"/>
            <w:shd w:val="clear" w:color="auto" w:fill="auto"/>
          </w:tcPr>
          <w:p w14:paraId="62F999B6" w14:textId="77777777" w:rsidR="00865FD8" w:rsidRPr="00562A44" w:rsidRDefault="00865FD8" w:rsidP="00F87402">
            <w:pPr>
              <w:pStyle w:val="AdresseAdres"/>
              <w:rPr>
                <w:lang w:val="fr-BE"/>
              </w:rPr>
            </w:pPr>
          </w:p>
        </w:tc>
        <w:tc>
          <w:tcPr>
            <w:tcW w:w="3856" w:type="dxa"/>
          </w:tcPr>
          <w:p w14:paraId="62F999B7" w14:textId="10BB1A8D" w:rsidR="00865FD8" w:rsidRDefault="00865FD8" w:rsidP="00404E6C">
            <w:pPr>
              <w:spacing w:line="260" w:lineRule="atLeast"/>
              <w:rPr>
                <w:lang w:val="fr-BE"/>
              </w:rPr>
            </w:pPr>
            <w:r w:rsidRPr="00562A44">
              <w:rPr>
                <w:lang w:val="fr-BE"/>
              </w:rPr>
              <w:t>Bru</w:t>
            </w:r>
            <w:r w:rsidR="00404E6C">
              <w:rPr>
                <w:lang w:val="fr-BE"/>
              </w:rPr>
              <w:t>ssels</w:t>
            </w:r>
            <w:r w:rsidRPr="00562A44">
              <w:rPr>
                <w:lang w:val="fr-BE"/>
              </w:rPr>
              <w:t>,</w:t>
            </w:r>
            <w:r>
              <w:rPr>
                <w:lang w:val="fr-BE"/>
              </w:rPr>
              <w:t xml:space="preserve"> </w:t>
            </w:r>
            <w:r w:rsidR="005A6F69">
              <w:rPr>
                <w:lang w:val="fr-BE"/>
              </w:rPr>
              <w:t xml:space="preserve">18 </w:t>
            </w:r>
            <w:proofErr w:type="spellStart"/>
            <w:r w:rsidR="005A6F69">
              <w:rPr>
                <w:lang w:val="fr-BE"/>
              </w:rPr>
              <w:t>September</w:t>
            </w:r>
            <w:proofErr w:type="spellEnd"/>
            <w:r w:rsidR="005A6F69">
              <w:rPr>
                <w:lang w:val="fr-BE"/>
              </w:rPr>
              <w:t xml:space="preserve"> 2018</w:t>
            </w:r>
          </w:p>
          <w:p w14:paraId="62F999B8" w14:textId="77777777" w:rsidR="00BE4696" w:rsidRDefault="00BE4696" w:rsidP="00404E6C">
            <w:pPr>
              <w:spacing w:line="260" w:lineRule="atLeast"/>
              <w:rPr>
                <w:lang w:val="fr-BE"/>
              </w:rPr>
            </w:pPr>
          </w:p>
          <w:p w14:paraId="62F999B9" w14:textId="1F81F611" w:rsidR="00BE4696" w:rsidRPr="00BE4696" w:rsidRDefault="00BE4696" w:rsidP="00404E6C">
            <w:pPr>
              <w:spacing w:line="260" w:lineRule="atLeast"/>
              <w:rPr>
                <w:b/>
                <w:i/>
                <w:lang w:val="fr-BE"/>
              </w:rPr>
            </w:pPr>
          </w:p>
        </w:tc>
      </w:tr>
      <w:tr w:rsidR="00865FD8" w:rsidRPr="00812A3E" w14:paraId="62F999BC" w14:textId="77777777" w:rsidTr="00B8625D">
        <w:trPr>
          <w:cantSplit/>
          <w:trHeight w:hRule="exact" w:val="825"/>
        </w:trPr>
        <w:tc>
          <w:tcPr>
            <w:tcW w:w="9923" w:type="dxa"/>
            <w:gridSpan w:val="2"/>
            <w:shd w:val="clear" w:color="auto" w:fill="auto"/>
            <w:vAlign w:val="center"/>
          </w:tcPr>
          <w:p w14:paraId="62F999BB" w14:textId="2D5A5A26" w:rsidR="00865FD8" w:rsidRPr="00EA478F" w:rsidRDefault="00404E6C" w:rsidP="00404E6C">
            <w:pPr>
              <w:pStyle w:val="AnnexeBijlage"/>
              <w:rPr>
                <w:lang w:val="en-US"/>
              </w:rPr>
            </w:pPr>
            <w:r w:rsidRPr="00EA478F">
              <w:rPr>
                <w:szCs w:val="24"/>
                <w:lang w:val="en-US"/>
              </w:rPr>
              <w:t xml:space="preserve">Appendix </w:t>
            </w:r>
            <w:r w:rsidR="003143F4" w:rsidRPr="00EA478F">
              <w:rPr>
                <w:szCs w:val="24"/>
                <w:lang w:val="en-US"/>
              </w:rPr>
              <w:t>1</w:t>
            </w:r>
            <w:r w:rsidRPr="00EA478F">
              <w:rPr>
                <w:szCs w:val="24"/>
                <w:lang w:val="en-US"/>
              </w:rPr>
              <w:t xml:space="preserve"> to </w:t>
            </w:r>
            <w:r w:rsidR="003143F4" w:rsidRPr="00EA478F">
              <w:rPr>
                <w:szCs w:val="24"/>
                <w:lang w:val="en-US"/>
              </w:rPr>
              <w:t>the handbook on assessment of fitness and propriety</w:t>
            </w:r>
          </w:p>
        </w:tc>
      </w:tr>
      <w:tr w:rsidR="00865FD8" w:rsidRPr="00562A44" w14:paraId="62F999BE" w14:textId="77777777" w:rsidTr="00F87402">
        <w:trPr>
          <w:cantSplit/>
          <w:trHeight w:hRule="exact" w:val="1304"/>
        </w:trPr>
        <w:tc>
          <w:tcPr>
            <w:tcW w:w="9923" w:type="dxa"/>
            <w:gridSpan w:val="2"/>
            <w:tcMar>
              <w:top w:w="240" w:type="dxa"/>
            </w:tcMar>
            <w:vAlign w:val="bottom"/>
          </w:tcPr>
          <w:p w14:paraId="62F999BD" w14:textId="77777777" w:rsidR="00865FD8" w:rsidRPr="00CC728F" w:rsidRDefault="00404E6C" w:rsidP="00C34B56">
            <w:pPr>
              <w:pStyle w:val="SujetOnderwerp"/>
            </w:pPr>
            <w:r>
              <w:t xml:space="preserve">Form </w:t>
            </w:r>
            <w:r w:rsidR="00A23607">
              <w:t>2</w:t>
            </w:r>
            <w:r w:rsidR="00F87402">
              <w:t xml:space="preserve"> </w:t>
            </w:r>
            <w:r>
              <w:t>"</w:t>
            </w:r>
            <w:r w:rsidR="009C2893">
              <w:t>Exit</w:t>
            </w:r>
            <w:r>
              <w:t>"</w:t>
            </w:r>
          </w:p>
        </w:tc>
      </w:tr>
      <w:tr w:rsidR="00865FD8" w:rsidRPr="00562A44" w14:paraId="62F999C0" w14:textId="77777777" w:rsidTr="00F87402">
        <w:trPr>
          <w:cantSplit/>
          <w:trHeight w:hRule="exact" w:val="397"/>
        </w:trPr>
        <w:tc>
          <w:tcPr>
            <w:tcW w:w="9923" w:type="dxa"/>
            <w:gridSpan w:val="2"/>
          </w:tcPr>
          <w:p w14:paraId="62F999BF" w14:textId="77777777" w:rsidR="00865FD8" w:rsidRPr="00562A44" w:rsidRDefault="00865FD8" w:rsidP="00F87402">
            <w:pPr>
              <w:spacing w:line="260" w:lineRule="atLeast"/>
              <w:rPr>
                <w:lang w:val="fr-BE"/>
              </w:rPr>
            </w:pPr>
          </w:p>
        </w:tc>
      </w:tr>
    </w:tbl>
    <w:p w14:paraId="62F999C1" w14:textId="77777777" w:rsidR="00865FD8" w:rsidRPr="000A56E5" w:rsidRDefault="00865FD8" w:rsidP="00F87402"/>
    <w:p w14:paraId="62F999C2" w14:textId="77777777" w:rsidR="00404E6C" w:rsidRPr="00404E6C" w:rsidRDefault="00404E6C" w:rsidP="00404E6C">
      <w:pPr>
        <w:pStyle w:val="Sous-titreOndertitel"/>
        <w:spacing w:line="260" w:lineRule="atLeast"/>
        <w:rPr>
          <w:rFonts w:cs="Arial"/>
          <w:szCs w:val="24"/>
        </w:rPr>
      </w:pPr>
      <w:r w:rsidRPr="00404E6C">
        <w:rPr>
          <w:rFonts w:cs="Arial"/>
          <w:szCs w:val="24"/>
        </w:rPr>
        <w:t>Scope</w:t>
      </w:r>
    </w:p>
    <w:p w14:paraId="62F999C3" w14:textId="6382A101" w:rsidR="00404E6C" w:rsidRPr="00404E6C" w:rsidRDefault="00404E6C" w:rsidP="00850B56">
      <w:pPr>
        <w:pStyle w:val="IntroductionInleiding"/>
        <w:spacing w:line="260" w:lineRule="atLeast"/>
        <w:jc w:val="both"/>
        <w:rPr>
          <w:rFonts w:cs="Arial"/>
          <w:szCs w:val="24"/>
          <w:lang w:val="en-US"/>
        </w:rPr>
      </w:pPr>
      <w:r w:rsidRPr="00404E6C">
        <w:rPr>
          <w:rFonts w:cs="Arial"/>
          <w:szCs w:val="24"/>
          <w:lang w:val="en-GB"/>
        </w:rPr>
        <w:t xml:space="preserve">Credit institutions, stockbroking firms, payment institutions, electronic money institutions, settlement institutions, institutions equivalent to settlement institutions, </w:t>
      </w:r>
      <w:r w:rsidR="003143F4" w:rsidRPr="003143F4">
        <w:rPr>
          <w:rFonts w:cs="Arial"/>
          <w:szCs w:val="24"/>
          <w:lang w:val="en-GB"/>
        </w:rPr>
        <w:t xml:space="preserve">central securities depositories and their supporting institutions, central depository banks, </w:t>
      </w:r>
      <w:r w:rsidRPr="00404E6C">
        <w:rPr>
          <w:rFonts w:cs="Arial"/>
          <w:szCs w:val="24"/>
          <w:lang w:val="en-GB"/>
        </w:rPr>
        <w:t>(re)insurance companies, (mixed) financial holding companies, insurance holding companies and certain branches.</w:t>
      </w:r>
    </w:p>
    <w:tbl>
      <w:tblPr>
        <w:tblStyle w:val="TableGrid"/>
        <w:tblW w:w="0" w:type="auto"/>
        <w:tblLook w:val="04A0" w:firstRow="1" w:lastRow="0" w:firstColumn="1" w:lastColumn="0" w:noHBand="0" w:noVBand="1"/>
      </w:tblPr>
      <w:tblGrid>
        <w:gridCol w:w="9345"/>
      </w:tblGrid>
      <w:tr w:rsidR="00212A31" w14:paraId="62F999CE" w14:textId="77777777" w:rsidTr="00212A31">
        <w:tc>
          <w:tcPr>
            <w:tcW w:w="13742" w:type="dxa"/>
            <w:tcBorders>
              <w:top w:val="single" w:sz="4" w:space="0" w:color="auto"/>
              <w:left w:val="single" w:sz="4" w:space="0" w:color="auto"/>
              <w:bottom w:val="single" w:sz="4" w:space="0" w:color="auto"/>
              <w:right w:val="single" w:sz="4" w:space="0" w:color="auto"/>
            </w:tcBorders>
          </w:tcPr>
          <w:p w14:paraId="7716CD28" w14:textId="77777777" w:rsidR="00D011BC" w:rsidRPr="00362BA6" w:rsidRDefault="00D011BC" w:rsidP="00D011BC">
            <w:pPr>
              <w:keepNext/>
              <w:keepLines/>
              <w:tabs>
                <w:tab w:val="clear" w:pos="284"/>
              </w:tabs>
              <w:suppressAutoHyphens/>
              <w:spacing w:before="360" w:after="200" w:line="320" w:lineRule="atLeast"/>
              <w:ind w:left="-113"/>
              <w:jc w:val="both"/>
              <w:outlineLvl w:val="0"/>
              <w:rPr>
                <w:rFonts w:cs="Sendnya"/>
                <w:bCs/>
                <w:color w:val="003299"/>
                <w:kern w:val="24"/>
                <w:sz w:val="24"/>
                <w:szCs w:val="28"/>
                <w:lang w:eastAsia="nl-NL" w:bidi="nl-NL"/>
              </w:rPr>
            </w:pPr>
            <w:r w:rsidRPr="00362BA6">
              <w:rPr>
                <w:rFonts w:cs="Sendnya"/>
                <w:bCs/>
                <w:color w:val="003299"/>
                <w:kern w:val="24"/>
                <w:sz w:val="24"/>
                <w:szCs w:val="28"/>
                <w:lang w:eastAsia="nl-NL" w:bidi="nl-NL"/>
              </w:rPr>
              <w:lastRenderedPageBreak/>
              <w:t xml:space="preserve">1. Privacy statement for the processing of personal data related to fit and proper assessments </w:t>
            </w:r>
            <w:r>
              <w:rPr>
                <w:rFonts w:cs="Sendnya"/>
                <w:bCs/>
                <w:color w:val="003299"/>
                <w:kern w:val="24"/>
                <w:sz w:val="24"/>
                <w:szCs w:val="28"/>
                <w:lang w:eastAsia="nl-NL" w:bidi="nl-NL"/>
              </w:rPr>
              <w:t xml:space="preserve">as part of the </w:t>
            </w:r>
            <w:r w:rsidRPr="00974DD0">
              <w:rPr>
                <w:rFonts w:cs="Sendnya"/>
                <w:bCs/>
                <w:color w:val="003299"/>
                <w:kern w:val="24"/>
                <w:sz w:val="24"/>
                <w:szCs w:val="28"/>
                <w:lang w:eastAsia="nl-NL" w:bidi="nl-NL"/>
              </w:rPr>
              <w:t>supervision of financial institutions</w:t>
            </w:r>
          </w:p>
          <w:p w14:paraId="40C97137" w14:textId="77777777" w:rsidR="00D011BC" w:rsidRPr="00362BA6" w:rsidRDefault="00D011BC" w:rsidP="00D011BC">
            <w:pPr>
              <w:keepNext/>
              <w:keepLines/>
              <w:tabs>
                <w:tab w:val="clear" w:pos="284"/>
              </w:tabs>
              <w:suppressAutoHyphens/>
              <w:spacing w:before="600" w:after="200" w:line="320" w:lineRule="atLeast"/>
              <w:jc w:val="both"/>
              <w:outlineLvl w:val="1"/>
              <w:rPr>
                <w:rFonts w:cs="Sendnya"/>
                <w:bCs/>
                <w:color w:val="003299"/>
                <w:kern w:val="24"/>
                <w:sz w:val="24"/>
                <w:szCs w:val="28"/>
                <w:lang w:eastAsia="nl-NL" w:bidi="nl-NL"/>
              </w:rPr>
            </w:pPr>
            <w:r w:rsidRPr="00362BA6">
              <w:rPr>
                <w:rFonts w:cs="Sendnya"/>
                <w:bCs/>
                <w:color w:val="003299"/>
                <w:kern w:val="24"/>
                <w:sz w:val="24"/>
                <w:szCs w:val="28"/>
                <w:lang w:eastAsia="nl-NL" w:bidi="nl-NL"/>
              </w:rPr>
              <w:t xml:space="preserve">1.1 Data Protection legal framework applicable to the </w:t>
            </w:r>
            <w:r>
              <w:rPr>
                <w:rFonts w:cs="Sendnya"/>
                <w:bCs/>
                <w:color w:val="003299"/>
                <w:kern w:val="24"/>
                <w:sz w:val="24"/>
                <w:szCs w:val="28"/>
                <w:lang w:eastAsia="nl-NL" w:bidi="nl-NL"/>
              </w:rPr>
              <w:t>National Bank of Belgium</w:t>
            </w:r>
          </w:p>
          <w:p w14:paraId="0B092439" w14:textId="1E9C3C71" w:rsidR="00D011BC" w:rsidRPr="00362BA6" w:rsidRDefault="00D011BC" w:rsidP="00D011BC">
            <w:pPr>
              <w:tabs>
                <w:tab w:val="clear" w:pos="284"/>
              </w:tabs>
              <w:spacing w:before="200" w:after="200" w:line="280" w:lineRule="atLeast"/>
              <w:jc w:val="both"/>
              <w:rPr>
                <w:kern w:val="19"/>
                <w:sz w:val="19"/>
                <w:szCs w:val="19"/>
                <w:lang w:eastAsia="nl-NL" w:bidi="nl-NL"/>
              </w:rPr>
            </w:pPr>
            <w:r w:rsidRPr="00090371">
              <w:rPr>
                <w:bCs/>
                <w:kern w:val="19"/>
                <w:sz w:val="19"/>
                <w:szCs w:val="19"/>
                <w:lang w:eastAsia="nl-NL" w:bidi="nl-NL"/>
              </w:rPr>
              <w:t xml:space="preserve">Processing of personal data </w:t>
            </w:r>
            <w:r>
              <w:rPr>
                <w:bCs/>
                <w:kern w:val="19"/>
                <w:sz w:val="19"/>
                <w:szCs w:val="19"/>
                <w:lang w:eastAsia="nl-NL" w:bidi="nl-NL"/>
              </w:rPr>
              <w:t xml:space="preserve">by the National Bank of Belgium (NBB) </w:t>
            </w:r>
            <w:r w:rsidRPr="007241C6">
              <w:rPr>
                <w:kern w:val="19"/>
                <w:sz w:val="19"/>
                <w:szCs w:val="19"/>
                <w:lang w:eastAsia="nl-NL" w:bidi="nl-NL"/>
              </w:rPr>
              <w:t xml:space="preserve">falls within the scope of </w:t>
            </w:r>
            <w:r w:rsidRPr="00052AEB">
              <w:rPr>
                <w:kern w:val="19"/>
                <w:sz w:val="19"/>
                <w:szCs w:val="19"/>
                <w:lang w:eastAsia="nl-NL" w:bidi="nl-NL"/>
              </w:rPr>
              <w:t>Regulation (EU)</w:t>
            </w:r>
            <w:r>
              <w:rPr>
                <w:kern w:val="19"/>
                <w:sz w:val="19"/>
                <w:szCs w:val="19"/>
                <w:lang w:eastAsia="nl-NL" w:bidi="nl-NL"/>
              </w:rPr>
              <w:t> </w:t>
            </w:r>
            <w:r w:rsidRPr="00052AEB">
              <w:rPr>
                <w:kern w:val="19"/>
                <w:sz w:val="19"/>
                <w:szCs w:val="19"/>
                <w:lang w:eastAsia="nl-NL" w:bidi="nl-NL"/>
              </w:rPr>
              <w:t>2016/679 of the European Parliament and of the Council of 27</w:t>
            </w:r>
            <w:r>
              <w:rPr>
                <w:kern w:val="19"/>
                <w:sz w:val="19"/>
                <w:szCs w:val="19"/>
                <w:lang w:eastAsia="nl-NL" w:bidi="nl-NL"/>
              </w:rPr>
              <w:t> </w:t>
            </w:r>
            <w:r w:rsidRPr="00052AEB">
              <w:rPr>
                <w:kern w:val="19"/>
                <w:sz w:val="19"/>
                <w:szCs w:val="19"/>
                <w:lang w:eastAsia="nl-NL" w:bidi="nl-NL"/>
              </w:rPr>
              <w:t>April</w:t>
            </w:r>
            <w:r>
              <w:rPr>
                <w:kern w:val="19"/>
                <w:sz w:val="19"/>
                <w:szCs w:val="19"/>
                <w:lang w:eastAsia="nl-NL" w:bidi="nl-NL"/>
              </w:rPr>
              <w:t> </w:t>
            </w:r>
            <w:r w:rsidRPr="00052AEB">
              <w:rPr>
                <w:kern w:val="19"/>
                <w:sz w:val="19"/>
                <w:szCs w:val="19"/>
                <w:lang w:eastAsia="nl-NL" w:bidi="nl-NL"/>
              </w:rPr>
              <w:t>2016 on the protection of natural persons with regard to the processing of personal data and on the free movement of such data, and repealing Directive 95/46/EC (General Data Protection Regulation</w:t>
            </w:r>
            <w:r>
              <w:rPr>
                <w:kern w:val="19"/>
                <w:sz w:val="19"/>
                <w:szCs w:val="19"/>
                <w:lang w:eastAsia="nl-NL" w:bidi="nl-NL"/>
              </w:rPr>
              <w:t> – GDPR</w:t>
            </w:r>
            <w:r w:rsidRPr="00052AEB">
              <w:rPr>
                <w:kern w:val="19"/>
                <w:sz w:val="19"/>
                <w:szCs w:val="19"/>
                <w:lang w:eastAsia="nl-NL" w:bidi="nl-NL"/>
              </w:rPr>
              <w:t>)</w:t>
            </w:r>
            <w:r w:rsidRPr="007241C6">
              <w:rPr>
                <w:kern w:val="19"/>
                <w:sz w:val="19"/>
                <w:szCs w:val="19"/>
                <w:lang w:eastAsia="nl-NL" w:bidi="nl-NL"/>
              </w:rPr>
              <w:t>.</w:t>
            </w:r>
            <w:r w:rsidRPr="00362BA6">
              <w:rPr>
                <w:kern w:val="19"/>
                <w:sz w:val="19"/>
                <w:szCs w:val="19"/>
                <w:lang w:eastAsia="nl-NL" w:bidi="nl-NL"/>
              </w:rPr>
              <w:t xml:space="preserve"> </w:t>
            </w:r>
            <w:r w:rsidRPr="007241C6">
              <w:rPr>
                <w:kern w:val="19"/>
                <w:sz w:val="19"/>
                <w:szCs w:val="19"/>
                <w:lang w:eastAsia="nl-NL" w:bidi="nl-NL"/>
              </w:rPr>
              <w:tab/>
            </w:r>
          </w:p>
          <w:p w14:paraId="78BF5EFE" w14:textId="005DDD6B" w:rsidR="00D011BC" w:rsidRPr="00362BA6" w:rsidRDefault="00D011BC" w:rsidP="00D011BC">
            <w:pPr>
              <w:keepNext/>
              <w:keepLines/>
              <w:tabs>
                <w:tab w:val="clear" w:pos="284"/>
              </w:tabs>
              <w:suppressAutoHyphens/>
              <w:spacing w:before="600" w:after="200" w:line="320" w:lineRule="atLeast"/>
              <w:jc w:val="both"/>
              <w:outlineLvl w:val="1"/>
              <w:rPr>
                <w:rFonts w:cs="Sendnya"/>
                <w:bCs/>
                <w:color w:val="003299"/>
                <w:kern w:val="24"/>
                <w:sz w:val="24"/>
                <w:szCs w:val="28"/>
                <w:lang w:eastAsia="nl-NL" w:bidi="nl-NL"/>
              </w:rPr>
            </w:pPr>
            <w:r w:rsidRPr="00362BA6">
              <w:rPr>
                <w:rFonts w:cs="Sendnya"/>
                <w:bCs/>
                <w:color w:val="003299"/>
                <w:kern w:val="24"/>
                <w:sz w:val="24"/>
                <w:szCs w:val="28"/>
                <w:lang w:eastAsia="nl-NL" w:bidi="nl-NL"/>
              </w:rPr>
              <w:t xml:space="preserve">1.2 The </w:t>
            </w:r>
            <w:r>
              <w:rPr>
                <w:rFonts w:cs="Sendnya"/>
                <w:bCs/>
                <w:color w:val="003299"/>
                <w:kern w:val="24"/>
                <w:sz w:val="24"/>
                <w:szCs w:val="28"/>
                <w:lang w:eastAsia="nl-NL" w:bidi="nl-NL"/>
              </w:rPr>
              <w:t xml:space="preserve">NBB </w:t>
            </w:r>
            <w:r w:rsidRPr="00362BA6">
              <w:rPr>
                <w:rFonts w:cs="Sendnya"/>
                <w:bCs/>
                <w:color w:val="003299"/>
                <w:kern w:val="24"/>
                <w:sz w:val="24"/>
                <w:szCs w:val="28"/>
                <w:lang w:eastAsia="nl-NL" w:bidi="nl-NL"/>
              </w:rPr>
              <w:t xml:space="preserve">as controller of processing personal data </w:t>
            </w:r>
            <w:r w:rsidRPr="007241C6">
              <w:rPr>
                <w:rFonts w:cs="Sendnya"/>
                <w:bCs/>
                <w:color w:val="003299"/>
                <w:kern w:val="24"/>
                <w:sz w:val="24"/>
                <w:szCs w:val="28"/>
                <w:lang w:eastAsia="nl-NL" w:bidi="nl-NL"/>
              </w:rPr>
              <w:tab/>
            </w:r>
          </w:p>
          <w:p w14:paraId="60AC30A1" w14:textId="6AC77199" w:rsidR="00D011BC" w:rsidRPr="00362BA6" w:rsidRDefault="00D011BC" w:rsidP="00D011BC">
            <w:pPr>
              <w:tabs>
                <w:tab w:val="clear" w:pos="284"/>
              </w:tabs>
              <w:spacing w:before="200" w:after="200" w:line="280" w:lineRule="atLeast"/>
              <w:jc w:val="both"/>
              <w:rPr>
                <w:kern w:val="19"/>
                <w:sz w:val="19"/>
                <w:szCs w:val="19"/>
                <w:lang w:eastAsia="nl-NL" w:bidi="nl-NL"/>
              </w:rPr>
            </w:pPr>
            <w:r w:rsidRPr="00362BA6">
              <w:rPr>
                <w:kern w:val="19"/>
                <w:sz w:val="19"/>
                <w:szCs w:val="19"/>
                <w:lang w:eastAsia="nl-NL" w:bidi="nl-NL"/>
              </w:rPr>
              <w:t xml:space="preserve">The </w:t>
            </w:r>
            <w:r>
              <w:rPr>
                <w:kern w:val="19"/>
                <w:sz w:val="19"/>
                <w:szCs w:val="19"/>
                <w:lang w:eastAsia="nl-NL" w:bidi="nl-NL"/>
              </w:rPr>
              <w:t xml:space="preserve">NBB </w:t>
            </w:r>
            <w:r w:rsidRPr="00362BA6">
              <w:rPr>
                <w:kern w:val="19"/>
                <w:sz w:val="19"/>
                <w:szCs w:val="19"/>
                <w:lang w:eastAsia="nl-NL" w:bidi="nl-NL"/>
              </w:rPr>
              <w:t xml:space="preserve">is the controller of the data processing operations in the context of supervision of </w:t>
            </w:r>
            <w:r>
              <w:rPr>
                <w:kern w:val="19"/>
                <w:sz w:val="19"/>
                <w:szCs w:val="19"/>
                <w:lang w:eastAsia="nl-NL" w:bidi="nl-NL"/>
              </w:rPr>
              <w:t xml:space="preserve">financial </w:t>
            </w:r>
            <w:r w:rsidRPr="00362BA6">
              <w:rPr>
                <w:kern w:val="19"/>
                <w:sz w:val="19"/>
                <w:szCs w:val="19"/>
                <w:lang w:eastAsia="nl-NL" w:bidi="nl-NL"/>
              </w:rPr>
              <w:t>institutions.</w:t>
            </w:r>
            <w:r w:rsidRPr="00362BA6">
              <w:rPr>
                <w:rStyle w:val="FootnoteReference"/>
                <w:bCs/>
                <w:kern w:val="19"/>
                <w:szCs w:val="19"/>
                <w:lang w:eastAsia="nl-NL" w:bidi="nl-NL"/>
              </w:rPr>
              <w:footnoteReference w:id="2"/>
            </w:r>
            <w:r w:rsidRPr="007241C6">
              <w:rPr>
                <w:kern w:val="19"/>
                <w:sz w:val="19"/>
                <w:szCs w:val="19"/>
                <w:lang w:eastAsia="nl-NL" w:bidi="nl-NL"/>
              </w:rPr>
              <w:tab/>
            </w:r>
          </w:p>
          <w:p w14:paraId="48D28227" w14:textId="2C03F577" w:rsidR="00D011BC" w:rsidRPr="00362BA6" w:rsidRDefault="00D011BC" w:rsidP="00D011BC">
            <w:pPr>
              <w:keepNext/>
              <w:keepLines/>
              <w:tabs>
                <w:tab w:val="clear" w:pos="284"/>
              </w:tabs>
              <w:suppressAutoHyphens/>
              <w:spacing w:before="600" w:after="200" w:line="320" w:lineRule="atLeast"/>
              <w:jc w:val="both"/>
              <w:outlineLvl w:val="1"/>
              <w:rPr>
                <w:rFonts w:cs="Sendnya"/>
                <w:bCs/>
                <w:color w:val="003299"/>
                <w:kern w:val="24"/>
                <w:sz w:val="24"/>
                <w:szCs w:val="28"/>
                <w:lang w:eastAsia="nl-NL" w:bidi="nl-NL"/>
              </w:rPr>
            </w:pPr>
            <w:r w:rsidRPr="00362BA6">
              <w:rPr>
                <w:rFonts w:cs="Sendnya"/>
                <w:bCs/>
                <w:color w:val="003299"/>
                <w:kern w:val="24"/>
                <w:sz w:val="24"/>
                <w:szCs w:val="28"/>
                <w:lang w:eastAsia="nl-NL" w:bidi="nl-NL"/>
              </w:rPr>
              <w:t xml:space="preserve">1.3 Purposes for processing personal data by the </w:t>
            </w:r>
            <w:r>
              <w:rPr>
                <w:rFonts w:cs="Sendnya"/>
                <w:bCs/>
                <w:color w:val="003299"/>
                <w:kern w:val="24"/>
                <w:sz w:val="24"/>
                <w:szCs w:val="28"/>
                <w:lang w:eastAsia="nl-NL" w:bidi="nl-NL"/>
              </w:rPr>
              <w:t>NBB</w:t>
            </w:r>
            <w:r w:rsidRPr="00362BA6">
              <w:rPr>
                <w:rFonts w:cs="Sendnya"/>
                <w:bCs/>
                <w:color w:val="003299"/>
                <w:kern w:val="24"/>
                <w:sz w:val="24"/>
                <w:szCs w:val="28"/>
                <w:lang w:eastAsia="nl-NL" w:bidi="nl-NL"/>
              </w:rPr>
              <w:t xml:space="preserve"> </w:t>
            </w:r>
            <w:r w:rsidRPr="007241C6">
              <w:rPr>
                <w:rFonts w:cs="Sendnya"/>
                <w:bCs/>
                <w:color w:val="003299"/>
                <w:kern w:val="24"/>
                <w:sz w:val="24"/>
                <w:szCs w:val="28"/>
                <w:lang w:eastAsia="nl-NL" w:bidi="nl-NL"/>
              </w:rPr>
              <w:tab/>
            </w:r>
          </w:p>
          <w:p w14:paraId="4ED80110" w14:textId="2EEC946C" w:rsidR="00D011BC" w:rsidRPr="00A73893" w:rsidRDefault="00D011BC" w:rsidP="00D011BC">
            <w:pPr>
              <w:tabs>
                <w:tab w:val="clear" w:pos="284"/>
              </w:tabs>
              <w:spacing w:before="200" w:after="200" w:line="280" w:lineRule="atLeast"/>
              <w:jc w:val="both"/>
              <w:rPr>
                <w:kern w:val="19"/>
                <w:sz w:val="19"/>
                <w:szCs w:val="19"/>
                <w:lang w:eastAsia="nl-NL" w:bidi="nl-NL"/>
              </w:rPr>
            </w:pPr>
            <w:r w:rsidRPr="00362BA6">
              <w:rPr>
                <w:kern w:val="19"/>
                <w:sz w:val="19"/>
                <w:szCs w:val="19"/>
                <w:lang w:eastAsia="nl-NL" w:bidi="nl-NL"/>
              </w:rPr>
              <w:t xml:space="preserve">Personal data is collected and processed for the purpose of assessing whether the persons responsible for the management </w:t>
            </w:r>
            <w:r>
              <w:rPr>
                <w:kern w:val="19"/>
                <w:sz w:val="19"/>
                <w:szCs w:val="19"/>
                <w:lang w:eastAsia="nl-NL" w:bidi="nl-NL"/>
              </w:rPr>
              <w:t xml:space="preserve">or for an independent control function </w:t>
            </w:r>
            <w:r w:rsidRPr="00362BA6">
              <w:rPr>
                <w:kern w:val="19"/>
                <w:sz w:val="19"/>
                <w:szCs w:val="19"/>
                <w:lang w:eastAsia="nl-NL" w:bidi="nl-NL"/>
              </w:rPr>
              <w:t>meet the "fit and proper" requirements, i.e. whether they possess sufficient knowledge, skills and experience to fulfil their duties and are of sufficiently good repute.</w:t>
            </w:r>
            <w:r>
              <w:rPr>
                <w:kern w:val="19"/>
                <w:sz w:val="19"/>
                <w:szCs w:val="19"/>
                <w:lang w:eastAsia="nl-NL" w:bidi="nl-NL"/>
              </w:rPr>
              <w:br/>
            </w:r>
          </w:p>
          <w:p w14:paraId="4FAD960F" w14:textId="77777777" w:rsidR="00D011BC" w:rsidRPr="00362BA6" w:rsidRDefault="00D011BC" w:rsidP="00D011BC">
            <w:pPr>
              <w:tabs>
                <w:tab w:val="clear" w:pos="284"/>
              </w:tabs>
              <w:spacing w:before="200" w:after="200" w:line="280" w:lineRule="atLeast"/>
              <w:jc w:val="both"/>
              <w:rPr>
                <w:rFonts w:cs="Sendnya"/>
                <w:bCs/>
                <w:color w:val="003299"/>
                <w:kern w:val="24"/>
                <w:sz w:val="24"/>
                <w:szCs w:val="28"/>
                <w:lang w:eastAsia="nl-NL" w:bidi="nl-NL"/>
              </w:rPr>
            </w:pPr>
            <w:r w:rsidRPr="00362BA6">
              <w:rPr>
                <w:rFonts w:cs="Sendnya"/>
                <w:bCs/>
                <w:color w:val="003299"/>
                <w:kern w:val="24"/>
                <w:sz w:val="24"/>
                <w:szCs w:val="28"/>
                <w:lang w:eastAsia="nl-NL" w:bidi="nl-NL"/>
              </w:rPr>
              <w:t xml:space="preserve">1.4 Lawfulness of the </w:t>
            </w:r>
            <w:r>
              <w:rPr>
                <w:rFonts w:cs="Sendnya"/>
                <w:bCs/>
                <w:color w:val="003299"/>
                <w:kern w:val="24"/>
                <w:sz w:val="24"/>
                <w:szCs w:val="28"/>
                <w:lang w:eastAsia="nl-NL" w:bidi="nl-NL"/>
              </w:rPr>
              <w:t>NBB</w:t>
            </w:r>
            <w:r w:rsidRPr="00362BA6">
              <w:rPr>
                <w:rFonts w:cs="Sendnya"/>
                <w:bCs/>
                <w:color w:val="003299"/>
                <w:kern w:val="24"/>
                <w:sz w:val="24"/>
                <w:szCs w:val="28"/>
                <w:lang w:eastAsia="nl-NL" w:bidi="nl-NL"/>
              </w:rPr>
              <w:t xml:space="preserve">’s data processing operations </w:t>
            </w:r>
            <w:r>
              <w:rPr>
                <w:rFonts w:cs="Sendnya"/>
                <w:bCs/>
                <w:color w:val="003299"/>
                <w:kern w:val="24"/>
                <w:sz w:val="24"/>
                <w:szCs w:val="28"/>
                <w:lang w:eastAsia="nl-NL" w:bidi="nl-NL"/>
              </w:rPr>
              <w:tab/>
            </w:r>
            <w:r>
              <w:rPr>
                <w:rFonts w:cs="Sendnya"/>
                <w:bCs/>
                <w:color w:val="003299"/>
                <w:kern w:val="24"/>
                <w:sz w:val="24"/>
                <w:szCs w:val="28"/>
                <w:lang w:eastAsia="nl-NL" w:bidi="nl-NL"/>
              </w:rPr>
              <w:br/>
            </w:r>
          </w:p>
          <w:p w14:paraId="51628FB8" w14:textId="77777777" w:rsidR="00D011BC" w:rsidRPr="00362BA6" w:rsidRDefault="00D011BC" w:rsidP="00D011BC">
            <w:pPr>
              <w:tabs>
                <w:tab w:val="clear" w:pos="284"/>
              </w:tabs>
              <w:spacing w:before="200" w:after="200" w:line="280" w:lineRule="atLeast"/>
              <w:jc w:val="both"/>
              <w:rPr>
                <w:kern w:val="19"/>
                <w:sz w:val="19"/>
                <w:szCs w:val="19"/>
                <w:lang w:eastAsia="nl-NL" w:bidi="nl-NL"/>
              </w:rPr>
            </w:pPr>
            <w:r w:rsidRPr="00362BA6">
              <w:rPr>
                <w:kern w:val="19"/>
                <w:sz w:val="19"/>
                <w:szCs w:val="19"/>
                <w:lang w:eastAsia="nl-NL" w:bidi="nl-NL"/>
              </w:rPr>
              <w:t xml:space="preserve">The processing of personal data for the aforementioned purposes is necessary within the meaning of Article </w:t>
            </w:r>
            <w:r>
              <w:rPr>
                <w:kern w:val="19"/>
                <w:sz w:val="19"/>
                <w:szCs w:val="19"/>
                <w:lang w:eastAsia="nl-NL" w:bidi="nl-NL"/>
              </w:rPr>
              <w:t>6</w:t>
            </w:r>
            <w:r w:rsidRPr="00362BA6">
              <w:rPr>
                <w:kern w:val="19"/>
                <w:sz w:val="19"/>
                <w:szCs w:val="19"/>
                <w:lang w:eastAsia="nl-NL" w:bidi="nl-NL"/>
              </w:rPr>
              <w:t>(1)(</w:t>
            </w:r>
            <w:r>
              <w:rPr>
                <w:kern w:val="19"/>
                <w:sz w:val="19"/>
                <w:szCs w:val="19"/>
                <w:lang w:eastAsia="nl-NL" w:bidi="nl-NL"/>
              </w:rPr>
              <w:t>c</w:t>
            </w:r>
            <w:r w:rsidRPr="00362BA6">
              <w:rPr>
                <w:kern w:val="19"/>
                <w:sz w:val="19"/>
                <w:szCs w:val="19"/>
                <w:lang w:eastAsia="nl-NL" w:bidi="nl-NL"/>
              </w:rPr>
              <w:t>) and (</w:t>
            </w:r>
            <w:r>
              <w:rPr>
                <w:kern w:val="19"/>
                <w:sz w:val="19"/>
                <w:szCs w:val="19"/>
                <w:lang w:eastAsia="nl-NL" w:bidi="nl-NL"/>
              </w:rPr>
              <w:t>c</w:t>
            </w:r>
            <w:r w:rsidRPr="00362BA6">
              <w:rPr>
                <w:kern w:val="19"/>
                <w:sz w:val="19"/>
                <w:szCs w:val="19"/>
                <w:lang w:eastAsia="nl-NL" w:bidi="nl-NL"/>
              </w:rPr>
              <w:t xml:space="preserve">) of </w:t>
            </w:r>
            <w:r>
              <w:rPr>
                <w:kern w:val="19"/>
                <w:sz w:val="19"/>
                <w:szCs w:val="19"/>
                <w:lang w:eastAsia="nl-NL" w:bidi="nl-NL"/>
              </w:rPr>
              <w:t>the GDPR</w:t>
            </w:r>
            <w:r w:rsidRPr="00362BA6">
              <w:rPr>
                <w:kern w:val="19"/>
                <w:sz w:val="19"/>
                <w:szCs w:val="19"/>
                <w:lang w:eastAsia="nl-NL" w:bidi="nl-NL"/>
              </w:rPr>
              <w:t>, in conjunction with Article</w:t>
            </w:r>
            <w:r>
              <w:rPr>
                <w:kern w:val="19"/>
                <w:sz w:val="19"/>
                <w:szCs w:val="19"/>
                <w:lang w:eastAsia="nl-NL" w:bidi="nl-NL"/>
              </w:rPr>
              <w:t> </w:t>
            </w:r>
            <w:r w:rsidRPr="00B91396">
              <w:rPr>
                <w:kern w:val="19"/>
                <w:sz w:val="19"/>
                <w:szCs w:val="19"/>
                <w:lang w:eastAsia="nl-NL" w:bidi="nl-NL"/>
              </w:rPr>
              <w:t xml:space="preserve">12bis of the </w:t>
            </w:r>
            <w:r w:rsidRPr="0046530C">
              <w:rPr>
                <w:kern w:val="19"/>
                <w:sz w:val="19"/>
                <w:szCs w:val="19"/>
                <w:lang w:eastAsia="nl-NL" w:bidi="nl-NL"/>
              </w:rPr>
              <w:t>Law of 22</w:t>
            </w:r>
            <w:r>
              <w:rPr>
                <w:kern w:val="19"/>
                <w:sz w:val="19"/>
                <w:szCs w:val="19"/>
                <w:lang w:eastAsia="nl-NL" w:bidi="nl-NL"/>
              </w:rPr>
              <w:t> </w:t>
            </w:r>
            <w:r w:rsidRPr="0046530C">
              <w:rPr>
                <w:kern w:val="19"/>
                <w:sz w:val="19"/>
                <w:szCs w:val="19"/>
                <w:lang w:eastAsia="nl-NL" w:bidi="nl-NL"/>
              </w:rPr>
              <w:t>February</w:t>
            </w:r>
            <w:r>
              <w:rPr>
                <w:kern w:val="19"/>
                <w:sz w:val="19"/>
                <w:szCs w:val="19"/>
                <w:lang w:eastAsia="nl-NL" w:bidi="nl-NL"/>
              </w:rPr>
              <w:t> </w:t>
            </w:r>
            <w:r w:rsidRPr="0046530C">
              <w:rPr>
                <w:kern w:val="19"/>
                <w:sz w:val="19"/>
                <w:szCs w:val="19"/>
                <w:lang w:eastAsia="nl-NL" w:bidi="nl-NL"/>
              </w:rPr>
              <w:t>1998 establishing the organic statute of the National Bank of Belgium</w:t>
            </w:r>
            <w:r>
              <w:rPr>
                <w:kern w:val="19"/>
                <w:sz w:val="19"/>
                <w:szCs w:val="19"/>
                <w:lang w:eastAsia="nl-NL" w:bidi="nl-NL"/>
              </w:rPr>
              <w:t>,</w:t>
            </w:r>
            <w:r w:rsidRPr="00B91396">
              <w:rPr>
                <w:kern w:val="19"/>
                <w:sz w:val="19"/>
                <w:szCs w:val="19"/>
                <w:lang w:eastAsia="nl-NL" w:bidi="nl-NL"/>
              </w:rPr>
              <w:t xml:space="preserve"> </w:t>
            </w:r>
            <w:r>
              <w:rPr>
                <w:kern w:val="19"/>
                <w:sz w:val="19"/>
                <w:szCs w:val="19"/>
                <w:lang w:eastAsia="nl-NL" w:bidi="nl-NL"/>
              </w:rPr>
              <w:t xml:space="preserve">with </w:t>
            </w:r>
            <w:r w:rsidRPr="00B91396">
              <w:rPr>
                <w:kern w:val="19"/>
                <w:sz w:val="19"/>
                <w:szCs w:val="19"/>
                <w:lang w:eastAsia="nl-NL" w:bidi="nl-NL"/>
              </w:rPr>
              <w:t xml:space="preserve">the </w:t>
            </w:r>
            <w:r>
              <w:rPr>
                <w:kern w:val="19"/>
                <w:sz w:val="19"/>
                <w:szCs w:val="19"/>
                <w:lang w:eastAsia="nl-NL" w:bidi="nl-NL"/>
              </w:rPr>
              <w:t xml:space="preserve">specific </w:t>
            </w:r>
            <w:r w:rsidRPr="00B91396">
              <w:rPr>
                <w:kern w:val="19"/>
                <w:sz w:val="19"/>
                <w:szCs w:val="19"/>
                <w:lang w:eastAsia="nl-NL" w:bidi="nl-NL"/>
              </w:rPr>
              <w:t xml:space="preserve">laws governing the supervision of financial institutions and </w:t>
            </w:r>
            <w:r>
              <w:rPr>
                <w:kern w:val="19"/>
                <w:sz w:val="19"/>
                <w:szCs w:val="19"/>
                <w:lang w:eastAsia="nl-NL" w:bidi="nl-NL"/>
              </w:rPr>
              <w:t xml:space="preserve">with </w:t>
            </w:r>
            <w:r w:rsidRPr="00B91396">
              <w:rPr>
                <w:kern w:val="19"/>
                <w:sz w:val="19"/>
                <w:szCs w:val="19"/>
                <w:lang w:eastAsia="nl-NL" w:bidi="nl-NL"/>
              </w:rPr>
              <w:t>the European rules governing the Joint Supervisory Mechanism.</w:t>
            </w:r>
          </w:p>
          <w:p w14:paraId="4D30709E" w14:textId="4506D252" w:rsidR="00D011BC" w:rsidRPr="00362BA6" w:rsidRDefault="00D011BC" w:rsidP="00D011BC">
            <w:pPr>
              <w:tabs>
                <w:tab w:val="clear" w:pos="284"/>
              </w:tabs>
              <w:spacing w:before="200" w:after="200" w:line="280" w:lineRule="atLeast"/>
              <w:jc w:val="both"/>
              <w:rPr>
                <w:kern w:val="19"/>
                <w:sz w:val="19"/>
                <w:szCs w:val="19"/>
                <w:lang w:eastAsia="nl-NL" w:bidi="nl-NL"/>
              </w:rPr>
            </w:pPr>
            <w:r w:rsidRPr="00362BA6">
              <w:rPr>
                <w:kern w:val="19"/>
                <w:sz w:val="19"/>
                <w:szCs w:val="19"/>
                <w:lang w:eastAsia="nl-NL" w:bidi="nl-NL"/>
              </w:rPr>
              <w:t xml:space="preserve">In particular, the </w:t>
            </w:r>
            <w:r>
              <w:rPr>
                <w:kern w:val="19"/>
                <w:sz w:val="19"/>
                <w:szCs w:val="19"/>
                <w:lang w:eastAsia="nl-NL" w:bidi="nl-NL"/>
              </w:rPr>
              <w:t xml:space="preserve">NBB </w:t>
            </w:r>
            <w:r w:rsidRPr="00362BA6">
              <w:rPr>
                <w:kern w:val="19"/>
                <w:sz w:val="19"/>
                <w:szCs w:val="19"/>
                <w:lang w:eastAsia="nl-NL" w:bidi="nl-NL"/>
              </w:rPr>
              <w:t xml:space="preserve">must ensure compliance with the relevant </w:t>
            </w:r>
            <w:r>
              <w:rPr>
                <w:kern w:val="19"/>
                <w:sz w:val="19"/>
                <w:szCs w:val="19"/>
                <w:lang w:eastAsia="nl-NL" w:bidi="nl-NL"/>
              </w:rPr>
              <w:t xml:space="preserve">regulation </w:t>
            </w:r>
            <w:r w:rsidRPr="00362BA6">
              <w:rPr>
                <w:kern w:val="19"/>
                <w:sz w:val="19"/>
                <w:szCs w:val="19"/>
                <w:lang w:eastAsia="nl-NL" w:bidi="nl-NL"/>
              </w:rPr>
              <w:t xml:space="preserve">that imposes requirements on </w:t>
            </w:r>
            <w:r>
              <w:rPr>
                <w:kern w:val="19"/>
                <w:sz w:val="19"/>
                <w:szCs w:val="19"/>
                <w:lang w:eastAsia="nl-NL" w:bidi="nl-NL"/>
              </w:rPr>
              <w:t xml:space="preserve">financial </w:t>
            </w:r>
            <w:r w:rsidRPr="00362BA6">
              <w:rPr>
                <w:kern w:val="19"/>
                <w:sz w:val="19"/>
                <w:szCs w:val="19"/>
                <w:lang w:eastAsia="nl-NL" w:bidi="nl-NL"/>
              </w:rPr>
              <w:t xml:space="preserve">institutions, including the requirement to have in place robust governance arrangements, including the fit and proper requirements for the persons responsible for the management of </w:t>
            </w:r>
            <w:r>
              <w:rPr>
                <w:kern w:val="19"/>
                <w:sz w:val="19"/>
                <w:szCs w:val="19"/>
                <w:lang w:eastAsia="nl-NL" w:bidi="nl-NL"/>
              </w:rPr>
              <w:t xml:space="preserve">financial </w:t>
            </w:r>
            <w:r w:rsidRPr="00362BA6">
              <w:rPr>
                <w:kern w:val="19"/>
                <w:sz w:val="19"/>
                <w:szCs w:val="19"/>
                <w:lang w:eastAsia="nl-NL" w:bidi="nl-NL"/>
              </w:rPr>
              <w:t>institutions</w:t>
            </w:r>
            <w:r>
              <w:rPr>
                <w:kern w:val="19"/>
                <w:sz w:val="19"/>
                <w:szCs w:val="19"/>
                <w:lang w:eastAsia="nl-NL" w:bidi="nl-NL"/>
              </w:rPr>
              <w:t xml:space="preserve"> or for </w:t>
            </w:r>
            <w:r w:rsidRPr="0046530C">
              <w:rPr>
                <w:kern w:val="19"/>
                <w:sz w:val="19"/>
                <w:szCs w:val="19"/>
                <w:lang w:eastAsia="nl-NL" w:bidi="nl-NL"/>
              </w:rPr>
              <w:t xml:space="preserve">independent </w:t>
            </w:r>
            <w:r>
              <w:rPr>
                <w:kern w:val="19"/>
                <w:sz w:val="19"/>
                <w:szCs w:val="19"/>
                <w:lang w:eastAsia="nl-NL" w:bidi="nl-NL"/>
              </w:rPr>
              <w:t xml:space="preserve">control </w:t>
            </w:r>
            <w:r w:rsidRPr="0046530C">
              <w:rPr>
                <w:kern w:val="19"/>
                <w:sz w:val="19"/>
                <w:szCs w:val="19"/>
                <w:lang w:eastAsia="nl-NL" w:bidi="nl-NL"/>
              </w:rPr>
              <w:t>function</w:t>
            </w:r>
            <w:r>
              <w:rPr>
                <w:kern w:val="19"/>
                <w:sz w:val="19"/>
                <w:szCs w:val="19"/>
                <w:lang w:eastAsia="nl-NL" w:bidi="nl-NL"/>
              </w:rPr>
              <w:t>s</w:t>
            </w:r>
            <w:r w:rsidRPr="00362BA6">
              <w:rPr>
                <w:kern w:val="19"/>
                <w:sz w:val="19"/>
                <w:szCs w:val="19"/>
                <w:lang w:eastAsia="nl-NL" w:bidi="nl-NL"/>
              </w:rPr>
              <w:t xml:space="preserve">. </w:t>
            </w:r>
            <w:r>
              <w:rPr>
                <w:kern w:val="19"/>
                <w:sz w:val="19"/>
                <w:szCs w:val="19"/>
                <w:lang w:eastAsia="nl-NL" w:bidi="nl-NL"/>
              </w:rPr>
              <w:tab/>
            </w:r>
          </w:p>
          <w:p w14:paraId="565D3104" w14:textId="77777777" w:rsidR="00D011BC" w:rsidRPr="00362BA6" w:rsidRDefault="00D011BC" w:rsidP="00D011BC">
            <w:pPr>
              <w:tabs>
                <w:tab w:val="clear" w:pos="284"/>
              </w:tabs>
              <w:spacing w:before="200" w:after="200" w:line="280" w:lineRule="atLeast"/>
              <w:jc w:val="both"/>
              <w:rPr>
                <w:kern w:val="19"/>
                <w:sz w:val="19"/>
                <w:szCs w:val="19"/>
                <w:lang w:eastAsia="nl-NL" w:bidi="nl-NL"/>
              </w:rPr>
            </w:pPr>
            <w:r w:rsidRPr="00362BA6">
              <w:rPr>
                <w:kern w:val="19"/>
                <w:sz w:val="19"/>
                <w:szCs w:val="19"/>
                <w:lang w:eastAsia="nl-NL" w:bidi="nl-NL"/>
              </w:rPr>
              <w:t xml:space="preserve">Moreover, the persons responsible for the management or </w:t>
            </w:r>
            <w:r>
              <w:rPr>
                <w:kern w:val="19"/>
                <w:sz w:val="19"/>
                <w:szCs w:val="19"/>
                <w:lang w:eastAsia="nl-NL" w:bidi="nl-NL"/>
              </w:rPr>
              <w:t xml:space="preserve">for </w:t>
            </w:r>
            <w:r w:rsidRPr="00362BA6">
              <w:rPr>
                <w:kern w:val="19"/>
                <w:sz w:val="19"/>
                <w:szCs w:val="19"/>
                <w:lang w:eastAsia="nl-NL" w:bidi="nl-NL"/>
              </w:rPr>
              <w:t xml:space="preserve">an independent </w:t>
            </w:r>
            <w:r>
              <w:rPr>
                <w:kern w:val="19"/>
                <w:sz w:val="19"/>
                <w:szCs w:val="19"/>
                <w:lang w:eastAsia="nl-NL" w:bidi="nl-NL"/>
              </w:rPr>
              <w:t xml:space="preserve">control </w:t>
            </w:r>
            <w:r w:rsidRPr="00362BA6">
              <w:rPr>
                <w:kern w:val="19"/>
                <w:sz w:val="19"/>
                <w:szCs w:val="19"/>
                <w:lang w:eastAsia="nl-NL" w:bidi="nl-NL"/>
              </w:rPr>
              <w:t xml:space="preserve">function of the financial institution </w:t>
            </w:r>
            <w:proofErr w:type="gramStart"/>
            <w:r w:rsidRPr="00362BA6">
              <w:rPr>
                <w:kern w:val="19"/>
                <w:sz w:val="19"/>
                <w:szCs w:val="19"/>
                <w:lang w:eastAsia="nl-NL" w:bidi="nl-NL"/>
              </w:rPr>
              <w:t>shall at all times</w:t>
            </w:r>
            <w:proofErr w:type="gramEnd"/>
            <w:r w:rsidRPr="00362BA6">
              <w:rPr>
                <w:kern w:val="19"/>
                <w:sz w:val="19"/>
                <w:szCs w:val="19"/>
                <w:lang w:eastAsia="nl-NL" w:bidi="nl-NL"/>
              </w:rPr>
              <w:t xml:space="preserve"> be of sufficiently good repute and possess sufficient knowledge, skills and experience to perform their duties. </w:t>
            </w:r>
          </w:p>
          <w:p w14:paraId="502E5B91" w14:textId="77777777" w:rsidR="00D011BC" w:rsidRPr="00362BA6" w:rsidRDefault="00D011BC" w:rsidP="00D011BC">
            <w:pPr>
              <w:tabs>
                <w:tab w:val="clear" w:pos="284"/>
              </w:tabs>
              <w:spacing w:before="200" w:after="200" w:line="280" w:lineRule="atLeast"/>
              <w:jc w:val="both"/>
              <w:rPr>
                <w:kern w:val="19"/>
                <w:sz w:val="19"/>
                <w:szCs w:val="19"/>
                <w:lang w:eastAsia="nl-NL" w:bidi="nl-NL"/>
              </w:rPr>
            </w:pPr>
            <w:r w:rsidRPr="00362BA6">
              <w:rPr>
                <w:kern w:val="19"/>
                <w:sz w:val="19"/>
                <w:szCs w:val="19"/>
                <w:lang w:eastAsia="nl-NL" w:bidi="nl-NL"/>
              </w:rPr>
              <w:t xml:space="preserve">In order to ensure that fit and proper requirements are met at all times, the </w:t>
            </w:r>
            <w:r>
              <w:rPr>
                <w:kern w:val="19"/>
                <w:sz w:val="19"/>
                <w:szCs w:val="19"/>
                <w:lang w:eastAsia="nl-NL" w:bidi="nl-NL"/>
              </w:rPr>
              <w:t xml:space="preserve">NBB </w:t>
            </w:r>
            <w:r w:rsidRPr="00362BA6">
              <w:rPr>
                <w:kern w:val="19"/>
                <w:sz w:val="19"/>
                <w:szCs w:val="19"/>
                <w:lang w:eastAsia="nl-NL" w:bidi="nl-NL"/>
              </w:rPr>
              <w:t xml:space="preserve">may initiate a new assessment based on new facts or issues or if the </w:t>
            </w:r>
            <w:r>
              <w:rPr>
                <w:kern w:val="19"/>
                <w:sz w:val="19"/>
                <w:szCs w:val="19"/>
                <w:lang w:eastAsia="nl-NL" w:bidi="nl-NL"/>
              </w:rPr>
              <w:t xml:space="preserve">NBB </w:t>
            </w:r>
            <w:r w:rsidRPr="00362BA6">
              <w:rPr>
                <w:kern w:val="19"/>
                <w:sz w:val="19"/>
                <w:szCs w:val="19"/>
                <w:lang w:eastAsia="nl-NL" w:bidi="nl-NL"/>
              </w:rPr>
              <w:t xml:space="preserve">becomes aware of any new facts that may have an impact on the initial assessment of the </w:t>
            </w:r>
            <w:r>
              <w:rPr>
                <w:kern w:val="19"/>
                <w:sz w:val="19"/>
                <w:szCs w:val="19"/>
                <w:lang w:eastAsia="nl-NL" w:bidi="nl-NL"/>
              </w:rPr>
              <w:t xml:space="preserve">person </w:t>
            </w:r>
            <w:r w:rsidRPr="00B91396">
              <w:rPr>
                <w:kern w:val="19"/>
                <w:sz w:val="19"/>
                <w:szCs w:val="19"/>
                <w:lang w:eastAsia="nl-NL" w:bidi="nl-NL"/>
              </w:rPr>
              <w:t xml:space="preserve">responsible for the management or </w:t>
            </w:r>
            <w:r>
              <w:rPr>
                <w:kern w:val="19"/>
                <w:sz w:val="19"/>
                <w:szCs w:val="19"/>
                <w:lang w:eastAsia="nl-NL" w:bidi="nl-NL"/>
              </w:rPr>
              <w:t xml:space="preserve">for </w:t>
            </w:r>
            <w:r w:rsidRPr="00B91396">
              <w:rPr>
                <w:kern w:val="19"/>
                <w:sz w:val="19"/>
                <w:szCs w:val="19"/>
                <w:lang w:eastAsia="nl-NL" w:bidi="nl-NL"/>
              </w:rPr>
              <w:t xml:space="preserve">an independent </w:t>
            </w:r>
            <w:r>
              <w:rPr>
                <w:kern w:val="19"/>
                <w:sz w:val="19"/>
                <w:szCs w:val="19"/>
                <w:lang w:eastAsia="nl-NL" w:bidi="nl-NL"/>
              </w:rPr>
              <w:t xml:space="preserve">control </w:t>
            </w:r>
            <w:r w:rsidRPr="00B91396">
              <w:rPr>
                <w:kern w:val="19"/>
                <w:sz w:val="19"/>
                <w:szCs w:val="19"/>
                <w:lang w:eastAsia="nl-NL" w:bidi="nl-NL"/>
              </w:rPr>
              <w:t>function</w:t>
            </w:r>
            <w:r w:rsidRPr="00362BA6">
              <w:rPr>
                <w:kern w:val="19"/>
                <w:sz w:val="19"/>
                <w:szCs w:val="19"/>
                <w:lang w:eastAsia="nl-NL" w:bidi="nl-NL"/>
              </w:rPr>
              <w:t>.</w:t>
            </w:r>
            <w:r>
              <w:rPr>
                <w:kern w:val="19"/>
                <w:sz w:val="19"/>
                <w:szCs w:val="19"/>
                <w:lang w:eastAsia="nl-NL" w:bidi="nl-NL"/>
              </w:rPr>
              <w:tab/>
            </w:r>
            <w:r>
              <w:rPr>
                <w:kern w:val="19"/>
                <w:sz w:val="19"/>
                <w:szCs w:val="19"/>
                <w:lang w:eastAsia="nl-NL" w:bidi="nl-NL"/>
              </w:rPr>
              <w:tab/>
            </w:r>
            <w:r>
              <w:rPr>
                <w:kern w:val="19"/>
                <w:sz w:val="19"/>
                <w:szCs w:val="19"/>
                <w:lang w:eastAsia="nl-NL" w:bidi="nl-NL"/>
              </w:rPr>
              <w:br/>
            </w:r>
            <w:r>
              <w:rPr>
                <w:kern w:val="19"/>
                <w:sz w:val="19"/>
                <w:szCs w:val="19"/>
                <w:lang w:eastAsia="nl-NL" w:bidi="nl-NL"/>
              </w:rPr>
              <w:br/>
            </w:r>
          </w:p>
          <w:p w14:paraId="1D7B9FD9" w14:textId="77777777" w:rsidR="00D011BC" w:rsidRPr="00362BA6" w:rsidRDefault="00D011BC" w:rsidP="00D011BC">
            <w:pPr>
              <w:keepNext/>
              <w:keepLines/>
              <w:tabs>
                <w:tab w:val="clear" w:pos="284"/>
              </w:tabs>
              <w:suppressAutoHyphens/>
              <w:spacing w:before="600" w:after="200" w:line="320" w:lineRule="atLeast"/>
              <w:jc w:val="both"/>
              <w:outlineLvl w:val="1"/>
              <w:rPr>
                <w:rFonts w:cs="Sendnya"/>
                <w:bCs/>
                <w:color w:val="003299"/>
                <w:kern w:val="24"/>
                <w:sz w:val="24"/>
                <w:szCs w:val="28"/>
                <w:lang w:eastAsia="nl-NL" w:bidi="nl-NL"/>
              </w:rPr>
            </w:pPr>
            <w:r w:rsidRPr="00362BA6">
              <w:rPr>
                <w:rFonts w:cs="Sendnya"/>
                <w:bCs/>
                <w:color w:val="003299"/>
                <w:kern w:val="24"/>
                <w:sz w:val="24"/>
                <w:szCs w:val="28"/>
                <w:lang w:eastAsia="nl-NL" w:bidi="nl-NL"/>
              </w:rPr>
              <w:lastRenderedPageBreak/>
              <w:t xml:space="preserve">1.5 Categories of personal data processed by the </w:t>
            </w:r>
            <w:r>
              <w:rPr>
                <w:rFonts w:cs="Sendnya"/>
                <w:bCs/>
                <w:color w:val="003299"/>
                <w:kern w:val="24"/>
                <w:sz w:val="24"/>
                <w:szCs w:val="28"/>
                <w:lang w:eastAsia="nl-NL" w:bidi="nl-NL"/>
              </w:rPr>
              <w:t>NBB</w:t>
            </w:r>
            <w:r>
              <w:rPr>
                <w:rFonts w:cs="Sendnya"/>
                <w:bCs/>
                <w:color w:val="003299"/>
                <w:kern w:val="24"/>
                <w:sz w:val="24"/>
                <w:szCs w:val="28"/>
                <w:lang w:eastAsia="nl-NL" w:bidi="nl-NL"/>
              </w:rPr>
              <w:tab/>
            </w:r>
            <w:r>
              <w:rPr>
                <w:rFonts w:cs="Sendnya"/>
                <w:bCs/>
                <w:color w:val="003299"/>
                <w:kern w:val="24"/>
                <w:sz w:val="24"/>
                <w:szCs w:val="28"/>
                <w:lang w:eastAsia="nl-NL" w:bidi="nl-NL"/>
              </w:rPr>
              <w:br/>
            </w:r>
          </w:p>
          <w:p w14:paraId="2AAFF6F7" w14:textId="77777777" w:rsidR="00D011BC" w:rsidRPr="00362BA6" w:rsidRDefault="00D011BC" w:rsidP="00D011BC">
            <w:pPr>
              <w:tabs>
                <w:tab w:val="clear" w:pos="284"/>
              </w:tabs>
              <w:spacing w:before="200" w:after="200" w:line="280" w:lineRule="atLeast"/>
              <w:jc w:val="both"/>
              <w:rPr>
                <w:kern w:val="19"/>
                <w:sz w:val="19"/>
                <w:szCs w:val="19"/>
                <w:lang w:eastAsia="nl-NL" w:bidi="nl-NL"/>
              </w:rPr>
            </w:pPr>
            <w:r w:rsidRPr="00362BA6">
              <w:rPr>
                <w:kern w:val="19"/>
                <w:sz w:val="19"/>
                <w:szCs w:val="19"/>
                <w:lang w:eastAsia="nl-NL" w:bidi="nl-NL"/>
              </w:rPr>
              <w:t xml:space="preserve">The following personal data is processed in relation to fit and proper assessments. </w:t>
            </w:r>
            <w:r>
              <w:rPr>
                <w:kern w:val="19"/>
                <w:sz w:val="19"/>
                <w:szCs w:val="19"/>
                <w:lang w:eastAsia="nl-NL" w:bidi="nl-NL"/>
              </w:rPr>
              <w:tab/>
            </w:r>
            <w:r>
              <w:rPr>
                <w:kern w:val="19"/>
                <w:sz w:val="19"/>
                <w:szCs w:val="19"/>
                <w:lang w:eastAsia="nl-NL" w:bidi="nl-NL"/>
              </w:rPr>
              <w:br/>
            </w:r>
          </w:p>
          <w:p w14:paraId="3BA21EDF" w14:textId="77777777" w:rsidR="00D011BC" w:rsidRPr="00362BA6" w:rsidRDefault="00D011BC" w:rsidP="00D011BC">
            <w:pPr>
              <w:pStyle w:val="ListParagraph"/>
              <w:numPr>
                <w:ilvl w:val="0"/>
                <w:numId w:val="37"/>
              </w:numPr>
              <w:tabs>
                <w:tab w:val="clear" w:pos="284"/>
                <w:tab w:val="num" w:pos="850"/>
              </w:tabs>
              <w:suppressAutoHyphens/>
              <w:spacing w:before="200" w:after="200" w:line="280" w:lineRule="atLeast"/>
              <w:ind w:left="1145" w:hanging="360"/>
              <w:jc w:val="both"/>
              <w:rPr>
                <w:rFonts w:cs="Sendnya"/>
                <w:color w:val="000000"/>
                <w:kern w:val="19"/>
                <w:sz w:val="19"/>
                <w:szCs w:val="22"/>
                <w:lang w:eastAsia="nl-NL" w:bidi="nl-NL"/>
              </w:rPr>
            </w:pPr>
            <w:r w:rsidRPr="00362BA6">
              <w:rPr>
                <w:rFonts w:cs="Sendnya"/>
                <w:color w:val="000000"/>
                <w:kern w:val="19"/>
                <w:sz w:val="19"/>
                <w:szCs w:val="22"/>
                <w:lang w:eastAsia="nl-NL" w:bidi="nl-NL"/>
              </w:rPr>
              <w:t xml:space="preserve">a) Personal data provided by the applicants (in written form or during interviews) which relate to: </w:t>
            </w:r>
          </w:p>
          <w:p w14:paraId="5587333E" w14:textId="77777777" w:rsidR="00D011BC" w:rsidRPr="00362BA6" w:rsidRDefault="00D011BC" w:rsidP="00D011BC">
            <w:pPr>
              <w:numPr>
                <w:ilvl w:val="0"/>
                <w:numId w:val="37"/>
              </w:numPr>
              <w:tabs>
                <w:tab w:val="clear" w:pos="284"/>
              </w:tabs>
              <w:spacing w:before="200" w:after="200" w:line="276" w:lineRule="auto"/>
              <w:ind w:left="1440" w:hanging="360"/>
              <w:contextualSpacing/>
              <w:jc w:val="both"/>
              <w:rPr>
                <w:rFonts w:eastAsia="Calibri"/>
                <w:kern w:val="19"/>
                <w:sz w:val="19"/>
                <w:szCs w:val="19"/>
                <w:lang w:val="en-US" w:eastAsia="nl-NL" w:bidi="nl-NL"/>
              </w:rPr>
            </w:pPr>
            <w:r w:rsidRPr="007241C6">
              <w:rPr>
                <w:rFonts w:eastAsia="Calibri"/>
                <w:b/>
                <w:color w:val="003299"/>
                <w:kern w:val="19"/>
                <w:sz w:val="19"/>
                <w:szCs w:val="19"/>
                <w:lang w:eastAsia="nl-NL" w:bidi="nl-NL"/>
              </w:rPr>
              <w:t>personal details</w:t>
            </w:r>
            <w:r w:rsidRPr="00362BA6">
              <w:rPr>
                <w:rFonts w:eastAsia="Calibri"/>
                <w:kern w:val="19"/>
                <w:sz w:val="19"/>
                <w:szCs w:val="19"/>
                <w:lang w:val="en-US" w:eastAsia="nl-NL" w:bidi="nl-NL"/>
              </w:rPr>
              <w:t xml:space="preserve">, such as full </w:t>
            </w:r>
            <w:proofErr w:type="spellStart"/>
            <w:r w:rsidRPr="00362BA6">
              <w:rPr>
                <w:rFonts w:eastAsia="Calibri"/>
                <w:kern w:val="19"/>
                <w:sz w:val="19"/>
                <w:szCs w:val="19"/>
                <w:lang w:val="en-US" w:eastAsia="nl-NL" w:bidi="nl-NL"/>
              </w:rPr>
              <w:t>na</w:t>
            </w:r>
            <w:proofErr w:type="spellEnd"/>
            <w:r w:rsidRPr="00362BA6">
              <w:rPr>
                <w:rFonts w:eastAsia="Calibri"/>
                <w:kern w:val="19"/>
                <w:sz w:val="19"/>
                <w:szCs w:val="19"/>
                <w:lang w:eastAsia="nl-NL" w:bidi="nl-NL"/>
              </w:rPr>
              <w:t>me, ID/passport number, nationality;</w:t>
            </w:r>
            <w:r w:rsidRPr="00362BA6">
              <w:rPr>
                <w:rFonts w:eastAsia="Calibri"/>
                <w:kern w:val="19"/>
                <w:sz w:val="19"/>
                <w:szCs w:val="19"/>
                <w:lang w:eastAsia="nl-NL" w:bidi="nl-NL"/>
              </w:rPr>
              <w:tab/>
            </w:r>
            <w:r w:rsidRPr="00362BA6">
              <w:rPr>
                <w:rFonts w:eastAsia="Calibri"/>
                <w:kern w:val="19"/>
                <w:sz w:val="19"/>
                <w:szCs w:val="19"/>
                <w:lang w:eastAsia="nl-NL" w:bidi="nl-NL"/>
              </w:rPr>
              <w:br/>
            </w:r>
          </w:p>
          <w:p w14:paraId="3EC5B062" w14:textId="77777777" w:rsidR="00D011BC" w:rsidRPr="00362BA6" w:rsidRDefault="00D011BC" w:rsidP="00D011BC">
            <w:pPr>
              <w:numPr>
                <w:ilvl w:val="0"/>
                <w:numId w:val="37"/>
              </w:numPr>
              <w:tabs>
                <w:tab w:val="clear" w:pos="284"/>
              </w:tabs>
              <w:spacing w:before="200" w:after="200" w:line="276" w:lineRule="auto"/>
              <w:ind w:left="1440" w:hanging="360"/>
              <w:contextualSpacing/>
              <w:jc w:val="both"/>
              <w:rPr>
                <w:rFonts w:eastAsia="Calibri"/>
                <w:kern w:val="19"/>
                <w:sz w:val="19"/>
                <w:szCs w:val="19"/>
                <w:lang w:val="en-US" w:eastAsia="nl-NL" w:bidi="nl-NL"/>
              </w:rPr>
            </w:pPr>
            <w:r w:rsidRPr="00362BA6">
              <w:rPr>
                <w:rFonts w:eastAsia="Calibri"/>
                <w:b/>
                <w:color w:val="003299"/>
                <w:kern w:val="19"/>
                <w:sz w:val="19"/>
                <w:szCs w:val="19"/>
                <w:lang w:eastAsia="nl-NL" w:bidi="nl-NL"/>
              </w:rPr>
              <w:t>contact details</w:t>
            </w:r>
            <w:r w:rsidRPr="00362BA6">
              <w:rPr>
                <w:rFonts w:eastAsia="Calibri"/>
                <w:kern w:val="19"/>
                <w:sz w:val="19"/>
                <w:szCs w:val="19"/>
                <w:lang w:val="en-US" w:eastAsia="nl-NL" w:bidi="nl-NL"/>
              </w:rPr>
              <w:t>, such as address, email, phone number;</w:t>
            </w:r>
          </w:p>
          <w:p w14:paraId="410C77CB" w14:textId="77777777" w:rsidR="00D011BC" w:rsidRPr="00362BA6" w:rsidRDefault="00D011BC" w:rsidP="00D011BC">
            <w:pPr>
              <w:numPr>
                <w:ilvl w:val="0"/>
                <w:numId w:val="37"/>
              </w:numPr>
              <w:tabs>
                <w:tab w:val="clear" w:pos="284"/>
              </w:tabs>
              <w:spacing w:before="200" w:after="200" w:line="276" w:lineRule="auto"/>
              <w:ind w:left="1440" w:hanging="360"/>
              <w:contextualSpacing/>
              <w:jc w:val="both"/>
              <w:rPr>
                <w:rFonts w:eastAsia="Calibri"/>
                <w:kern w:val="19"/>
                <w:sz w:val="19"/>
                <w:szCs w:val="19"/>
                <w:lang w:val="en-US" w:eastAsia="nl-NL" w:bidi="nl-NL"/>
              </w:rPr>
            </w:pPr>
            <w:r w:rsidRPr="00362BA6">
              <w:rPr>
                <w:rFonts w:eastAsia="Calibri"/>
                <w:b/>
                <w:color w:val="003299"/>
                <w:kern w:val="19"/>
                <w:sz w:val="19"/>
                <w:szCs w:val="19"/>
                <w:lang w:eastAsia="nl-NL" w:bidi="nl-NL"/>
              </w:rPr>
              <w:t>knowledge, skills and experience</w:t>
            </w:r>
            <w:r w:rsidRPr="00362BA6">
              <w:rPr>
                <w:rFonts w:eastAsia="Calibri"/>
                <w:kern w:val="19"/>
                <w:sz w:val="19"/>
                <w:szCs w:val="19"/>
                <w:lang w:val="en-US" w:eastAsia="nl-NL" w:bidi="nl-NL"/>
              </w:rPr>
              <w:t>, such as information regarding practical, professional experience gained in previous occupations and theoretical experience (knowledge and skills) gained through education and training;</w:t>
            </w:r>
          </w:p>
          <w:p w14:paraId="165C7892" w14:textId="77777777" w:rsidR="00D011BC" w:rsidRPr="00362BA6" w:rsidRDefault="00D011BC" w:rsidP="00D011BC">
            <w:pPr>
              <w:numPr>
                <w:ilvl w:val="0"/>
                <w:numId w:val="37"/>
              </w:numPr>
              <w:tabs>
                <w:tab w:val="clear" w:pos="284"/>
              </w:tabs>
              <w:spacing w:before="200" w:after="200" w:line="276" w:lineRule="auto"/>
              <w:ind w:left="1440" w:hanging="360"/>
              <w:contextualSpacing/>
              <w:jc w:val="both"/>
              <w:rPr>
                <w:rFonts w:eastAsia="Calibri"/>
                <w:kern w:val="19"/>
                <w:sz w:val="19"/>
                <w:szCs w:val="19"/>
                <w:lang w:eastAsia="nl-NL" w:bidi="nl-NL"/>
              </w:rPr>
            </w:pPr>
            <w:r w:rsidRPr="00362BA6">
              <w:rPr>
                <w:rFonts w:eastAsia="Calibri"/>
                <w:b/>
                <w:color w:val="003299"/>
                <w:kern w:val="19"/>
                <w:sz w:val="19"/>
                <w:szCs w:val="19"/>
                <w:lang w:eastAsia="nl-NL" w:bidi="nl-NL"/>
              </w:rPr>
              <w:t>reputation</w:t>
            </w:r>
            <w:r w:rsidRPr="00362BA6">
              <w:rPr>
                <w:rFonts w:eastAsia="Calibri"/>
                <w:kern w:val="19"/>
                <w:sz w:val="19"/>
                <w:szCs w:val="19"/>
                <w:lang w:eastAsia="nl-NL" w:bidi="nl-NL"/>
              </w:rPr>
              <w:t>, such as criminal record;</w:t>
            </w:r>
          </w:p>
          <w:p w14:paraId="748A3A00" w14:textId="77777777" w:rsidR="00D011BC" w:rsidRPr="00362BA6" w:rsidRDefault="00D011BC" w:rsidP="00D011BC">
            <w:pPr>
              <w:numPr>
                <w:ilvl w:val="0"/>
                <w:numId w:val="37"/>
              </w:numPr>
              <w:tabs>
                <w:tab w:val="clear" w:pos="284"/>
              </w:tabs>
              <w:spacing w:before="200" w:after="200" w:line="276" w:lineRule="auto"/>
              <w:ind w:left="1440" w:hanging="360"/>
              <w:contextualSpacing/>
              <w:jc w:val="both"/>
              <w:rPr>
                <w:rFonts w:eastAsia="Calibri"/>
                <w:kern w:val="19"/>
                <w:sz w:val="19"/>
                <w:szCs w:val="19"/>
                <w:lang w:val="en-US" w:eastAsia="nl-NL" w:bidi="nl-NL"/>
              </w:rPr>
            </w:pPr>
            <w:r w:rsidRPr="00362BA6">
              <w:rPr>
                <w:rFonts w:eastAsia="Calibri"/>
                <w:b/>
                <w:color w:val="003299"/>
                <w:kern w:val="19"/>
                <w:sz w:val="19"/>
                <w:szCs w:val="19"/>
                <w:lang w:eastAsia="nl-NL" w:bidi="nl-NL"/>
              </w:rPr>
              <w:t>conflicts of interest</w:t>
            </w:r>
            <w:r w:rsidRPr="00362BA6">
              <w:rPr>
                <w:rFonts w:eastAsia="Calibri"/>
                <w:kern w:val="19"/>
                <w:sz w:val="19"/>
                <w:szCs w:val="19"/>
                <w:lang w:val="en-US" w:eastAsia="nl-NL" w:bidi="nl-NL"/>
              </w:rPr>
              <w:t>, such as any close personal relationship with a member of a management body, any significant private business transactions with the supervised entity, positions of significant political influence, etc.;</w:t>
            </w:r>
          </w:p>
          <w:p w14:paraId="75DFFE58" w14:textId="77777777" w:rsidR="00D011BC" w:rsidRPr="00362BA6" w:rsidRDefault="00D011BC" w:rsidP="00D011BC">
            <w:pPr>
              <w:numPr>
                <w:ilvl w:val="0"/>
                <w:numId w:val="37"/>
              </w:numPr>
              <w:tabs>
                <w:tab w:val="clear" w:pos="284"/>
              </w:tabs>
              <w:spacing w:before="200" w:after="200" w:line="276" w:lineRule="auto"/>
              <w:ind w:left="1440" w:hanging="360"/>
              <w:contextualSpacing/>
              <w:jc w:val="both"/>
              <w:rPr>
                <w:rFonts w:eastAsia="Calibri"/>
                <w:kern w:val="19"/>
                <w:sz w:val="19"/>
                <w:szCs w:val="19"/>
                <w:lang w:val="en-US" w:eastAsia="nl-NL" w:bidi="nl-NL"/>
              </w:rPr>
            </w:pPr>
            <w:r w:rsidRPr="00362BA6">
              <w:rPr>
                <w:rFonts w:eastAsia="Calibri"/>
                <w:b/>
                <w:color w:val="003299"/>
                <w:kern w:val="19"/>
                <w:sz w:val="19"/>
                <w:szCs w:val="19"/>
                <w:lang w:eastAsia="nl-NL" w:bidi="nl-NL"/>
              </w:rPr>
              <w:t>time commitment</w:t>
            </w:r>
            <w:r w:rsidRPr="00362BA6">
              <w:rPr>
                <w:rFonts w:eastAsia="Calibri"/>
                <w:kern w:val="19"/>
                <w:sz w:val="19"/>
                <w:szCs w:val="19"/>
                <w:lang w:val="en-US" w:eastAsia="nl-NL" w:bidi="nl-NL"/>
              </w:rPr>
              <w:t>, such as other professional or personal commitments or circumstances (e.g. involvement in a court case);</w:t>
            </w:r>
          </w:p>
          <w:p w14:paraId="2D2D68FC" w14:textId="77777777" w:rsidR="00D011BC" w:rsidRPr="00362BA6" w:rsidRDefault="00D011BC" w:rsidP="00D011BC">
            <w:pPr>
              <w:numPr>
                <w:ilvl w:val="0"/>
                <w:numId w:val="37"/>
              </w:numPr>
              <w:tabs>
                <w:tab w:val="clear" w:pos="284"/>
              </w:tabs>
              <w:spacing w:before="200" w:after="200" w:line="276" w:lineRule="auto"/>
              <w:ind w:left="1440" w:hanging="360"/>
              <w:contextualSpacing/>
              <w:jc w:val="both"/>
              <w:rPr>
                <w:rFonts w:eastAsia="Calibri"/>
                <w:kern w:val="19"/>
                <w:sz w:val="19"/>
                <w:szCs w:val="19"/>
                <w:lang w:val="en-US" w:eastAsia="nl-NL" w:bidi="nl-NL"/>
              </w:rPr>
            </w:pPr>
            <w:r w:rsidRPr="00362BA6">
              <w:rPr>
                <w:rFonts w:eastAsia="Calibri"/>
                <w:b/>
                <w:color w:val="003299"/>
                <w:kern w:val="19"/>
                <w:sz w:val="19"/>
                <w:szCs w:val="19"/>
                <w:lang w:eastAsia="nl-NL" w:bidi="nl-NL"/>
              </w:rPr>
              <w:t>collective suitability of the board</w:t>
            </w:r>
            <w:r w:rsidRPr="00362BA6">
              <w:rPr>
                <w:rFonts w:eastAsia="Calibri"/>
                <w:kern w:val="19"/>
                <w:sz w:val="19"/>
                <w:szCs w:val="19"/>
                <w:lang w:val="en-US" w:eastAsia="nl-NL" w:bidi="nl-NL"/>
              </w:rPr>
              <w:t xml:space="preserve">, such as the added value of a </w:t>
            </w:r>
            <w:proofErr w:type="gramStart"/>
            <w:r w:rsidRPr="00362BA6">
              <w:rPr>
                <w:rFonts w:eastAsia="Calibri"/>
                <w:kern w:val="19"/>
                <w:sz w:val="19"/>
                <w:szCs w:val="19"/>
                <w:lang w:val="en-US" w:eastAsia="nl-NL" w:bidi="nl-NL"/>
              </w:rPr>
              <w:t>particular candidate</w:t>
            </w:r>
            <w:proofErr w:type="gramEnd"/>
            <w:r w:rsidRPr="00362BA6">
              <w:rPr>
                <w:rFonts w:eastAsia="Calibri"/>
                <w:kern w:val="19"/>
                <w:sz w:val="19"/>
                <w:szCs w:val="19"/>
                <w:lang w:val="en-US" w:eastAsia="nl-NL" w:bidi="nl-NL"/>
              </w:rPr>
              <w:t xml:space="preserve"> in relation to the overall composition of the board. </w:t>
            </w:r>
            <w:r w:rsidRPr="00362BA6">
              <w:rPr>
                <w:rFonts w:eastAsia="Calibri"/>
                <w:kern w:val="19"/>
                <w:sz w:val="19"/>
                <w:szCs w:val="19"/>
                <w:lang w:val="en-US" w:eastAsia="nl-NL" w:bidi="nl-NL"/>
              </w:rPr>
              <w:tab/>
            </w:r>
            <w:r w:rsidRPr="00362BA6">
              <w:rPr>
                <w:rFonts w:eastAsia="Calibri"/>
                <w:kern w:val="19"/>
                <w:sz w:val="19"/>
                <w:szCs w:val="19"/>
                <w:lang w:val="en-US" w:eastAsia="nl-NL" w:bidi="nl-NL"/>
              </w:rPr>
              <w:br/>
            </w:r>
          </w:p>
          <w:p w14:paraId="42215E7E" w14:textId="77777777" w:rsidR="00D011BC" w:rsidRPr="00362BA6" w:rsidRDefault="00D011BC" w:rsidP="00D011BC">
            <w:pPr>
              <w:pStyle w:val="ListParagraph"/>
              <w:tabs>
                <w:tab w:val="clear" w:pos="284"/>
                <w:tab w:val="num" w:pos="850"/>
              </w:tabs>
              <w:suppressAutoHyphens/>
              <w:spacing w:before="200" w:after="200" w:line="280" w:lineRule="atLeast"/>
              <w:ind w:left="1145" w:hanging="360"/>
              <w:jc w:val="both"/>
              <w:rPr>
                <w:rFonts w:cs="Sendnya"/>
                <w:color w:val="000000"/>
                <w:kern w:val="19"/>
                <w:sz w:val="19"/>
                <w:szCs w:val="22"/>
                <w:lang w:eastAsia="nl-NL" w:bidi="nl-NL"/>
              </w:rPr>
            </w:pPr>
            <w:r w:rsidRPr="00362BA6">
              <w:rPr>
                <w:rFonts w:cs="Sendnya"/>
                <w:color w:val="000000"/>
                <w:kern w:val="19"/>
                <w:sz w:val="19"/>
                <w:szCs w:val="22"/>
                <w:lang w:eastAsia="nl-NL" w:bidi="nl-NL"/>
              </w:rPr>
              <w:t>b)</w:t>
            </w:r>
            <w:r w:rsidRPr="0096122F">
              <w:rPr>
                <w:rFonts w:cs="Sendnya"/>
                <w:color w:val="000000"/>
                <w:kern w:val="19"/>
                <w:sz w:val="19"/>
                <w:szCs w:val="22"/>
                <w:lang w:eastAsia="nl-NL" w:bidi="nl-NL"/>
              </w:rPr>
              <w:tab/>
            </w:r>
            <w:r w:rsidRPr="00362BA6">
              <w:rPr>
                <w:rFonts w:cs="Sendnya"/>
                <w:color w:val="000000"/>
                <w:kern w:val="19"/>
                <w:sz w:val="19"/>
                <w:szCs w:val="22"/>
                <w:lang w:eastAsia="nl-NL" w:bidi="nl-NL"/>
              </w:rPr>
              <w:t xml:space="preserve">Personal data that has come to the knowledge of the competent authority by other means (e.g. via the media). </w:t>
            </w:r>
          </w:p>
          <w:p w14:paraId="1532E48A" w14:textId="77777777" w:rsidR="00D011BC" w:rsidRPr="00362BA6" w:rsidRDefault="00D011BC" w:rsidP="00D011BC">
            <w:pPr>
              <w:pStyle w:val="ListParagraph"/>
              <w:tabs>
                <w:tab w:val="clear" w:pos="284"/>
                <w:tab w:val="num" w:pos="850"/>
              </w:tabs>
              <w:suppressAutoHyphens/>
              <w:spacing w:before="200" w:after="200" w:line="280" w:lineRule="atLeast"/>
              <w:ind w:left="1145" w:hanging="360"/>
              <w:jc w:val="both"/>
              <w:rPr>
                <w:rFonts w:cs="Sendnya"/>
                <w:color w:val="000000"/>
                <w:kern w:val="19"/>
                <w:sz w:val="19"/>
                <w:szCs w:val="22"/>
                <w:lang w:eastAsia="nl-NL" w:bidi="nl-NL"/>
              </w:rPr>
            </w:pPr>
            <w:r w:rsidRPr="00362BA6">
              <w:rPr>
                <w:rFonts w:cs="Sendnya"/>
                <w:color w:val="000000"/>
                <w:kern w:val="19"/>
                <w:sz w:val="19"/>
                <w:szCs w:val="22"/>
                <w:lang w:eastAsia="nl-NL" w:bidi="nl-NL"/>
              </w:rPr>
              <w:t>c)</w:t>
            </w:r>
            <w:r w:rsidRPr="0096122F">
              <w:rPr>
                <w:rFonts w:cs="Sendnya"/>
                <w:color w:val="000000"/>
                <w:kern w:val="19"/>
                <w:sz w:val="19"/>
                <w:szCs w:val="22"/>
                <w:lang w:eastAsia="nl-NL" w:bidi="nl-NL"/>
              </w:rPr>
              <w:tab/>
            </w:r>
            <w:r w:rsidRPr="00362BA6">
              <w:rPr>
                <w:rFonts w:cs="Sendnya"/>
                <w:color w:val="000000"/>
                <w:kern w:val="19"/>
                <w:sz w:val="19"/>
                <w:szCs w:val="22"/>
                <w:lang w:eastAsia="nl-NL" w:bidi="nl-NL"/>
              </w:rPr>
              <w:t xml:space="preserve">Personal data that is not related to the applicant but to third parties. </w:t>
            </w:r>
          </w:p>
          <w:p w14:paraId="3D35BBE1" w14:textId="7B3F4409" w:rsidR="00D011BC" w:rsidRPr="00D011BC" w:rsidRDefault="00D011BC" w:rsidP="00D011BC">
            <w:pPr>
              <w:pStyle w:val="ListParagraph"/>
              <w:tabs>
                <w:tab w:val="clear" w:pos="284"/>
                <w:tab w:val="num" w:pos="850"/>
              </w:tabs>
              <w:suppressAutoHyphens/>
              <w:spacing w:before="200" w:after="200" w:line="280" w:lineRule="atLeast"/>
              <w:ind w:left="1145" w:hanging="360"/>
              <w:jc w:val="both"/>
              <w:rPr>
                <w:rFonts w:cs="Sendnya"/>
                <w:color w:val="000000"/>
                <w:kern w:val="19"/>
                <w:sz w:val="19"/>
                <w:szCs w:val="22"/>
                <w:lang w:eastAsia="nl-NL" w:bidi="nl-NL"/>
              </w:rPr>
            </w:pPr>
            <w:r w:rsidRPr="00362BA6">
              <w:rPr>
                <w:rFonts w:cs="Sendnya"/>
                <w:color w:val="000000"/>
                <w:kern w:val="19"/>
                <w:sz w:val="19"/>
                <w:szCs w:val="22"/>
                <w:lang w:eastAsia="nl-NL" w:bidi="nl-NL"/>
              </w:rPr>
              <w:t>d)</w:t>
            </w:r>
            <w:r w:rsidRPr="0096122F">
              <w:rPr>
                <w:rFonts w:cs="Sendnya"/>
                <w:color w:val="000000"/>
                <w:kern w:val="19"/>
                <w:sz w:val="19"/>
                <w:szCs w:val="22"/>
                <w:lang w:eastAsia="nl-NL" w:bidi="nl-NL"/>
              </w:rPr>
              <w:tab/>
            </w:r>
            <w:r w:rsidRPr="00362BA6">
              <w:rPr>
                <w:rFonts w:cs="Sendnya"/>
                <w:color w:val="000000"/>
                <w:kern w:val="19"/>
                <w:sz w:val="19"/>
                <w:szCs w:val="22"/>
                <w:lang w:eastAsia="nl-NL" w:bidi="nl-NL"/>
              </w:rPr>
              <w:t xml:space="preserve">Any comments by the ECB and/or </w:t>
            </w:r>
            <w:r>
              <w:rPr>
                <w:rFonts w:cs="Sendnya"/>
                <w:color w:val="000000"/>
                <w:kern w:val="19"/>
                <w:sz w:val="19"/>
                <w:szCs w:val="22"/>
                <w:lang w:eastAsia="nl-NL" w:bidi="nl-NL"/>
              </w:rPr>
              <w:t xml:space="preserve">NBB </w:t>
            </w:r>
            <w:r w:rsidRPr="00362BA6">
              <w:rPr>
                <w:rFonts w:cs="Sendnya"/>
                <w:color w:val="000000"/>
                <w:kern w:val="19"/>
                <w:sz w:val="19"/>
                <w:szCs w:val="22"/>
                <w:lang w:eastAsia="nl-NL" w:bidi="nl-NL"/>
              </w:rPr>
              <w:t xml:space="preserve">staff members regarding the performance of the applicant during the fit and proper procedure (e.g. comments that reflect the opinion or the assessment of the examiner on the individual performance of the applicant, particularly in relation to their knowledge and competences in the relevant field). </w:t>
            </w:r>
            <w:r>
              <w:rPr>
                <w:rFonts w:cs="Sendnya"/>
                <w:color w:val="000000"/>
                <w:kern w:val="19"/>
                <w:sz w:val="19"/>
                <w:szCs w:val="22"/>
                <w:lang w:eastAsia="nl-NL" w:bidi="nl-NL"/>
              </w:rPr>
              <w:tab/>
            </w:r>
          </w:p>
          <w:p w14:paraId="51758393" w14:textId="77777777" w:rsidR="00D011BC" w:rsidRPr="00362BA6" w:rsidRDefault="00D011BC" w:rsidP="00D011BC">
            <w:pPr>
              <w:keepNext/>
              <w:keepLines/>
              <w:tabs>
                <w:tab w:val="clear" w:pos="284"/>
              </w:tabs>
              <w:suppressAutoHyphens/>
              <w:spacing w:before="600" w:after="200" w:line="320" w:lineRule="atLeast"/>
              <w:jc w:val="both"/>
              <w:outlineLvl w:val="1"/>
              <w:rPr>
                <w:rFonts w:cs="Sendnya"/>
                <w:bCs/>
                <w:color w:val="003299"/>
                <w:kern w:val="24"/>
                <w:sz w:val="24"/>
                <w:szCs w:val="28"/>
                <w:lang w:eastAsia="nl-NL" w:bidi="nl-NL"/>
              </w:rPr>
            </w:pPr>
            <w:r w:rsidRPr="00362BA6">
              <w:rPr>
                <w:rFonts w:cs="Sendnya"/>
                <w:bCs/>
                <w:color w:val="003299"/>
                <w:kern w:val="24"/>
                <w:sz w:val="24"/>
                <w:szCs w:val="28"/>
                <w:lang w:eastAsia="nl-NL" w:bidi="nl-NL"/>
              </w:rPr>
              <w:t xml:space="preserve">1.6 Access to personal data collected and processed by the European Central Bank </w:t>
            </w:r>
          </w:p>
          <w:p w14:paraId="24457A44" w14:textId="77777777" w:rsidR="00D011BC" w:rsidRPr="00362BA6" w:rsidRDefault="00D011BC" w:rsidP="00D011BC">
            <w:pPr>
              <w:tabs>
                <w:tab w:val="clear" w:pos="284"/>
              </w:tabs>
              <w:spacing w:before="200" w:after="200" w:line="280" w:lineRule="atLeast"/>
              <w:jc w:val="both"/>
              <w:rPr>
                <w:kern w:val="19"/>
                <w:sz w:val="19"/>
                <w:szCs w:val="19"/>
                <w:lang w:eastAsia="nl-NL" w:bidi="nl-NL"/>
              </w:rPr>
            </w:pPr>
            <w:r w:rsidRPr="00362BA6">
              <w:rPr>
                <w:kern w:val="19"/>
                <w:sz w:val="19"/>
                <w:szCs w:val="19"/>
                <w:lang w:eastAsia="nl-NL" w:bidi="nl-NL"/>
              </w:rPr>
              <w:t xml:space="preserve">For the purposes set out in Section 3, access to personal data </w:t>
            </w:r>
            <w:r w:rsidRPr="00407CA3">
              <w:rPr>
                <w:kern w:val="19"/>
                <w:sz w:val="19"/>
                <w:szCs w:val="19"/>
                <w:lang w:eastAsia="nl-NL" w:bidi="nl-NL"/>
              </w:rPr>
              <w:t xml:space="preserve">may be </w:t>
            </w:r>
            <w:r w:rsidRPr="00362BA6">
              <w:rPr>
                <w:kern w:val="19"/>
                <w:sz w:val="19"/>
                <w:szCs w:val="19"/>
                <w:lang w:eastAsia="nl-NL" w:bidi="nl-NL"/>
              </w:rPr>
              <w:t xml:space="preserve">given to the following persons: </w:t>
            </w:r>
            <w:r>
              <w:rPr>
                <w:kern w:val="19"/>
                <w:sz w:val="19"/>
                <w:szCs w:val="19"/>
                <w:lang w:eastAsia="nl-NL" w:bidi="nl-NL"/>
              </w:rPr>
              <w:tab/>
            </w:r>
          </w:p>
          <w:p w14:paraId="187050B5" w14:textId="77777777" w:rsidR="00D011BC" w:rsidRPr="00362BA6" w:rsidRDefault="00D011BC" w:rsidP="00D011BC">
            <w:pPr>
              <w:pStyle w:val="ListParagraph"/>
              <w:numPr>
                <w:ilvl w:val="0"/>
                <w:numId w:val="38"/>
              </w:numPr>
              <w:tabs>
                <w:tab w:val="clear" w:pos="284"/>
                <w:tab w:val="num" w:pos="425"/>
              </w:tabs>
              <w:suppressAutoHyphens/>
              <w:spacing w:before="200" w:after="200" w:line="280" w:lineRule="atLeast"/>
              <w:ind w:hanging="360"/>
              <w:jc w:val="both"/>
              <w:rPr>
                <w:rFonts w:cs="Sendnya"/>
                <w:color w:val="000000"/>
                <w:kern w:val="19"/>
                <w:sz w:val="19"/>
                <w:szCs w:val="22"/>
                <w:lang w:eastAsia="nl-NL" w:bidi="nl-NL"/>
              </w:rPr>
            </w:pPr>
            <w:r>
              <w:rPr>
                <w:rFonts w:cs="Sendnya"/>
                <w:color w:val="000000"/>
                <w:kern w:val="19"/>
                <w:sz w:val="19"/>
                <w:szCs w:val="22"/>
                <w:lang w:eastAsia="nl-NL" w:bidi="nl-NL"/>
              </w:rPr>
              <w:t xml:space="preserve">NBB </w:t>
            </w:r>
            <w:r w:rsidRPr="00362BA6">
              <w:rPr>
                <w:rFonts w:cs="Sendnya"/>
                <w:color w:val="000000"/>
                <w:kern w:val="19"/>
                <w:sz w:val="19"/>
                <w:szCs w:val="22"/>
                <w:lang w:eastAsia="nl-NL" w:bidi="nl-NL"/>
              </w:rPr>
              <w:t xml:space="preserve">staff </w:t>
            </w:r>
            <w:r>
              <w:rPr>
                <w:rFonts w:cs="Sendnya"/>
                <w:color w:val="000000"/>
                <w:kern w:val="19"/>
                <w:sz w:val="19"/>
                <w:szCs w:val="22"/>
                <w:lang w:eastAsia="nl-NL" w:bidi="nl-NL"/>
              </w:rPr>
              <w:t xml:space="preserve">and members of the Management Committee </w:t>
            </w:r>
            <w:r w:rsidRPr="00362BA6">
              <w:rPr>
                <w:rFonts w:cs="Sendnya"/>
                <w:color w:val="000000"/>
                <w:kern w:val="19"/>
                <w:sz w:val="19"/>
                <w:szCs w:val="22"/>
                <w:lang w:eastAsia="nl-NL" w:bidi="nl-NL"/>
              </w:rPr>
              <w:t xml:space="preserve">of the </w:t>
            </w:r>
            <w:r>
              <w:rPr>
                <w:rFonts w:cs="Sendnya"/>
                <w:color w:val="000000"/>
                <w:kern w:val="19"/>
                <w:sz w:val="19"/>
                <w:szCs w:val="22"/>
                <w:lang w:eastAsia="nl-NL" w:bidi="nl-NL"/>
              </w:rPr>
              <w:t>NBB</w:t>
            </w:r>
            <w:r w:rsidRPr="00362BA6">
              <w:rPr>
                <w:rFonts w:cs="Sendnya"/>
                <w:color w:val="000000"/>
                <w:kern w:val="19"/>
                <w:sz w:val="19"/>
                <w:szCs w:val="22"/>
                <w:lang w:eastAsia="nl-NL" w:bidi="nl-NL"/>
              </w:rPr>
              <w:t xml:space="preserve">; </w:t>
            </w:r>
          </w:p>
          <w:p w14:paraId="27D4E69A" w14:textId="77777777" w:rsidR="00D011BC" w:rsidRPr="00407CA3" w:rsidRDefault="00D011BC" w:rsidP="00D011BC">
            <w:pPr>
              <w:pStyle w:val="ListParagraph"/>
              <w:numPr>
                <w:ilvl w:val="0"/>
                <w:numId w:val="38"/>
              </w:numPr>
              <w:tabs>
                <w:tab w:val="clear" w:pos="284"/>
                <w:tab w:val="num" w:pos="425"/>
              </w:tabs>
              <w:suppressAutoHyphens/>
              <w:spacing w:before="200" w:after="200" w:line="280" w:lineRule="atLeast"/>
              <w:ind w:hanging="360"/>
              <w:jc w:val="both"/>
              <w:rPr>
                <w:rFonts w:cs="Sendnya"/>
                <w:color w:val="000000"/>
                <w:kern w:val="19"/>
                <w:sz w:val="19"/>
                <w:szCs w:val="22"/>
                <w:lang w:eastAsia="nl-NL" w:bidi="nl-NL"/>
              </w:rPr>
            </w:pPr>
            <w:r w:rsidRPr="00407CA3">
              <w:rPr>
                <w:rFonts w:cs="Sendnya"/>
                <w:color w:val="000000"/>
                <w:kern w:val="19"/>
                <w:sz w:val="19"/>
                <w:szCs w:val="22"/>
                <w:lang w:eastAsia="nl-NL" w:bidi="nl-NL"/>
              </w:rPr>
              <w:t xml:space="preserve">ECB staff of Joint Supervisory Teams (ECB Directorate General </w:t>
            </w:r>
            <w:proofErr w:type="spellStart"/>
            <w:r w:rsidRPr="00407CA3">
              <w:rPr>
                <w:rFonts w:cs="Sendnya"/>
                <w:color w:val="000000"/>
                <w:kern w:val="19"/>
                <w:sz w:val="19"/>
                <w:szCs w:val="22"/>
                <w:lang w:eastAsia="nl-NL" w:bidi="nl-NL"/>
              </w:rPr>
              <w:t>Microprudential</w:t>
            </w:r>
            <w:proofErr w:type="spellEnd"/>
            <w:r w:rsidRPr="00407CA3">
              <w:rPr>
                <w:rFonts w:cs="Sendnya"/>
                <w:color w:val="000000"/>
                <w:kern w:val="19"/>
                <w:sz w:val="19"/>
                <w:szCs w:val="22"/>
                <w:lang w:eastAsia="nl-NL" w:bidi="nl-NL"/>
              </w:rPr>
              <w:t xml:space="preserve"> Supervision I or II); </w:t>
            </w:r>
          </w:p>
          <w:p w14:paraId="2D9F7A4A" w14:textId="77777777" w:rsidR="00D011BC" w:rsidRPr="00407CA3" w:rsidRDefault="00D011BC" w:rsidP="00D011BC">
            <w:pPr>
              <w:pStyle w:val="ListParagraph"/>
              <w:numPr>
                <w:ilvl w:val="0"/>
                <w:numId w:val="38"/>
              </w:numPr>
              <w:tabs>
                <w:tab w:val="clear" w:pos="284"/>
                <w:tab w:val="num" w:pos="425"/>
              </w:tabs>
              <w:suppressAutoHyphens/>
              <w:spacing w:before="200" w:after="200" w:line="280" w:lineRule="atLeast"/>
              <w:ind w:hanging="360"/>
              <w:jc w:val="both"/>
              <w:rPr>
                <w:rFonts w:cs="Sendnya"/>
                <w:color w:val="000000"/>
                <w:kern w:val="19"/>
                <w:sz w:val="19"/>
                <w:szCs w:val="22"/>
                <w:lang w:eastAsia="nl-NL" w:bidi="nl-NL"/>
              </w:rPr>
            </w:pPr>
            <w:r w:rsidRPr="00407CA3">
              <w:rPr>
                <w:rFonts w:cs="Sendnya"/>
                <w:color w:val="000000"/>
                <w:kern w:val="19"/>
                <w:sz w:val="19"/>
                <w:szCs w:val="22"/>
                <w:lang w:eastAsia="nl-NL" w:bidi="nl-NL"/>
              </w:rPr>
              <w:t xml:space="preserve">dedicated staff members of the ECB Directorate General </w:t>
            </w:r>
            <w:proofErr w:type="spellStart"/>
            <w:r w:rsidRPr="00407CA3">
              <w:rPr>
                <w:rFonts w:cs="Sendnya"/>
                <w:color w:val="000000"/>
                <w:kern w:val="19"/>
                <w:sz w:val="19"/>
                <w:szCs w:val="22"/>
                <w:lang w:eastAsia="nl-NL" w:bidi="nl-NL"/>
              </w:rPr>
              <w:t>Microprudential</w:t>
            </w:r>
            <w:proofErr w:type="spellEnd"/>
            <w:r w:rsidRPr="00407CA3">
              <w:rPr>
                <w:rFonts w:cs="Sendnya"/>
                <w:color w:val="000000"/>
                <w:kern w:val="19"/>
                <w:sz w:val="19"/>
                <w:szCs w:val="22"/>
                <w:lang w:eastAsia="nl-NL" w:bidi="nl-NL"/>
              </w:rPr>
              <w:t xml:space="preserve"> Supervision III, Directorate General Secretariat to the Supervisory Board and the Authorisation Division of the Directorate General Secretariat to the Supervisory Board; </w:t>
            </w:r>
          </w:p>
          <w:p w14:paraId="5A232247" w14:textId="77777777" w:rsidR="00D011BC" w:rsidRPr="00407CA3" w:rsidRDefault="00D011BC" w:rsidP="00D011BC">
            <w:pPr>
              <w:pStyle w:val="ListParagraph"/>
              <w:numPr>
                <w:ilvl w:val="0"/>
                <w:numId w:val="38"/>
              </w:numPr>
              <w:tabs>
                <w:tab w:val="clear" w:pos="284"/>
                <w:tab w:val="num" w:pos="425"/>
              </w:tabs>
              <w:suppressAutoHyphens/>
              <w:spacing w:before="200" w:after="200" w:line="280" w:lineRule="atLeast"/>
              <w:ind w:hanging="360"/>
              <w:jc w:val="both"/>
              <w:rPr>
                <w:rFonts w:cs="Sendnya"/>
                <w:color w:val="000000"/>
                <w:kern w:val="19"/>
                <w:sz w:val="19"/>
                <w:szCs w:val="22"/>
                <w:lang w:eastAsia="nl-NL" w:bidi="nl-NL"/>
              </w:rPr>
            </w:pPr>
            <w:r w:rsidRPr="00407CA3">
              <w:rPr>
                <w:rFonts w:cs="Sendnya"/>
                <w:color w:val="000000"/>
                <w:kern w:val="19"/>
                <w:sz w:val="19"/>
                <w:szCs w:val="22"/>
                <w:lang w:eastAsia="nl-NL" w:bidi="nl-NL"/>
              </w:rPr>
              <w:t xml:space="preserve">members of the Supervisory Board and of the Governing Council of the ECB; </w:t>
            </w:r>
          </w:p>
          <w:p w14:paraId="10E6DCE1" w14:textId="4E4299EB" w:rsidR="00D011BC" w:rsidRPr="00407CA3" w:rsidRDefault="00D011BC" w:rsidP="00D011BC">
            <w:pPr>
              <w:pStyle w:val="ListParagraph"/>
              <w:numPr>
                <w:ilvl w:val="0"/>
                <w:numId w:val="38"/>
              </w:numPr>
              <w:tabs>
                <w:tab w:val="clear" w:pos="284"/>
                <w:tab w:val="num" w:pos="425"/>
              </w:tabs>
              <w:suppressAutoHyphens/>
              <w:spacing w:before="200" w:after="200" w:line="280" w:lineRule="atLeast"/>
              <w:ind w:hanging="360"/>
              <w:jc w:val="both"/>
              <w:rPr>
                <w:rFonts w:cs="Sendnya"/>
                <w:color w:val="000000"/>
                <w:kern w:val="19"/>
                <w:sz w:val="19"/>
                <w:szCs w:val="22"/>
                <w:lang w:eastAsia="nl-NL" w:bidi="nl-NL"/>
              </w:rPr>
            </w:pPr>
            <w:r w:rsidRPr="00407CA3">
              <w:rPr>
                <w:rFonts w:cs="Sendnya"/>
                <w:color w:val="000000"/>
                <w:kern w:val="19"/>
                <w:sz w:val="19"/>
                <w:szCs w:val="22"/>
                <w:lang w:eastAsia="nl-NL" w:bidi="nl-NL"/>
              </w:rPr>
              <w:t xml:space="preserve">other dedicated ECB staff members providing opinions and advice in the context of fit and proper assessments, such as the staff of Directorate General Legal Services; </w:t>
            </w:r>
            <w:r>
              <w:rPr>
                <w:rFonts w:cs="Sendnya"/>
                <w:color w:val="000000"/>
                <w:kern w:val="19"/>
                <w:sz w:val="19"/>
                <w:szCs w:val="22"/>
                <w:lang w:eastAsia="nl-NL" w:bidi="nl-NL"/>
              </w:rPr>
              <w:tab/>
            </w:r>
          </w:p>
          <w:p w14:paraId="03B46A79" w14:textId="6C179AD2" w:rsidR="00D011BC" w:rsidRPr="00407CA3" w:rsidRDefault="00D011BC" w:rsidP="00D011BC">
            <w:pPr>
              <w:pStyle w:val="ListParagraph"/>
              <w:numPr>
                <w:ilvl w:val="0"/>
                <w:numId w:val="38"/>
              </w:numPr>
              <w:tabs>
                <w:tab w:val="clear" w:pos="284"/>
                <w:tab w:val="num" w:pos="425"/>
              </w:tabs>
              <w:suppressAutoHyphens/>
              <w:spacing w:before="200" w:after="200" w:line="280" w:lineRule="atLeast"/>
              <w:ind w:hanging="360"/>
              <w:jc w:val="both"/>
              <w:rPr>
                <w:rFonts w:cs="Sendnya"/>
                <w:color w:val="000000"/>
                <w:kern w:val="19"/>
                <w:sz w:val="19"/>
                <w:szCs w:val="22"/>
                <w:lang w:eastAsia="nl-NL" w:bidi="nl-NL"/>
              </w:rPr>
            </w:pPr>
            <w:r w:rsidRPr="00407CA3">
              <w:rPr>
                <w:rFonts w:cs="Sendnya"/>
                <w:color w:val="000000"/>
                <w:kern w:val="19"/>
                <w:sz w:val="19"/>
                <w:szCs w:val="22"/>
                <w:lang w:eastAsia="nl-NL" w:bidi="nl-NL"/>
              </w:rPr>
              <w:t xml:space="preserve">external experts and contractors working on behalf of the </w:t>
            </w:r>
            <w:r>
              <w:rPr>
                <w:rFonts w:cs="Sendnya"/>
                <w:color w:val="000000"/>
                <w:kern w:val="19"/>
                <w:sz w:val="19"/>
                <w:szCs w:val="22"/>
                <w:lang w:eastAsia="nl-NL" w:bidi="nl-NL"/>
              </w:rPr>
              <w:t xml:space="preserve">NBB or </w:t>
            </w:r>
            <w:r w:rsidRPr="00407CA3">
              <w:rPr>
                <w:rFonts w:cs="Sendnya"/>
                <w:color w:val="000000"/>
                <w:kern w:val="19"/>
                <w:sz w:val="19"/>
                <w:szCs w:val="22"/>
                <w:lang w:eastAsia="nl-NL" w:bidi="nl-NL"/>
              </w:rPr>
              <w:t xml:space="preserve">ECB who provide opinions and advice in the context of fit and proper assessments, such as external legal counsel; </w:t>
            </w:r>
            <w:r>
              <w:rPr>
                <w:rFonts w:cs="Sendnya"/>
                <w:color w:val="000000"/>
                <w:kern w:val="19"/>
                <w:sz w:val="19"/>
                <w:szCs w:val="22"/>
                <w:lang w:eastAsia="nl-NL" w:bidi="nl-NL"/>
              </w:rPr>
              <w:tab/>
            </w:r>
          </w:p>
          <w:p w14:paraId="3B65696B" w14:textId="77777777" w:rsidR="00D011BC" w:rsidRPr="00407CA3" w:rsidRDefault="00D011BC" w:rsidP="00D011BC">
            <w:pPr>
              <w:pStyle w:val="ListParagraph"/>
              <w:numPr>
                <w:ilvl w:val="0"/>
                <w:numId w:val="39"/>
              </w:numPr>
              <w:tabs>
                <w:tab w:val="clear" w:pos="284"/>
                <w:tab w:val="num" w:pos="425"/>
              </w:tabs>
              <w:suppressAutoHyphens/>
              <w:spacing w:before="200" w:after="200" w:line="280" w:lineRule="atLeast"/>
              <w:jc w:val="both"/>
              <w:rPr>
                <w:rFonts w:cs="Sendnya"/>
                <w:color w:val="000000"/>
                <w:kern w:val="19"/>
                <w:sz w:val="19"/>
                <w:szCs w:val="22"/>
                <w:lang w:eastAsia="nl-NL" w:bidi="nl-NL"/>
              </w:rPr>
            </w:pPr>
            <w:r w:rsidRPr="00407CA3">
              <w:rPr>
                <w:rFonts w:cs="Sendnya"/>
                <w:color w:val="000000"/>
                <w:kern w:val="19"/>
                <w:sz w:val="19"/>
                <w:szCs w:val="22"/>
                <w:lang w:eastAsia="nl-NL" w:bidi="nl-NL"/>
              </w:rPr>
              <w:t>a limited number of staff members of other Union institutions, bodies, agencies, supervisory authorities and national authorities (e.g. criminal prosecutors, Anti-Money Laundering authorities)</w:t>
            </w:r>
            <w:proofErr w:type="gramStart"/>
            <w:r w:rsidRPr="00407CA3">
              <w:rPr>
                <w:rFonts w:cs="Sendnya"/>
                <w:color w:val="000000"/>
                <w:kern w:val="19"/>
                <w:sz w:val="19"/>
                <w:szCs w:val="22"/>
                <w:lang w:eastAsia="nl-NL" w:bidi="nl-NL"/>
              </w:rPr>
              <w:t>. ;</w:t>
            </w:r>
            <w:proofErr w:type="gramEnd"/>
          </w:p>
          <w:p w14:paraId="12C76BCA" w14:textId="4ECA9F00" w:rsidR="00D011BC" w:rsidRPr="00D011BC" w:rsidRDefault="00D011BC" w:rsidP="00D011BC">
            <w:pPr>
              <w:pStyle w:val="ListParagraph"/>
              <w:numPr>
                <w:ilvl w:val="0"/>
                <w:numId w:val="39"/>
              </w:numPr>
              <w:tabs>
                <w:tab w:val="clear" w:pos="284"/>
              </w:tabs>
              <w:suppressAutoHyphens/>
              <w:spacing w:before="200" w:after="200" w:line="280" w:lineRule="atLeast"/>
              <w:jc w:val="both"/>
              <w:rPr>
                <w:rFonts w:cs="Sendnya"/>
                <w:color w:val="000000"/>
                <w:kern w:val="19"/>
                <w:sz w:val="19"/>
                <w:szCs w:val="22"/>
                <w:lang w:eastAsia="nl-NL" w:bidi="nl-NL"/>
              </w:rPr>
            </w:pPr>
            <w:r w:rsidRPr="00362BA6">
              <w:rPr>
                <w:rFonts w:cs="Sendnya"/>
                <w:color w:val="000000"/>
                <w:kern w:val="19"/>
                <w:sz w:val="19"/>
                <w:szCs w:val="22"/>
                <w:lang w:eastAsia="nl-NL" w:bidi="nl-NL"/>
              </w:rPr>
              <w:t>third parties to whom the personal data are to be transferred in accordance with a legal provision</w:t>
            </w:r>
            <w:r>
              <w:rPr>
                <w:rFonts w:cs="Sendnya"/>
                <w:color w:val="000000"/>
                <w:kern w:val="19"/>
                <w:sz w:val="19"/>
                <w:szCs w:val="22"/>
                <w:lang w:eastAsia="nl-NL" w:bidi="nl-NL"/>
              </w:rPr>
              <w:t>.</w:t>
            </w:r>
          </w:p>
          <w:p w14:paraId="56811446" w14:textId="77777777" w:rsidR="00D011BC" w:rsidRDefault="00D011BC" w:rsidP="00D011BC">
            <w:pPr>
              <w:keepNext/>
              <w:keepLines/>
              <w:tabs>
                <w:tab w:val="clear" w:pos="284"/>
              </w:tabs>
              <w:suppressAutoHyphens/>
              <w:spacing w:after="200" w:line="320" w:lineRule="atLeast"/>
              <w:jc w:val="both"/>
              <w:outlineLvl w:val="1"/>
              <w:rPr>
                <w:rFonts w:cs="Sendnya"/>
                <w:bCs/>
                <w:color w:val="003299"/>
                <w:kern w:val="24"/>
                <w:sz w:val="24"/>
                <w:szCs w:val="28"/>
                <w:lang w:eastAsia="nl-NL" w:bidi="nl-NL"/>
              </w:rPr>
            </w:pPr>
          </w:p>
          <w:p w14:paraId="077ED970" w14:textId="1A62AC84" w:rsidR="00D011BC" w:rsidRPr="00362BA6" w:rsidRDefault="00D011BC" w:rsidP="00D011BC">
            <w:pPr>
              <w:keepNext/>
              <w:keepLines/>
              <w:tabs>
                <w:tab w:val="clear" w:pos="284"/>
              </w:tabs>
              <w:suppressAutoHyphens/>
              <w:spacing w:after="200" w:line="320" w:lineRule="atLeast"/>
              <w:jc w:val="both"/>
              <w:outlineLvl w:val="1"/>
              <w:rPr>
                <w:rFonts w:cs="Sendnya"/>
                <w:bCs/>
                <w:color w:val="003299"/>
                <w:kern w:val="24"/>
                <w:sz w:val="24"/>
                <w:szCs w:val="28"/>
                <w:lang w:eastAsia="nl-NL" w:bidi="nl-NL"/>
              </w:rPr>
            </w:pPr>
            <w:r w:rsidRPr="00362BA6">
              <w:rPr>
                <w:rFonts w:cs="Sendnya"/>
                <w:bCs/>
                <w:color w:val="003299"/>
                <w:kern w:val="24"/>
                <w:sz w:val="24"/>
                <w:szCs w:val="28"/>
                <w:lang w:eastAsia="nl-NL" w:bidi="nl-NL"/>
              </w:rPr>
              <w:lastRenderedPageBreak/>
              <w:t xml:space="preserve">1.7 Transfers of personal data to third countries </w:t>
            </w:r>
          </w:p>
          <w:p w14:paraId="286841E1" w14:textId="238F251A" w:rsidR="00D011BC" w:rsidRPr="00B925DD" w:rsidRDefault="00D011BC" w:rsidP="00D011BC">
            <w:pPr>
              <w:tabs>
                <w:tab w:val="clear" w:pos="284"/>
              </w:tabs>
              <w:spacing w:before="200" w:after="200" w:line="280" w:lineRule="atLeast"/>
              <w:jc w:val="both"/>
              <w:rPr>
                <w:kern w:val="19"/>
                <w:sz w:val="19"/>
                <w:szCs w:val="19"/>
                <w:lang w:eastAsia="nl-NL" w:bidi="nl-NL"/>
              </w:rPr>
            </w:pPr>
            <w:r w:rsidRPr="00B925DD">
              <w:rPr>
                <w:kern w:val="19"/>
                <w:sz w:val="19"/>
                <w:szCs w:val="19"/>
                <w:lang w:eastAsia="nl-NL" w:bidi="nl-NL"/>
              </w:rPr>
              <w:t>In the context of supervisory cooperation with authorities outside the European Economic Area (EEA), your personal data may be transferred outside the EEA upon request of a third country authority. In the absence of an adequacy decision, personal data may be transferred outside the EEA only if appropriate safeguards are in place, as set out in Article</w:t>
            </w:r>
            <w:r>
              <w:rPr>
                <w:kern w:val="19"/>
                <w:sz w:val="19"/>
                <w:szCs w:val="19"/>
                <w:lang w:eastAsia="nl-NL" w:bidi="nl-NL"/>
              </w:rPr>
              <w:t> 46</w:t>
            </w:r>
            <w:r w:rsidRPr="00B925DD">
              <w:rPr>
                <w:kern w:val="19"/>
                <w:sz w:val="19"/>
                <w:szCs w:val="19"/>
                <w:lang w:eastAsia="nl-NL" w:bidi="nl-NL"/>
              </w:rPr>
              <w:t xml:space="preserve"> of </w:t>
            </w:r>
            <w:r>
              <w:rPr>
                <w:kern w:val="19"/>
                <w:sz w:val="19"/>
                <w:szCs w:val="19"/>
                <w:lang w:eastAsia="nl-NL" w:bidi="nl-NL"/>
              </w:rPr>
              <w:t>the GDPR</w:t>
            </w:r>
            <w:r w:rsidRPr="00B925DD">
              <w:rPr>
                <w:kern w:val="19"/>
                <w:sz w:val="19"/>
                <w:szCs w:val="19"/>
                <w:lang w:eastAsia="nl-NL" w:bidi="nl-NL"/>
              </w:rPr>
              <w:t>. In exceptional cases, international transfers of personal data may also take place based on the derogation provided for by Article</w:t>
            </w:r>
            <w:r>
              <w:rPr>
                <w:kern w:val="19"/>
                <w:sz w:val="19"/>
                <w:szCs w:val="19"/>
                <w:lang w:eastAsia="nl-NL" w:bidi="nl-NL"/>
              </w:rPr>
              <w:t> 49</w:t>
            </w:r>
            <w:r w:rsidRPr="00B925DD">
              <w:rPr>
                <w:kern w:val="19"/>
                <w:sz w:val="19"/>
                <w:szCs w:val="19"/>
                <w:lang w:eastAsia="nl-NL" w:bidi="nl-NL"/>
              </w:rPr>
              <w:t xml:space="preserve"> of </w:t>
            </w:r>
            <w:r>
              <w:rPr>
                <w:kern w:val="19"/>
                <w:sz w:val="19"/>
                <w:szCs w:val="19"/>
                <w:lang w:eastAsia="nl-NL" w:bidi="nl-NL"/>
              </w:rPr>
              <w:t>the GDPR</w:t>
            </w:r>
            <w:r w:rsidRPr="00B925DD">
              <w:rPr>
                <w:kern w:val="19"/>
                <w:sz w:val="19"/>
                <w:szCs w:val="19"/>
                <w:lang w:eastAsia="nl-NL" w:bidi="nl-NL"/>
              </w:rPr>
              <w:t xml:space="preserve">. </w:t>
            </w:r>
            <w:r>
              <w:rPr>
                <w:kern w:val="19"/>
                <w:sz w:val="19"/>
                <w:szCs w:val="19"/>
                <w:lang w:eastAsia="nl-NL" w:bidi="nl-NL"/>
              </w:rPr>
              <w:tab/>
            </w:r>
          </w:p>
          <w:p w14:paraId="42B42450" w14:textId="77777777" w:rsidR="00D011BC" w:rsidRPr="00362BA6" w:rsidRDefault="00D011BC" w:rsidP="00D011BC">
            <w:pPr>
              <w:keepNext/>
              <w:keepLines/>
              <w:tabs>
                <w:tab w:val="clear" w:pos="284"/>
              </w:tabs>
              <w:suppressAutoHyphens/>
              <w:spacing w:before="600" w:after="200" w:line="320" w:lineRule="atLeast"/>
              <w:jc w:val="both"/>
              <w:outlineLvl w:val="1"/>
              <w:rPr>
                <w:rFonts w:cs="Sendnya"/>
                <w:bCs/>
                <w:color w:val="003299"/>
                <w:kern w:val="24"/>
                <w:sz w:val="24"/>
                <w:szCs w:val="28"/>
                <w:lang w:eastAsia="nl-NL" w:bidi="nl-NL"/>
              </w:rPr>
            </w:pPr>
            <w:r w:rsidRPr="00362BA6">
              <w:rPr>
                <w:rFonts w:cs="Sendnya"/>
                <w:bCs/>
                <w:color w:val="003299"/>
                <w:kern w:val="24"/>
                <w:sz w:val="24"/>
                <w:szCs w:val="28"/>
                <w:lang w:eastAsia="nl-NL" w:bidi="nl-NL"/>
              </w:rPr>
              <w:t>1.8 R</w:t>
            </w:r>
            <w:bookmarkStart w:id="0" w:name="_GoBack"/>
            <w:bookmarkEnd w:id="0"/>
            <w:r w:rsidRPr="00362BA6">
              <w:rPr>
                <w:rFonts w:cs="Sendnya"/>
                <w:bCs/>
                <w:color w:val="003299"/>
                <w:kern w:val="24"/>
                <w:sz w:val="24"/>
                <w:szCs w:val="28"/>
                <w:lang w:eastAsia="nl-NL" w:bidi="nl-NL"/>
              </w:rPr>
              <w:t xml:space="preserve">etention period </w:t>
            </w:r>
          </w:p>
          <w:p w14:paraId="13E1E728" w14:textId="77777777" w:rsidR="00D011BC" w:rsidRPr="00B37F85" w:rsidRDefault="00D011BC" w:rsidP="00D011BC">
            <w:pPr>
              <w:tabs>
                <w:tab w:val="clear" w:pos="284"/>
              </w:tabs>
              <w:spacing w:before="200" w:after="200" w:line="280" w:lineRule="atLeast"/>
              <w:jc w:val="both"/>
              <w:rPr>
                <w:kern w:val="19"/>
                <w:sz w:val="19"/>
                <w:szCs w:val="19"/>
                <w:lang w:eastAsia="nl-NL" w:bidi="nl-NL"/>
              </w:rPr>
            </w:pPr>
            <w:r w:rsidRPr="00CA4F68">
              <w:rPr>
                <w:kern w:val="19"/>
                <w:sz w:val="19"/>
                <w:szCs w:val="19"/>
                <w:lang w:eastAsia="nl-NL" w:bidi="nl-NL"/>
              </w:rPr>
              <w:t xml:space="preserve">Unless otherwise provided by law, the </w:t>
            </w:r>
            <w:r>
              <w:rPr>
                <w:kern w:val="19"/>
                <w:sz w:val="19"/>
                <w:szCs w:val="19"/>
                <w:lang w:eastAsia="nl-NL" w:bidi="nl-NL"/>
              </w:rPr>
              <w:t>p</w:t>
            </w:r>
            <w:r w:rsidRPr="00B37F85">
              <w:rPr>
                <w:kern w:val="19"/>
                <w:sz w:val="19"/>
                <w:szCs w:val="19"/>
                <w:lang w:eastAsia="nl-NL" w:bidi="nl-NL"/>
              </w:rPr>
              <w:t>ersonal data are stored as follows:</w:t>
            </w:r>
            <w:r>
              <w:rPr>
                <w:kern w:val="19"/>
                <w:sz w:val="19"/>
                <w:szCs w:val="19"/>
                <w:lang w:eastAsia="nl-NL" w:bidi="nl-NL"/>
              </w:rPr>
              <w:tab/>
            </w:r>
            <w:r>
              <w:rPr>
                <w:kern w:val="19"/>
                <w:sz w:val="19"/>
                <w:szCs w:val="19"/>
                <w:lang w:eastAsia="nl-NL" w:bidi="nl-NL"/>
              </w:rPr>
              <w:br/>
            </w:r>
          </w:p>
          <w:p w14:paraId="5C6DB80E" w14:textId="77777777" w:rsidR="00D011BC" w:rsidRPr="00B37F85" w:rsidRDefault="00D011BC" w:rsidP="00D011BC">
            <w:pPr>
              <w:pStyle w:val="ListParagraph"/>
              <w:numPr>
                <w:ilvl w:val="0"/>
                <w:numId w:val="36"/>
              </w:numPr>
              <w:tabs>
                <w:tab w:val="clear" w:pos="284"/>
                <w:tab w:val="num" w:pos="425"/>
              </w:tabs>
              <w:suppressAutoHyphens/>
              <w:spacing w:before="200" w:after="200" w:line="280" w:lineRule="atLeast"/>
              <w:jc w:val="both"/>
              <w:rPr>
                <w:rFonts w:cs="Sendnya"/>
                <w:color w:val="000000"/>
                <w:kern w:val="19"/>
                <w:sz w:val="19"/>
                <w:szCs w:val="22"/>
                <w:lang w:eastAsia="nl-NL" w:bidi="nl-NL"/>
              </w:rPr>
            </w:pPr>
            <w:r w:rsidRPr="00B37F85">
              <w:rPr>
                <w:rFonts w:cs="Sendnya"/>
                <w:color w:val="000000"/>
                <w:kern w:val="19"/>
                <w:sz w:val="19"/>
                <w:szCs w:val="22"/>
                <w:lang w:eastAsia="nl-NL" w:bidi="nl-NL"/>
              </w:rPr>
              <w:t xml:space="preserve">for </w:t>
            </w:r>
            <w:r w:rsidRPr="00362BA6">
              <w:rPr>
                <w:rFonts w:cs="Sendnya"/>
                <w:color w:val="000000"/>
                <w:kern w:val="19"/>
                <w:sz w:val="19"/>
                <w:szCs w:val="22"/>
                <w:lang w:eastAsia="nl-NL" w:bidi="nl-NL"/>
              </w:rPr>
              <w:t>twenty</w:t>
            </w:r>
            <w:r w:rsidRPr="00362BA6">
              <w:rPr>
                <w:rFonts w:cs="Sendnya"/>
                <w:color w:val="000000"/>
                <w:kern w:val="19"/>
                <w:sz w:val="19"/>
                <w:szCs w:val="22"/>
                <w:lang w:val="en-US" w:eastAsia="nl-NL" w:bidi="nl-NL"/>
              </w:rPr>
              <w:t xml:space="preserve"> </w:t>
            </w:r>
            <w:r w:rsidRPr="00B37F85">
              <w:rPr>
                <w:rFonts w:cs="Sendnya"/>
                <w:color w:val="000000"/>
                <w:kern w:val="19"/>
                <w:sz w:val="19"/>
                <w:szCs w:val="22"/>
                <w:lang w:eastAsia="nl-NL" w:bidi="nl-NL"/>
              </w:rPr>
              <w:t xml:space="preserve">years from the date of </w:t>
            </w:r>
            <w:r>
              <w:rPr>
                <w:rFonts w:cs="Sendnya"/>
                <w:color w:val="000000"/>
                <w:kern w:val="19"/>
                <w:sz w:val="19"/>
                <w:szCs w:val="22"/>
                <w:lang w:eastAsia="nl-NL" w:bidi="nl-NL"/>
              </w:rPr>
              <w:t xml:space="preserve">the request to withdraw </w:t>
            </w:r>
            <w:r w:rsidRPr="00B37F85">
              <w:rPr>
                <w:rFonts w:cs="Sendnya"/>
                <w:color w:val="000000"/>
                <w:kern w:val="19"/>
                <w:sz w:val="19"/>
                <w:szCs w:val="22"/>
                <w:lang w:eastAsia="nl-NL" w:bidi="nl-NL"/>
              </w:rPr>
              <w:t xml:space="preserve">the application before a formal decision is reached; </w:t>
            </w:r>
          </w:p>
          <w:p w14:paraId="783AD8B5" w14:textId="77777777" w:rsidR="00D011BC" w:rsidRPr="00B37F85" w:rsidRDefault="00D011BC" w:rsidP="00D011BC">
            <w:pPr>
              <w:pStyle w:val="ListParagraph"/>
              <w:numPr>
                <w:ilvl w:val="0"/>
                <w:numId w:val="36"/>
              </w:numPr>
              <w:tabs>
                <w:tab w:val="clear" w:pos="284"/>
                <w:tab w:val="num" w:pos="425"/>
              </w:tabs>
              <w:suppressAutoHyphens/>
              <w:spacing w:before="200" w:after="200" w:line="280" w:lineRule="atLeast"/>
              <w:jc w:val="both"/>
              <w:rPr>
                <w:rFonts w:cs="Arial"/>
                <w:sz w:val="19"/>
                <w:szCs w:val="19"/>
                <w:lang w:eastAsia="nl-BE"/>
              </w:rPr>
            </w:pPr>
            <w:r w:rsidRPr="00B37F85">
              <w:rPr>
                <w:rFonts w:cs="Arial"/>
                <w:sz w:val="19"/>
                <w:szCs w:val="19"/>
                <w:lang w:eastAsia="nl-BE"/>
              </w:rPr>
              <w:t xml:space="preserve">for </w:t>
            </w:r>
            <w:r w:rsidRPr="00A366B0">
              <w:rPr>
                <w:rFonts w:cs="Sendnya"/>
                <w:color w:val="000000"/>
                <w:kern w:val="19"/>
                <w:sz w:val="19"/>
                <w:szCs w:val="22"/>
                <w:lang w:eastAsia="nl-NL" w:bidi="nl-NL"/>
              </w:rPr>
              <w:t>twenty</w:t>
            </w:r>
            <w:r w:rsidRPr="00362BA6">
              <w:rPr>
                <w:rFonts w:cs="Sendnya"/>
                <w:color w:val="000000"/>
                <w:kern w:val="19"/>
                <w:sz w:val="19"/>
                <w:szCs w:val="22"/>
                <w:lang w:val="en-US" w:eastAsia="nl-NL" w:bidi="nl-NL"/>
              </w:rPr>
              <w:t xml:space="preserve"> </w:t>
            </w:r>
            <w:r w:rsidRPr="00B37F85">
              <w:rPr>
                <w:rFonts w:cs="Arial"/>
                <w:sz w:val="19"/>
                <w:szCs w:val="19"/>
                <w:lang w:eastAsia="nl-BE"/>
              </w:rPr>
              <w:t xml:space="preserve">years from the date of a negative decision; </w:t>
            </w:r>
          </w:p>
          <w:p w14:paraId="04989FFA" w14:textId="77777777" w:rsidR="00D011BC" w:rsidRPr="00B37F85" w:rsidRDefault="00D011BC" w:rsidP="00D011BC">
            <w:pPr>
              <w:pStyle w:val="ListParagraph"/>
              <w:numPr>
                <w:ilvl w:val="0"/>
                <w:numId w:val="36"/>
              </w:numPr>
              <w:tabs>
                <w:tab w:val="clear" w:pos="284"/>
                <w:tab w:val="num" w:pos="425"/>
              </w:tabs>
              <w:suppressAutoHyphens/>
              <w:spacing w:before="200" w:after="200" w:line="280" w:lineRule="atLeast"/>
              <w:jc w:val="both"/>
              <w:rPr>
                <w:rFonts w:cs="Sendnya"/>
                <w:color w:val="000000"/>
                <w:kern w:val="19"/>
                <w:sz w:val="19"/>
                <w:szCs w:val="22"/>
                <w:lang w:eastAsia="nl-NL" w:bidi="nl-NL"/>
              </w:rPr>
            </w:pPr>
            <w:r w:rsidRPr="00B37F85">
              <w:rPr>
                <w:rFonts w:cs="Sendnya"/>
                <w:color w:val="000000"/>
                <w:kern w:val="19"/>
                <w:sz w:val="19"/>
                <w:szCs w:val="22"/>
                <w:lang w:eastAsia="nl-NL" w:bidi="nl-NL"/>
              </w:rPr>
              <w:t xml:space="preserve">for </w:t>
            </w:r>
            <w:r w:rsidRPr="00A366B0">
              <w:rPr>
                <w:rFonts w:cs="Sendnya"/>
                <w:color w:val="000000"/>
                <w:kern w:val="19"/>
                <w:sz w:val="19"/>
                <w:szCs w:val="22"/>
                <w:lang w:eastAsia="nl-NL" w:bidi="nl-NL"/>
              </w:rPr>
              <w:t>twenty</w:t>
            </w:r>
            <w:r w:rsidRPr="00362BA6">
              <w:rPr>
                <w:rFonts w:cs="Sendnya"/>
                <w:color w:val="000000"/>
                <w:kern w:val="19"/>
                <w:sz w:val="19"/>
                <w:szCs w:val="22"/>
                <w:lang w:val="en-US" w:eastAsia="nl-NL" w:bidi="nl-NL"/>
              </w:rPr>
              <w:t xml:space="preserve"> </w:t>
            </w:r>
            <w:r w:rsidRPr="00B37F85">
              <w:rPr>
                <w:rFonts w:cs="Sendnya"/>
                <w:color w:val="000000"/>
                <w:kern w:val="19"/>
                <w:sz w:val="19"/>
                <w:szCs w:val="22"/>
                <w:lang w:eastAsia="nl-NL" w:bidi="nl-NL"/>
              </w:rPr>
              <w:t xml:space="preserve">years from the date the data subjects cease to be members of the management bodies </w:t>
            </w:r>
            <w:r>
              <w:rPr>
                <w:kern w:val="19"/>
                <w:sz w:val="19"/>
                <w:szCs w:val="19"/>
                <w:lang w:eastAsia="nl-NL" w:bidi="nl-NL"/>
              </w:rPr>
              <w:t xml:space="preserve">or of independent control functions </w:t>
            </w:r>
            <w:r w:rsidRPr="00B37F85">
              <w:rPr>
                <w:rFonts w:cs="Sendnya"/>
                <w:color w:val="000000"/>
                <w:kern w:val="19"/>
                <w:sz w:val="19"/>
                <w:szCs w:val="22"/>
                <w:lang w:eastAsia="nl-NL" w:bidi="nl-NL"/>
              </w:rPr>
              <w:t xml:space="preserve">of the supervised entity in the case of a positive decision; </w:t>
            </w:r>
          </w:p>
          <w:p w14:paraId="6E3DF5FC" w14:textId="77777777" w:rsidR="00D011BC" w:rsidRPr="00B37F85" w:rsidRDefault="00D011BC" w:rsidP="00D011BC">
            <w:pPr>
              <w:pStyle w:val="ListParagraph"/>
              <w:numPr>
                <w:ilvl w:val="0"/>
                <w:numId w:val="36"/>
              </w:numPr>
              <w:tabs>
                <w:tab w:val="clear" w:pos="284"/>
                <w:tab w:val="num" w:pos="425"/>
              </w:tabs>
              <w:suppressAutoHyphens/>
              <w:spacing w:before="200" w:after="200" w:line="280" w:lineRule="atLeast"/>
              <w:jc w:val="both"/>
            </w:pPr>
            <w:r>
              <w:t>f</w:t>
            </w:r>
            <w:r w:rsidRPr="00B37F85">
              <w:t xml:space="preserve">or </w:t>
            </w:r>
            <w:r w:rsidRPr="00A366B0">
              <w:rPr>
                <w:rFonts w:cs="Sendnya"/>
                <w:color w:val="000000"/>
                <w:kern w:val="19"/>
                <w:sz w:val="19"/>
                <w:szCs w:val="22"/>
                <w:lang w:eastAsia="nl-NL" w:bidi="nl-NL"/>
              </w:rPr>
              <w:t>twenty</w:t>
            </w:r>
            <w:r w:rsidRPr="00362BA6">
              <w:rPr>
                <w:rFonts w:cs="Sendnya"/>
                <w:color w:val="000000"/>
                <w:kern w:val="19"/>
                <w:sz w:val="19"/>
                <w:szCs w:val="22"/>
                <w:lang w:val="en-US" w:eastAsia="nl-NL" w:bidi="nl-NL"/>
              </w:rPr>
              <w:t xml:space="preserve"> </w:t>
            </w:r>
            <w:r w:rsidRPr="00B37F85">
              <w:t xml:space="preserve">years from the date of the most recent decision in case of reassessment based on new facts. </w:t>
            </w:r>
          </w:p>
          <w:p w14:paraId="5A12BF47" w14:textId="77777777" w:rsidR="00D011BC" w:rsidRPr="00B37F85" w:rsidRDefault="00D011BC" w:rsidP="00D011BC">
            <w:pPr>
              <w:jc w:val="both"/>
            </w:pPr>
            <w:proofErr w:type="gramStart"/>
            <w:r w:rsidRPr="00B37F85">
              <w:t>In the event that</w:t>
            </w:r>
            <w:proofErr w:type="gramEnd"/>
            <w:r w:rsidRPr="00B37F85">
              <w:t xml:space="preserve"> administrative or judicial proceedings are initiated, the retention period is extended and ends one year after such proceedings are concluded by a final decision. </w:t>
            </w:r>
          </w:p>
          <w:p w14:paraId="1C40F504" w14:textId="77777777" w:rsidR="00D011BC" w:rsidRPr="006D7F91" w:rsidRDefault="00D011BC" w:rsidP="00D011BC">
            <w:pPr>
              <w:keepNext/>
              <w:keepLines/>
              <w:tabs>
                <w:tab w:val="clear" w:pos="284"/>
              </w:tabs>
              <w:suppressAutoHyphens/>
              <w:spacing w:before="600" w:after="200" w:line="320" w:lineRule="atLeast"/>
              <w:jc w:val="both"/>
              <w:outlineLvl w:val="1"/>
              <w:rPr>
                <w:rFonts w:cs="Sendnya"/>
                <w:bCs/>
                <w:color w:val="003299"/>
                <w:kern w:val="24"/>
                <w:sz w:val="24"/>
                <w:szCs w:val="28"/>
                <w:lang w:eastAsia="nl-NL" w:bidi="nl-NL"/>
              </w:rPr>
            </w:pPr>
            <w:r w:rsidRPr="006D7F91">
              <w:rPr>
                <w:rFonts w:cs="Sendnya"/>
                <w:bCs/>
                <w:color w:val="003299"/>
                <w:kern w:val="24"/>
                <w:sz w:val="24"/>
                <w:szCs w:val="28"/>
                <w:lang w:eastAsia="nl-NL" w:bidi="nl-NL"/>
              </w:rPr>
              <w:t xml:space="preserve">1.9 Your rights as a data subject </w:t>
            </w:r>
          </w:p>
          <w:p w14:paraId="0304555A" w14:textId="77777777" w:rsidR="00D011BC" w:rsidRPr="00362BA6" w:rsidRDefault="00D011BC" w:rsidP="00D011BC">
            <w:pPr>
              <w:shd w:val="clear" w:color="auto" w:fill="FFFFFF"/>
              <w:tabs>
                <w:tab w:val="clear" w:pos="284"/>
              </w:tabs>
              <w:spacing w:after="173" w:line="240" w:lineRule="auto"/>
              <w:rPr>
                <w:rFonts w:cs="Arial"/>
                <w:color w:val="333333"/>
                <w:sz w:val="19"/>
                <w:szCs w:val="19"/>
                <w:lang w:eastAsia="nl-BE"/>
              </w:rPr>
            </w:pPr>
            <w:r w:rsidRPr="00E741A5">
              <w:rPr>
                <w:rFonts w:cs="Arial"/>
                <w:color w:val="333333"/>
                <w:sz w:val="19"/>
                <w:szCs w:val="19"/>
                <w:lang w:eastAsia="nl-BE"/>
              </w:rPr>
              <w:t>All persons whose data are being processed have the right, provided that the conditions laid down in the applicable laws and regulations in this respect are met:</w:t>
            </w:r>
          </w:p>
          <w:p w14:paraId="584B0854" w14:textId="7DF5628A" w:rsidR="00D011BC" w:rsidRPr="00CC1474" w:rsidRDefault="00D011BC" w:rsidP="00D011BC">
            <w:pPr>
              <w:shd w:val="clear" w:color="auto" w:fill="FFFFFF"/>
              <w:tabs>
                <w:tab w:val="clear" w:pos="284"/>
              </w:tabs>
              <w:spacing w:after="173" w:line="240" w:lineRule="auto"/>
              <w:rPr>
                <w:rFonts w:cs="Arial"/>
                <w:color w:val="333333"/>
                <w:sz w:val="19"/>
                <w:szCs w:val="19"/>
              </w:rPr>
            </w:pPr>
            <w:r w:rsidRPr="00362BA6">
              <w:rPr>
                <w:rFonts w:cs="Arial"/>
                <w:color w:val="333333"/>
                <w:sz w:val="19"/>
                <w:szCs w:val="19"/>
                <w:lang w:eastAsia="nl-BE"/>
              </w:rPr>
              <w:t xml:space="preserve">(1) to </w:t>
            </w:r>
            <w:r>
              <w:rPr>
                <w:rFonts w:cs="Arial"/>
                <w:color w:val="333333"/>
                <w:sz w:val="19"/>
                <w:szCs w:val="19"/>
                <w:lang w:eastAsia="nl-BE"/>
              </w:rPr>
              <w:t xml:space="preserve">have </w:t>
            </w:r>
            <w:r w:rsidRPr="002F2CEE">
              <w:rPr>
                <w:rFonts w:cs="Arial"/>
                <w:color w:val="333333"/>
                <w:sz w:val="19"/>
                <w:szCs w:val="19"/>
                <w:lang w:eastAsia="nl-BE"/>
              </w:rPr>
              <w:t xml:space="preserve">access to </w:t>
            </w:r>
            <w:r>
              <w:rPr>
                <w:rFonts w:cs="Arial"/>
                <w:color w:val="333333"/>
                <w:sz w:val="19"/>
                <w:szCs w:val="19"/>
                <w:lang w:eastAsia="nl-BE"/>
              </w:rPr>
              <w:t xml:space="preserve">such data </w:t>
            </w:r>
            <w:r w:rsidRPr="002F2CEE">
              <w:rPr>
                <w:rFonts w:cs="Arial"/>
                <w:color w:val="333333"/>
                <w:sz w:val="19"/>
                <w:szCs w:val="19"/>
                <w:lang w:eastAsia="nl-BE"/>
              </w:rPr>
              <w:t xml:space="preserve">and </w:t>
            </w:r>
            <w:r>
              <w:rPr>
                <w:rFonts w:cs="Arial"/>
                <w:color w:val="333333"/>
                <w:sz w:val="19"/>
                <w:szCs w:val="19"/>
                <w:lang w:eastAsia="nl-BE"/>
              </w:rPr>
              <w:t xml:space="preserve">possibly have such data </w:t>
            </w:r>
            <w:r w:rsidRPr="002F2CEE">
              <w:rPr>
                <w:rFonts w:cs="Arial"/>
                <w:color w:val="333333"/>
                <w:sz w:val="19"/>
                <w:szCs w:val="19"/>
                <w:lang w:eastAsia="nl-BE"/>
              </w:rPr>
              <w:t>rectifi</w:t>
            </w:r>
            <w:r>
              <w:rPr>
                <w:rFonts w:cs="Arial"/>
                <w:color w:val="333333"/>
                <w:sz w:val="19"/>
                <w:szCs w:val="19"/>
                <w:lang w:eastAsia="nl-BE"/>
              </w:rPr>
              <w:t>ed;</w:t>
            </w:r>
            <w:r w:rsidRPr="00E741A5">
              <w:rPr>
                <w:rFonts w:cs="Arial"/>
                <w:color w:val="333333"/>
                <w:sz w:val="19"/>
                <w:szCs w:val="19"/>
                <w:lang w:eastAsia="nl-BE"/>
              </w:rPr>
              <w:t xml:space="preserve"> </w:t>
            </w:r>
            <w:r w:rsidRPr="00362BA6">
              <w:rPr>
                <w:rFonts w:cs="Arial"/>
                <w:color w:val="333333"/>
                <w:sz w:val="19"/>
                <w:szCs w:val="19"/>
                <w:lang w:eastAsia="nl-BE"/>
              </w:rPr>
              <w:br/>
              <w:t xml:space="preserve">(2) to object to such processing on grounds relating to their </w:t>
            </w:r>
            <w:proofErr w:type="gramStart"/>
            <w:r w:rsidRPr="00362BA6">
              <w:rPr>
                <w:rFonts w:cs="Arial"/>
                <w:color w:val="333333"/>
                <w:sz w:val="19"/>
                <w:szCs w:val="19"/>
                <w:lang w:eastAsia="nl-BE"/>
              </w:rPr>
              <w:t>particular situation</w:t>
            </w:r>
            <w:proofErr w:type="gramEnd"/>
            <w:r w:rsidRPr="00362BA6">
              <w:rPr>
                <w:rFonts w:cs="Arial"/>
                <w:color w:val="333333"/>
                <w:sz w:val="19"/>
                <w:szCs w:val="19"/>
                <w:lang w:eastAsia="nl-BE"/>
              </w:rPr>
              <w:t>;</w:t>
            </w:r>
            <w:r w:rsidRPr="00362BA6">
              <w:rPr>
                <w:rFonts w:cs="Arial"/>
                <w:color w:val="333333"/>
                <w:sz w:val="19"/>
                <w:szCs w:val="19"/>
                <w:lang w:eastAsia="nl-BE"/>
              </w:rPr>
              <w:br/>
              <w:t>(3) to obtain</w:t>
            </w:r>
            <w:r>
              <w:rPr>
                <w:rFonts w:cs="Arial"/>
                <w:color w:val="333333"/>
                <w:sz w:val="19"/>
                <w:szCs w:val="19"/>
                <w:lang w:eastAsia="nl-BE"/>
              </w:rPr>
              <w:t xml:space="preserve"> </w:t>
            </w:r>
            <w:r w:rsidRPr="00362BA6">
              <w:rPr>
                <w:rFonts w:cs="Arial"/>
                <w:color w:val="333333"/>
                <w:sz w:val="19"/>
                <w:szCs w:val="19"/>
                <w:lang w:eastAsia="nl-BE"/>
              </w:rPr>
              <w:t xml:space="preserve">erasure of such data or restriction of processing </w:t>
            </w:r>
            <w:r>
              <w:rPr>
                <w:rFonts w:cs="Arial"/>
                <w:color w:val="333333"/>
                <w:sz w:val="19"/>
                <w:szCs w:val="19"/>
                <w:lang w:eastAsia="nl-BE"/>
              </w:rPr>
              <w:t xml:space="preserve">in relation to </w:t>
            </w:r>
            <w:r w:rsidRPr="00362BA6">
              <w:rPr>
                <w:rFonts w:cs="Arial"/>
                <w:color w:val="333333"/>
                <w:sz w:val="19"/>
                <w:szCs w:val="19"/>
                <w:lang w:eastAsia="nl-BE"/>
              </w:rPr>
              <w:t>such data;</w:t>
            </w:r>
          </w:p>
          <w:p w14:paraId="518B65EB" w14:textId="5EBE430F" w:rsidR="00D011BC" w:rsidRPr="00F36D9F" w:rsidRDefault="00D011BC" w:rsidP="00D011BC">
            <w:pPr>
              <w:keepNext/>
              <w:keepLines/>
              <w:tabs>
                <w:tab w:val="clear" w:pos="284"/>
              </w:tabs>
              <w:suppressAutoHyphens/>
              <w:spacing w:before="600" w:after="200" w:line="320" w:lineRule="atLeast"/>
              <w:jc w:val="both"/>
              <w:outlineLvl w:val="1"/>
              <w:rPr>
                <w:rFonts w:cs="Sendnya"/>
                <w:bCs/>
                <w:color w:val="003299"/>
                <w:kern w:val="24"/>
                <w:sz w:val="24"/>
                <w:szCs w:val="28"/>
                <w:lang w:eastAsia="nl-NL" w:bidi="nl-NL"/>
              </w:rPr>
            </w:pPr>
            <w:r w:rsidRPr="00F36D9F">
              <w:rPr>
                <w:rFonts w:cs="Sendnya"/>
                <w:bCs/>
                <w:color w:val="003299"/>
                <w:kern w:val="24"/>
                <w:sz w:val="24"/>
                <w:szCs w:val="28"/>
                <w:lang w:eastAsia="nl-NL" w:bidi="nl-NL"/>
              </w:rPr>
              <w:t xml:space="preserve">1.10 Contact information in case of queries and requests </w:t>
            </w:r>
          </w:p>
          <w:p w14:paraId="6BD1CC53" w14:textId="77777777" w:rsidR="00D011BC" w:rsidRPr="007A6762" w:rsidRDefault="00D011BC" w:rsidP="00D011BC">
            <w:pPr>
              <w:tabs>
                <w:tab w:val="clear" w:pos="284"/>
              </w:tabs>
              <w:spacing w:before="200" w:after="200" w:line="280" w:lineRule="atLeast"/>
              <w:jc w:val="both"/>
              <w:rPr>
                <w:kern w:val="19"/>
                <w:sz w:val="19"/>
                <w:szCs w:val="19"/>
                <w:lang w:eastAsia="nl-NL" w:bidi="nl-NL"/>
              </w:rPr>
            </w:pPr>
            <w:r w:rsidRPr="007A6762">
              <w:rPr>
                <w:kern w:val="19"/>
                <w:sz w:val="19"/>
                <w:szCs w:val="19"/>
                <w:lang w:eastAsia="nl-NL" w:bidi="nl-NL"/>
              </w:rPr>
              <w:t xml:space="preserve">For all queries relating to personal data or for the exercise of your rights, please contact the NBB’s Data Protection Officer at </w:t>
            </w:r>
            <w:hyperlink r:id="rId12" w:history="1">
              <w:r w:rsidRPr="00362BA6">
                <w:rPr>
                  <w:rStyle w:val="Hyperlink"/>
                </w:rPr>
                <w:t>dataprotection@nbb.be</w:t>
              </w:r>
            </w:hyperlink>
            <w:r w:rsidRPr="007A6762">
              <w:rPr>
                <w:kern w:val="19"/>
                <w:sz w:val="19"/>
                <w:szCs w:val="19"/>
                <w:lang w:eastAsia="nl-NL" w:bidi="nl-NL"/>
              </w:rPr>
              <w:t xml:space="preserve">. </w:t>
            </w:r>
          </w:p>
          <w:p w14:paraId="6A9871D4" w14:textId="0916D5FE" w:rsidR="00D011BC" w:rsidRPr="00362BA6" w:rsidRDefault="00D011BC" w:rsidP="00D011BC">
            <w:pPr>
              <w:pStyle w:val="ListParagraph"/>
              <w:keepNext/>
              <w:keepLines/>
              <w:tabs>
                <w:tab w:val="clear" w:pos="284"/>
              </w:tabs>
              <w:suppressAutoHyphens/>
              <w:spacing w:before="600" w:after="200" w:line="320" w:lineRule="atLeast"/>
              <w:ind w:hanging="698"/>
              <w:jc w:val="both"/>
              <w:outlineLvl w:val="1"/>
              <w:rPr>
                <w:rFonts w:cs="Sendnya"/>
                <w:bCs/>
                <w:color w:val="003299"/>
                <w:kern w:val="24"/>
                <w:sz w:val="24"/>
                <w:szCs w:val="28"/>
                <w:lang w:eastAsia="nl-NL" w:bidi="nl-NL"/>
              </w:rPr>
            </w:pPr>
            <w:r w:rsidRPr="00362BA6">
              <w:rPr>
                <w:rFonts w:cs="Sendnya"/>
                <w:bCs/>
                <w:color w:val="003299"/>
                <w:kern w:val="24"/>
                <w:sz w:val="24"/>
                <w:szCs w:val="28"/>
                <w:lang w:eastAsia="nl-NL" w:bidi="nl-NL"/>
              </w:rPr>
              <w:t xml:space="preserve">1.11 Addressing the Data Protection </w:t>
            </w:r>
            <w:r>
              <w:rPr>
                <w:rFonts w:cs="Sendnya"/>
                <w:bCs/>
                <w:color w:val="003299"/>
                <w:kern w:val="24"/>
                <w:sz w:val="24"/>
                <w:szCs w:val="28"/>
                <w:lang w:eastAsia="nl-NL" w:bidi="nl-NL"/>
              </w:rPr>
              <w:t>Authority</w:t>
            </w:r>
            <w:r w:rsidRPr="00362BA6">
              <w:rPr>
                <w:rFonts w:cs="Sendnya"/>
                <w:bCs/>
                <w:color w:val="003299"/>
                <w:kern w:val="24"/>
                <w:sz w:val="24"/>
                <w:szCs w:val="28"/>
                <w:lang w:eastAsia="nl-NL" w:bidi="nl-NL"/>
              </w:rPr>
              <w:t xml:space="preserve"> </w:t>
            </w:r>
            <w:r>
              <w:rPr>
                <w:rFonts w:cs="Sendnya"/>
                <w:bCs/>
                <w:color w:val="003299"/>
                <w:kern w:val="24"/>
                <w:sz w:val="24"/>
                <w:szCs w:val="28"/>
                <w:lang w:eastAsia="nl-NL" w:bidi="nl-NL"/>
              </w:rPr>
              <w:tab/>
            </w:r>
          </w:p>
          <w:p w14:paraId="7553BE95" w14:textId="77777777" w:rsidR="00D011BC" w:rsidRPr="00E838E2" w:rsidRDefault="00D011BC" w:rsidP="00D011BC">
            <w:pPr>
              <w:tabs>
                <w:tab w:val="clear" w:pos="284"/>
              </w:tabs>
              <w:spacing w:before="200" w:after="200" w:line="280" w:lineRule="atLeast"/>
              <w:jc w:val="both"/>
              <w:rPr>
                <w:kern w:val="19"/>
                <w:sz w:val="19"/>
                <w:szCs w:val="19"/>
                <w:lang w:eastAsia="nl-NL" w:bidi="nl-NL"/>
              </w:rPr>
            </w:pPr>
            <w:r w:rsidRPr="00E838E2">
              <w:rPr>
                <w:kern w:val="19"/>
                <w:sz w:val="19"/>
                <w:szCs w:val="19"/>
                <w:lang w:eastAsia="nl-NL" w:bidi="nl-NL"/>
              </w:rPr>
              <w:t xml:space="preserve">If you consider that your rights under </w:t>
            </w:r>
            <w:r>
              <w:rPr>
                <w:kern w:val="19"/>
                <w:sz w:val="19"/>
                <w:szCs w:val="19"/>
                <w:lang w:eastAsia="nl-NL" w:bidi="nl-NL"/>
              </w:rPr>
              <w:t xml:space="preserve">the GDPR </w:t>
            </w:r>
            <w:r w:rsidRPr="00E838E2">
              <w:rPr>
                <w:kern w:val="19"/>
                <w:sz w:val="19"/>
                <w:szCs w:val="19"/>
                <w:lang w:eastAsia="nl-NL" w:bidi="nl-NL"/>
              </w:rPr>
              <w:t xml:space="preserve">have been infringed as a result of the processing of your personal data, you have the right to lodge a complaint with the Data Protection </w:t>
            </w:r>
            <w:r>
              <w:rPr>
                <w:kern w:val="19"/>
                <w:sz w:val="19"/>
                <w:szCs w:val="19"/>
                <w:lang w:eastAsia="nl-NL" w:bidi="nl-NL"/>
              </w:rPr>
              <w:t xml:space="preserve">Authority </w:t>
            </w:r>
            <w:r w:rsidRPr="00E838E2">
              <w:rPr>
                <w:kern w:val="19"/>
                <w:sz w:val="19"/>
                <w:szCs w:val="19"/>
                <w:lang w:eastAsia="nl-NL" w:bidi="nl-NL"/>
              </w:rPr>
              <w:t xml:space="preserve">at any time. </w:t>
            </w:r>
          </w:p>
          <w:p w14:paraId="28C361E7" w14:textId="77777777" w:rsidR="00D011BC" w:rsidRPr="00E838E2" w:rsidRDefault="00D011BC" w:rsidP="00D011BC">
            <w:pPr>
              <w:pStyle w:val="ListParagraph"/>
              <w:keepNext/>
              <w:keepLines/>
              <w:tabs>
                <w:tab w:val="clear" w:pos="284"/>
              </w:tabs>
              <w:suppressAutoHyphens/>
              <w:spacing w:before="600" w:after="200" w:line="320" w:lineRule="atLeast"/>
              <w:ind w:hanging="698"/>
              <w:jc w:val="both"/>
              <w:outlineLvl w:val="1"/>
              <w:rPr>
                <w:rFonts w:cs="Sendnya"/>
                <w:bCs/>
                <w:color w:val="003299"/>
                <w:kern w:val="24"/>
                <w:sz w:val="24"/>
                <w:szCs w:val="28"/>
                <w:lang w:eastAsia="nl-NL" w:bidi="nl-NL"/>
              </w:rPr>
            </w:pPr>
            <w:r w:rsidRPr="00E838E2">
              <w:rPr>
                <w:rFonts w:cs="Sendnya"/>
                <w:bCs/>
                <w:color w:val="003299"/>
                <w:kern w:val="24"/>
                <w:sz w:val="24"/>
                <w:szCs w:val="28"/>
                <w:lang w:eastAsia="nl-NL" w:bidi="nl-NL"/>
              </w:rPr>
              <w:t xml:space="preserve">1.12 Changes to this Privacy Statement </w:t>
            </w:r>
          </w:p>
          <w:p w14:paraId="6A8F937D" w14:textId="77777777" w:rsidR="00D011BC" w:rsidRPr="00E838E2" w:rsidRDefault="00D011BC" w:rsidP="00D011BC">
            <w:pPr>
              <w:tabs>
                <w:tab w:val="clear" w:pos="284"/>
              </w:tabs>
              <w:spacing w:before="200" w:after="200" w:line="280" w:lineRule="atLeast"/>
              <w:jc w:val="both"/>
              <w:rPr>
                <w:kern w:val="19"/>
                <w:sz w:val="19"/>
                <w:szCs w:val="19"/>
                <w:lang w:eastAsia="nl-NL" w:bidi="nl-NL"/>
              </w:rPr>
            </w:pPr>
            <w:r w:rsidRPr="00E838E2">
              <w:rPr>
                <w:kern w:val="19"/>
                <w:sz w:val="19"/>
                <w:szCs w:val="19"/>
                <w:lang w:eastAsia="nl-NL" w:bidi="nl-NL"/>
              </w:rPr>
              <w:t xml:space="preserve">This Privacy Statement may be changed to </w:t>
            </w:r>
            <w:proofErr w:type="gramStart"/>
            <w:r w:rsidRPr="00E838E2">
              <w:rPr>
                <w:kern w:val="19"/>
                <w:sz w:val="19"/>
                <w:szCs w:val="19"/>
                <w:lang w:eastAsia="nl-NL" w:bidi="nl-NL"/>
              </w:rPr>
              <w:t>take into account</w:t>
            </w:r>
            <w:proofErr w:type="gramEnd"/>
            <w:r w:rsidRPr="00E838E2">
              <w:rPr>
                <w:kern w:val="19"/>
                <w:sz w:val="19"/>
                <w:szCs w:val="19"/>
                <w:lang w:eastAsia="nl-NL" w:bidi="nl-NL"/>
              </w:rPr>
              <w:t xml:space="preserve"> new legal developments. </w:t>
            </w:r>
          </w:p>
          <w:p w14:paraId="62F999CD" w14:textId="556E9ED0" w:rsidR="00212A31" w:rsidRPr="00EA478F" w:rsidRDefault="00D011BC" w:rsidP="00D011BC">
            <w:pPr>
              <w:tabs>
                <w:tab w:val="clear" w:pos="284"/>
              </w:tabs>
              <w:spacing w:before="200" w:after="200" w:line="280" w:lineRule="atLeast"/>
              <w:jc w:val="both"/>
              <w:rPr>
                <w:lang w:val="en-US"/>
              </w:rPr>
            </w:pPr>
            <w:r w:rsidRPr="00E838E2">
              <w:rPr>
                <w:kern w:val="19"/>
                <w:sz w:val="19"/>
                <w:szCs w:val="19"/>
                <w:lang w:eastAsia="nl-NL" w:bidi="nl-NL"/>
              </w:rPr>
              <w:t xml:space="preserve">Revision date: </w:t>
            </w:r>
            <w:r>
              <w:rPr>
                <w:kern w:val="19"/>
                <w:sz w:val="19"/>
                <w:szCs w:val="19"/>
                <w:lang w:eastAsia="nl-NL" w:bidi="nl-NL"/>
              </w:rPr>
              <w:t>08</w:t>
            </w:r>
            <w:r w:rsidRPr="00E838E2">
              <w:rPr>
                <w:kern w:val="19"/>
                <w:sz w:val="19"/>
                <w:szCs w:val="19"/>
                <w:lang w:eastAsia="nl-NL" w:bidi="nl-NL"/>
              </w:rPr>
              <w:t>.</w:t>
            </w:r>
            <w:r>
              <w:rPr>
                <w:kern w:val="19"/>
                <w:sz w:val="19"/>
                <w:szCs w:val="19"/>
                <w:lang w:eastAsia="nl-NL" w:bidi="nl-NL"/>
              </w:rPr>
              <w:t>11</w:t>
            </w:r>
            <w:r w:rsidRPr="00E838E2">
              <w:rPr>
                <w:kern w:val="19"/>
                <w:sz w:val="19"/>
                <w:szCs w:val="19"/>
                <w:lang w:eastAsia="nl-NL" w:bidi="nl-NL"/>
              </w:rPr>
              <w:t>.2019</w:t>
            </w:r>
          </w:p>
        </w:tc>
      </w:tr>
    </w:tbl>
    <w:p w14:paraId="62F999CF" w14:textId="77777777" w:rsidR="00404E6C" w:rsidRPr="00EA478F" w:rsidRDefault="00404E6C" w:rsidP="00404E6C">
      <w:pPr>
        <w:tabs>
          <w:tab w:val="clear" w:pos="284"/>
        </w:tabs>
        <w:spacing w:line="240" w:lineRule="auto"/>
        <w:rPr>
          <w:lang w:val="en-US"/>
        </w:rPr>
      </w:pPr>
    </w:p>
    <w:p w14:paraId="62F999D0" w14:textId="77777777" w:rsidR="00404E6C" w:rsidRDefault="00404E6C" w:rsidP="00404E6C">
      <w:pPr>
        <w:tabs>
          <w:tab w:val="left" w:pos="1200"/>
        </w:tabs>
        <w:spacing w:before="100" w:line="240" w:lineRule="auto"/>
        <w:ind w:right="-20"/>
        <w:rPr>
          <w:rFonts w:ascii="FrutigerLT-Bold" w:hAnsi="FrutigerLT-Bold"/>
          <w:sz w:val="26"/>
          <w:szCs w:val="24"/>
        </w:rPr>
      </w:pPr>
      <w:r>
        <w:rPr>
          <w:rFonts w:eastAsia="FrutigerLT-Light" w:cs="Arial"/>
        </w:rPr>
        <w:br w:type="page"/>
      </w:r>
      <w:r>
        <w:rPr>
          <w:rFonts w:ascii="FrutigerLT-Black" w:hAnsi="FrutigerLT-Black"/>
          <w:b/>
          <w:sz w:val="26"/>
          <w:szCs w:val="24"/>
        </w:rPr>
        <w:lastRenderedPageBreak/>
        <w:t>TITLE I.</w:t>
      </w:r>
      <w:r>
        <w:rPr>
          <w:rFonts w:ascii="FrutigerLT-Black" w:hAnsi="FrutigerLT-Black"/>
          <w:b/>
          <w:sz w:val="26"/>
          <w:szCs w:val="24"/>
        </w:rPr>
        <w:tab/>
      </w:r>
      <w:r>
        <w:rPr>
          <w:rFonts w:ascii="FrutigerLT-Bold" w:hAnsi="FrutigerLT-Bold"/>
          <w:b/>
          <w:sz w:val="26"/>
          <w:szCs w:val="24"/>
        </w:rPr>
        <w:t xml:space="preserve">CONTACT DETAILS OF </w:t>
      </w:r>
      <w:r>
        <w:rPr>
          <w:rFonts w:ascii="FrutigerLT-Bold" w:hAnsi="FrutigerLT-Bold"/>
          <w:b/>
          <w:spacing w:val="-19"/>
          <w:sz w:val="26"/>
          <w:szCs w:val="24"/>
        </w:rPr>
        <w:t xml:space="preserve">THE </w:t>
      </w:r>
      <w:r>
        <w:rPr>
          <w:rFonts w:ascii="FrutigerLT-Bold" w:hAnsi="FrutigerLT-Bold"/>
          <w:b/>
          <w:sz w:val="26"/>
          <w:szCs w:val="24"/>
        </w:rPr>
        <w:t>INSTITUTION</w:t>
      </w:r>
    </w:p>
    <w:p w14:paraId="62F999D1" w14:textId="77777777" w:rsidR="00404E6C" w:rsidRDefault="00404E6C" w:rsidP="00404E6C">
      <w:pPr>
        <w:spacing w:line="200" w:lineRule="exact"/>
        <w:rPr>
          <w:szCs w:val="24"/>
        </w:rPr>
      </w:pPr>
    </w:p>
    <w:p w14:paraId="62F999D2" w14:textId="77777777" w:rsidR="00404E6C" w:rsidRDefault="00404E6C" w:rsidP="00404E6C">
      <w:pPr>
        <w:spacing w:before="19" w:line="280" w:lineRule="exact"/>
        <w:rPr>
          <w:sz w:val="28"/>
          <w:szCs w:val="24"/>
        </w:rPr>
      </w:pPr>
    </w:p>
    <w:p w14:paraId="62F999D3" w14:textId="77777777" w:rsidR="00404E6C" w:rsidRDefault="00404E6C" w:rsidP="00404E6C">
      <w:pPr>
        <w:spacing w:line="240" w:lineRule="auto"/>
        <w:ind w:right="-20"/>
        <w:rPr>
          <w:rFonts w:ascii="FrutigerLT-LightItalic" w:hAnsi="FrutigerLT-LightItalic"/>
          <w:szCs w:val="24"/>
        </w:rPr>
      </w:pPr>
      <w:r>
        <w:rPr>
          <w:i/>
          <w:szCs w:val="24"/>
        </w:rPr>
        <w:t xml:space="preserve">Please fill in the contact details of the institution </w:t>
      </w:r>
      <w:r w:rsidR="00DF70BD">
        <w:rPr>
          <w:i/>
          <w:szCs w:val="24"/>
        </w:rPr>
        <w:t>at which</w:t>
      </w:r>
      <w:r>
        <w:rPr>
          <w:i/>
          <w:szCs w:val="24"/>
        </w:rPr>
        <w:t xml:space="preserve"> the person </w:t>
      </w:r>
      <w:r w:rsidR="00350653">
        <w:rPr>
          <w:i/>
          <w:szCs w:val="24"/>
        </w:rPr>
        <w:t>in question</w:t>
      </w:r>
      <w:r>
        <w:rPr>
          <w:i/>
          <w:szCs w:val="24"/>
        </w:rPr>
        <w:t xml:space="preserve"> holds a position.</w:t>
      </w:r>
    </w:p>
    <w:p w14:paraId="62F999D4" w14:textId="77777777" w:rsidR="00404E6C" w:rsidRPr="00662E7B" w:rsidRDefault="00097532" w:rsidP="00404E6C">
      <w:pPr>
        <w:tabs>
          <w:tab w:val="clear" w:pos="284"/>
        </w:tabs>
        <w:spacing w:line="240" w:lineRule="auto"/>
        <w:rPr>
          <w:szCs w:val="24"/>
          <w:lang w:val="en-US"/>
        </w:rPr>
      </w:pPr>
      <w:r>
        <w:rPr>
          <w:noProof/>
          <w:lang w:val="en-US"/>
        </w:rPr>
        <mc:AlternateContent>
          <mc:Choice Requires="wps">
            <w:drawing>
              <wp:anchor distT="0" distB="0" distL="114300" distR="114300" simplePos="0" relativeHeight="251655680" behindDoc="1" locked="0" layoutInCell="1" allowOverlap="1" wp14:anchorId="62F99A90" wp14:editId="367C4EA2">
                <wp:simplePos x="0" y="0"/>
                <wp:positionH relativeFrom="page">
                  <wp:posOffset>3381375</wp:posOffset>
                </wp:positionH>
                <wp:positionV relativeFrom="paragraph">
                  <wp:posOffset>79375</wp:posOffset>
                </wp:positionV>
                <wp:extent cx="3857625" cy="7553325"/>
                <wp:effectExtent l="0" t="0" r="9525" b="9525"/>
                <wp:wrapNone/>
                <wp:docPr id="11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755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062"/>
                            </w:tblGrid>
                            <w:tr w:rsidR="00C26857" w:rsidRPr="007A47B7" w14:paraId="62F99AE4" w14:textId="77777777">
                              <w:trPr>
                                <w:trHeight w:hRule="exact" w:val="569"/>
                              </w:trPr>
                              <w:tc>
                                <w:tcPr>
                                  <w:tcW w:w="6062" w:type="dxa"/>
                                  <w:tcBorders>
                                    <w:top w:val="single" w:sz="2" w:space="0" w:color="000000"/>
                                    <w:left w:val="single" w:sz="4" w:space="0" w:color="auto"/>
                                    <w:bottom w:val="single" w:sz="2" w:space="0" w:color="000000"/>
                                    <w:right w:val="single" w:sz="2" w:space="0" w:color="000000"/>
                                  </w:tcBorders>
                                </w:tcPr>
                                <w:p w14:paraId="62F99AE3" w14:textId="77777777" w:rsidR="00C26857" w:rsidRPr="007A47B7" w:rsidRDefault="00C26857">
                                  <w:pPr>
                                    <w:rPr>
                                      <w:szCs w:val="24"/>
                                    </w:rPr>
                                  </w:pPr>
                                </w:p>
                              </w:tc>
                            </w:tr>
                            <w:tr w:rsidR="00C26857" w:rsidRPr="007A47B7" w14:paraId="62F99AE6" w14:textId="77777777">
                              <w:trPr>
                                <w:trHeight w:hRule="exact" w:val="563"/>
                              </w:trPr>
                              <w:tc>
                                <w:tcPr>
                                  <w:tcW w:w="6062" w:type="dxa"/>
                                  <w:tcBorders>
                                    <w:top w:val="single" w:sz="2" w:space="0" w:color="000000"/>
                                    <w:left w:val="single" w:sz="4" w:space="0" w:color="auto"/>
                                    <w:bottom w:val="single" w:sz="2" w:space="0" w:color="000000"/>
                                    <w:right w:val="single" w:sz="2" w:space="0" w:color="000000"/>
                                  </w:tcBorders>
                                </w:tcPr>
                                <w:p w14:paraId="62F99AE5" w14:textId="77777777" w:rsidR="00C26857" w:rsidRPr="007A47B7" w:rsidRDefault="00C26857">
                                  <w:pPr>
                                    <w:rPr>
                                      <w:szCs w:val="24"/>
                                    </w:rPr>
                                  </w:pPr>
                                </w:p>
                              </w:tc>
                            </w:tr>
                            <w:tr w:rsidR="00C26857" w:rsidRPr="007A47B7" w14:paraId="62F99AE8" w14:textId="77777777">
                              <w:trPr>
                                <w:trHeight w:hRule="exact" w:val="567"/>
                              </w:trPr>
                              <w:tc>
                                <w:tcPr>
                                  <w:tcW w:w="6062" w:type="dxa"/>
                                  <w:tcBorders>
                                    <w:top w:val="single" w:sz="2" w:space="0" w:color="000000"/>
                                    <w:left w:val="single" w:sz="4" w:space="0" w:color="auto"/>
                                    <w:bottom w:val="single" w:sz="2" w:space="0" w:color="000000"/>
                                    <w:right w:val="single" w:sz="2" w:space="0" w:color="000000"/>
                                  </w:tcBorders>
                                </w:tcPr>
                                <w:p w14:paraId="62F99AE7" w14:textId="77777777" w:rsidR="00C26857" w:rsidRPr="007A47B7" w:rsidRDefault="00C26857">
                                  <w:pPr>
                                    <w:rPr>
                                      <w:szCs w:val="24"/>
                                    </w:rPr>
                                  </w:pPr>
                                </w:p>
                              </w:tc>
                            </w:tr>
                            <w:tr w:rsidR="00C26857" w:rsidRPr="007A47B7" w14:paraId="62F99AEA" w14:textId="77777777">
                              <w:trPr>
                                <w:trHeight w:hRule="exact" w:val="547"/>
                              </w:trPr>
                              <w:tc>
                                <w:tcPr>
                                  <w:tcW w:w="6062" w:type="dxa"/>
                                  <w:tcBorders>
                                    <w:top w:val="single" w:sz="2" w:space="0" w:color="000000"/>
                                    <w:left w:val="single" w:sz="4" w:space="0" w:color="auto"/>
                                    <w:bottom w:val="single" w:sz="2" w:space="0" w:color="000000"/>
                                    <w:right w:val="single" w:sz="2" w:space="0" w:color="000000"/>
                                  </w:tcBorders>
                                </w:tcPr>
                                <w:p w14:paraId="62F99AE9" w14:textId="77777777" w:rsidR="00C26857" w:rsidRPr="007A47B7" w:rsidRDefault="00C26857">
                                  <w:pPr>
                                    <w:rPr>
                                      <w:szCs w:val="24"/>
                                    </w:rPr>
                                  </w:pPr>
                                </w:p>
                              </w:tc>
                            </w:tr>
                            <w:tr w:rsidR="00C26857" w:rsidRPr="007A47B7" w14:paraId="62F99AF9" w14:textId="77777777" w:rsidTr="00CB4082">
                              <w:trPr>
                                <w:trHeight w:hRule="exact" w:val="8247"/>
                              </w:trPr>
                              <w:tc>
                                <w:tcPr>
                                  <w:tcW w:w="6062" w:type="dxa"/>
                                  <w:tcBorders>
                                    <w:top w:val="single" w:sz="2" w:space="0" w:color="000000"/>
                                    <w:left w:val="single" w:sz="4" w:space="0" w:color="auto"/>
                                    <w:bottom w:val="single" w:sz="2" w:space="0" w:color="000000"/>
                                    <w:right w:val="single" w:sz="2" w:space="0" w:color="000000"/>
                                  </w:tcBorders>
                                </w:tcPr>
                                <w:p w14:paraId="62F99AEB" w14:textId="77777777" w:rsidR="00C26857" w:rsidRPr="007A47B7" w:rsidRDefault="00C26857">
                                  <w:pPr>
                                    <w:spacing w:before="120" w:after="120" w:line="260" w:lineRule="atLeast"/>
                                    <w:ind w:right="-23"/>
                                    <w:rPr>
                                      <w:szCs w:val="24"/>
                                    </w:rPr>
                                  </w:pPr>
                                  <w:r w:rsidRPr="007A47B7">
                                    <w:rPr>
                                      <w:rFonts w:ascii="FrutigerLT-Light" w:hAnsi="FrutigerLT-Light"/>
                                      <w:szCs w:val="24"/>
                                    </w:rPr>
                                    <w:tab/>
                                  </w:r>
                                  <w:r w:rsidR="00097532">
                                    <w:rPr>
                                      <w:noProof/>
                                      <w:szCs w:val="24"/>
                                      <w:lang w:val="en-US"/>
                                    </w:rPr>
                                    <w:drawing>
                                      <wp:inline distT="0" distB="0" distL="0" distR="0" wp14:anchorId="62F99AFC" wp14:editId="62F99AFD">
                                        <wp:extent cx="161925" cy="180975"/>
                                        <wp:effectExtent l="0" t="0" r="9525" b="9525"/>
                                        <wp:docPr id="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rFonts w:ascii="FrutigerLT-Light" w:hAnsi="FrutigerLT-Light"/>
                                      <w:szCs w:val="24"/>
                                    </w:rPr>
                                    <w:tab/>
                                  </w:r>
                                  <w:r>
                                    <w:rPr>
                                      <w:rFonts w:ascii="FrutigerLT-Light" w:hAnsi="FrutigerLT-Light"/>
                                      <w:szCs w:val="24"/>
                                    </w:rPr>
                                    <w:tab/>
                                  </w:r>
                                  <w:r w:rsidRPr="007A47B7">
                                    <w:rPr>
                                      <w:szCs w:val="24"/>
                                    </w:rPr>
                                    <w:t>credit institution</w:t>
                                  </w:r>
                                </w:p>
                                <w:p w14:paraId="62F99AEC" w14:textId="77777777" w:rsidR="00C26857" w:rsidRPr="007A47B7" w:rsidRDefault="00C26857">
                                  <w:pPr>
                                    <w:tabs>
                                      <w:tab w:val="clear" w:pos="284"/>
                                    </w:tabs>
                                    <w:spacing w:before="120" w:after="120" w:line="260" w:lineRule="atLeast"/>
                                    <w:ind w:right="-23"/>
                                    <w:rPr>
                                      <w:szCs w:val="24"/>
                                    </w:rPr>
                                  </w:pPr>
                                  <w:r w:rsidRPr="007A47B7">
                                    <w:rPr>
                                      <w:rFonts w:ascii="FrutigerLT-Light" w:hAnsi="FrutigerLT-Light"/>
                                      <w:szCs w:val="24"/>
                                    </w:rPr>
                                    <w:tab/>
                                  </w:r>
                                  <w:r w:rsidR="00097532">
                                    <w:rPr>
                                      <w:noProof/>
                                      <w:szCs w:val="24"/>
                                      <w:lang w:val="en-US"/>
                                    </w:rPr>
                                    <w:drawing>
                                      <wp:inline distT="0" distB="0" distL="0" distR="0" wp14:anchorId="62F99AFE" wp14:editId="62F99AFF">
                                        <wp:extent cx="161925" cy="180975"/>
                                        <wp:effectExtent l="0" t="0" r="9525" b="9525"/>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rFonts w:ascii="FrutigerLT-Light" w:hAnsi="FrutigerLT-Light"/>
                                      <w:szCs w:val="24"/>
                                    </w:rPr>
                                    <w:tab/>
                                  </w:r>
                                  <w:r>
                                    <w:rPr>
                                      <w:rFonts w:ascii="FrutigerLT-Light" w:hAnsi="FrutigerLT-Light"/>
                                      <w:szCs w:val="24"/>
                                    </w:rPr>
                                    <w:tab/>
                                  </w:r>
                                  <w:r w:rsidRPr="007A47B7">
                                    <w:rPr>
                                      <w:szCs w:val="24"/>
                                    </w:rPr>
                                    <w:t>stockbroking firm</w:t>
                                  </w:r>
                                </w:p>
                                <w:p w14:paraId="62F99AED" w14:textId="77777777" w:rsidR="00C26857" w:rsidRPr="007A47B7" w:rsidRDefault="00C26857">
                                  <w:pPr>
                                    <w:spacing w:before="120" w:after="120" w:line="260" w:lineRule="atLeast"/>
                                    <w:ind w:left="113" w:right="-23"/>
                                    <w:rPr>
                                      <w:szCs w:val="24"/>
                                    </w:rPr>
                                  </w:pPr>
                                  <w:r w:rsidRPr="007A47B7">
                                    <w:rPr>
                                      <w:spacing w:val="50"/>
                                      <w:w w:val="179"/>
                                      <w:szCs w:val="24"/>
                                    </w:rPr>
                                    <w:tab/>
                                  </w:r>
                                  <w:r w:rsidR="00097532">
                                    <w:rPr>
                                      <w:noProof/>
                                      <w:szCs w:val="24"/>
                                      <w:lang w:val="en-US"/>
                                    </w:rPr>
                                    <w:drawing>
                                      <wp:inline distT="0" distB="0" distL="0" distR="0" wp14:anchorId="62F99B00" wp14:editId="62F99B01">
                                        <wp:extent cx="161925" cy="18097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sidRPr="007A47B7">
                                    <w:rPr>
                                      <w:szCs w:val="24"/>
                                    </w:rPr>
                                    <w:t>payment institution</w:t>
                                  </w:r>
                                </w:p>
                                <w:p w14:paraId="62F99AEE" w14:textId="77777777" w:rsidR="00C26857" w:rsidRPr="007A47B7" w:rsidRDefault="00C26857">
                                  <w:pPr>
                                    <w:spacing w:before="120" w:after="120" w:line="260" w:lineRule="atLeast"/>
                                    <w:ind w:left="113" w:right="-23"/>
                                    <w:rPr>
                                      <w:szCs w:val="24"/>
                                    </w:rPr>
                                  </w:pPr>
                                  <w:r w:rsidRPr="007A47B7">
                                    <w:rPr>
                                      <w:spacing w:val="50"/>
                                      <w:w w:val="179"/>
                                      <w:szCs w:val="24"/>
                                    </w:rPr>
                                    <w:tab/>
                                  </w:r>
                                  <w:r w:rsidR="00097532">
                                    <w:rPr>
                                      <w:noProof/>
                                      <w:szCs w:val="24"/>
                                      <w:lang w:val="en-US"/>
                                    </w:rPr>
                                    <w:drawing>
                                      <wp:inline distT="0" distB="0" distL="0" distR="0" wp14:anchorId="62F99B02" wp14:editId="62F99B03">
                                        <wp:extent cx="161925" cy="180975"/>
                                        <wp:effectExtent l="0" t="0" r="9525" b="952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sidRPr="007A47B7">
                                    <w:rPr>
                                      <w:szCs w:val="24"/>
                                    </w:rPr>
                                    <w:t>electronic money institution</w:t>
                                  </w:r>
                                </w:p>
                                <w:p w14:paraId="62F99AEF" w14:textId="77777777" w:rsidR="00C26857" w:rsidRPr="007A47B7" w:rsidRDefault="00C26857">
                                  <w:pPr>
                                    <w:spacing w:before="120" w:after="120" w:line="260" w:lineRule="atLeast"/>
                                    <w:ind w:left="113" w:right="-23"/>
                                    <w:rPr>
                                      <w:szCs w:val="24"/>
                                    </w:rPr>
                                  </w:pPr>
                                  <w:r w:rsidRPr="007A47B7">
                                    <w:rPr>
                                      <w:spacing w:val="50"/>
                                      <w:w w:val="179"/>
                                      <w:szCs w:val="24"/>
                                    </w:rPr>
                                    <w:tab/>
                                  </w:r>
                                  <w:r w:rsidR="00097532">
                                    <w:rPr>
                                      <w:noProof/>
                                      <w:szCs w:val="24"/>
                                      <w:lang w:val="en-US"/>
                                    </w:rPr>
                                    <w:drawing>
                                      <wp:inline distT="0" distB="0" distL="0" distR="0" wp14:anchorId="62F99B04" wp14:editId="62F99B05">
                                        <wp:extent cx="161925" cy="180975"/>
                                        <wp:effectExtent l="0" t="0" r="9525" b="952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sidRPr="007A47B7">
                                    <w:rPr>
                                      <w:szCs w:val="24"/>
                                    </w:rPr>
                                    <w:t>settlement institution</w:t>
                                  </w:r>
                                </w:p>
                                <w:p w14:paraId="62F99AF0" w14:textId="77777777" w:rsidR="00C26857" w:rsidRPr="007A47B7" w:rsidRDefault="00C26857">
                                  <w:pPr>
                                    <w:spacing w:before="120" w:after="120" w:line="260" w:lineRule="atLeast"/>
                                    <w:ind w:left="113" w:right="-23"/>
                                    <w:rPr>
                                      <w:szCs w:val="24"/>
                                    </w:rPr>
                                  </w:pPr>
                                  <w:r w:rsidRPr="007A47B7">
                                    <w:rPr>
                                      <w:spacing w:val="50"/>
                                      <w:w w:val="179"/>
                                      <w:szCs w:val="24"/>
                                    </w:rPr>
                                    <w:tab/>
                                  </w:r>
                                  <w:r w:rsidR="00097532">
                                    <w:rPr>
                                      <w:noProof/>
                                      <w:szCs w:val="24"/>
                                      <w:lang w:val="en-US"/>
                                    </w:rPr>
                                    <w:drawing>
                                      <wp:inline distT="0" distB="0" distL="0" distR="0" wp14:anchorId="62F99B06" wp14:editId="62F99B07">
                                        <wp:extent cx="161925" cy="180975"/>
                                        <wp:effectExtent l="0" t="0" r="9525" b="952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Pr>
                                      <w:szCs w:val="24"/>
                                    </w:rPr>
                                    <w:t xml:space="preserve">institution equivalent to </w:t>
                                  </w:r>
                                  <w:r w:rsidRPr="007A47B7">
                                    <w:rPr>
                                      <w:szCs w:val="24"/>
                                    </w:rPr>
                                    <w:t>a settlement institution</w:t>
                                  </w:r>
                                </w:p>
                                <w:p w14:paraId="74135FE3" w14:textId="77777777" w:rsidR="003143F4" w:rsidRPr="007A47B7" w:rsidRDefault="003143F4" w:rsidP="003143F4">
                                  <w:pPr>
                                    <w:spacing w:before="120" w:after="120" w:line="260" w:lineRule="atLeast"/>
                                    <w:ind w:left="113" w:right="-23"/>
                                    <w:rPr>
                                      <w:szCs w:val="24"/>
                                    </w:rPr>
                                  </w:pPr>
                                  <w:r w:rsidRPr="007A47B7">
                                    <w:rPr>
                                      <w:spacing w:val="50"/>
                                      <w:w w:val="179"/>
                                      <w:szCs w:val="24"/>
                                    </w:rPr>
                                    <w:tab/>
                                  </w:r>
                                  <w:r>
                                    <w:rPr>
                                      <w:noProof/>
                                      <w:szCs w:val="24"/>
                                      <w:lang w:val="en-US"/>
                                    </w:rPr>
                                    <w:drawing>
                                      <wp:inline distT="0" distB="0" distL="0" distR="0" wp14:anchorId="202A84DF" wp14:editId="1A382153">
                                        <wp:extent cx="161925" cy="180975"/>
                                        <wp:effectExtent l="0" t="0" r="9525" b="952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sidRPr="00371A8E">
                                    <w:rPr>
                                      <w:szCs w:val="24"/>
                                    </w:rPr>
                                    <w:t>central securitie</w:t>
                                  </w:r>
                                  <w:r>
                                    <w:rPr>
                                      <w:szCs w:val="24"/>
                                    </w:rPr>
                                    <w:t>s depository</w:t>
                                  </w:r>
                                </w:p>
                                <w:p w14:paraId="26526F18" w14:textId="77777777" w:rsidR="003143F4" w:rsidRPr="007A47B7" w:rsidRDefault="003143F4" w:rsidP="003143F4">
                                  <w:pPr>
                                    <w:spacing w:before="120" w:after="120" w:line="260" w:lineRule="atLeast"/>
                                    <w:ind w:left="113" w:right="-23"/>
                                    <w:rPr>
                                      <w:szCs w:val="24"/>
                                    </w:rPr>
                                  </w:pPr>
                                  <w:r w:rsidRPr="007A47B7">
                                    <w:rPr>
                                      <w:spacing w:val="50"/>
                                      <w:w w:val="179"/>
                                      <w:szCs w:val="24"/>
                                    </w:rPr>
                                    <w:tab/>
                                  </w:r>
                                  <w:r>
                                    <w:rPr>
                                      <w:noProof/>
                                      <w:szCs w:val="24"/>
                                      <w:lang w:val="en-US"/>
                                    </w:rPr>
                                    <w:drawing>
                                      <wp:inline distT="0" distB="0" distL="0" distR="0" wp14:anchorId="76633D79" wp14:editId="583A405E">
                                        <wp:extent cx="161925" cy="180975"/>
                                        <wp:effectExtent l="0" t="0" r="9525" b="952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Pr>
                                      <w:szCs w:val="24"/>
                                    </w:rPr>
                                    <w:t>institution</w:t>
                                  </w:r>
                                  <w:r>
                                    <w:t xml:space="preserve"> </w:t>
                                  </w:r>
                                  <w:r>
                                    <w:rPr>
                                      <w:szCs w:val="24"/>
                                    </w:rPr>
                                    <w:t xml:space="preserve">supporting a </w:t>
                                  </w:r>
                                  <w:r>
                                    <w:t>central securities depository</w:t>
                                  </w:r>
                                </w:p>
                                <w:p w14:paraId="437CA749" w14:textId="77777777" w:rsidR="003143F4" w:rsidRPr="007A47B7" w:rsidRDefault="003143F4" w:rsidP="003143F4">
                                  <w:pPr>
                                    <w:spacing w:before="120" w:after="120" w:line="260" w:lineRule="atLeast"/>
                                    <w:ind w:left="113" w:right="-23"/>
                                    <w:rPr>
                                      <w:szCs w:val="24"/>
                                    </w:rPr>
                                  </w:pPr>
                                  <w:r w:rsidRPr="007A47B7">
                                    <w:rPr>
                                      <w:spacing w:val="50"/>
                                      <w:w w:val="179"/>
                                      <w:szCs w:val="24"/>
                                    </w:rPr>
                                    <w:tab/>
                                  </w:r>
                                  <w:r>
                                    <w:rPr>
                                      <w:noProof/>
                                      <w:szCs w:val="24"/>
                                      <w:lang w:val="en-US"/>
                                    </w:rPr>
                                    <w:drawing>
                                      <wp:inline distT="0" distB="0" distL="0" distR="0" wp14:anchorId="4DC44844" wp14:editId="7E1524AD">
                                        <wp:extent cx="161925" cy="180975"/>
                                        <wp:effectExtent l="0" t="0" r="9525" b="952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sidRPr="00371A8E">
                                    <w:rPr>
                                      <w:szCs w:val="24"/>
                                    </w:rPr>
                                    <w:t>central depository bank</w:t>
                                  </w:r>
                                </w:p>
                                <w:p w14:paraId="62F99AF1" w14:textId="77777777" w:rsidR="00C26857" w:rsidRPr="007A47B7" w:rsidRDefault="00C26857">
                                  <w:pPr>
                                    <w:spacing w:before="120" w:after="120" w:line="260" w:lineRule="atLeast"/>
                                    <w:ind w:left="113" w:right="-23"/>
                                    <w:rPr>
                                      <w:szCs w:val="24"/>
                                    </w:rPr>
                                  </w:pPr>
                                  <w:r w:rsidRPr="007A47B7">
                                    <w:rPr>
                                      <w:spacing w:val="50"/>
                                      <w:w w:val="179"/>
                                      <w:szCs w:val="24"/>
                                    </w:rPr>
                                    <w:tab/>
                                  </w:r>
                                  <w:r w:rsidR="00097532">
                                    <w:rPr>
                                      <w:noProof/>
                                      <w:szCs w:val="24"/>
                                      <w:lang w:val="en-US"/>
                                    </w:rPr>
                                    <w:drawing>
                                      <wp:inline distT="0" distB="0" distL="0" distR="0" wp14:anchorId="62F99B08" wp14:editId="62F99B09">
                                        <wp:extent cx="161925" cy="180975"/>
                                        <wp:effectExtent l="0" t="0" r="9525" b="952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sidRPr="007A47B7">
                                    <w:rPr>
                                      <w:szCs w:val="24"/>
                                    </w:rPr>
                                    <w:t>insurance company</w:t>
                                  </w:r>
                                </w:p>
                                <w:p w14:paraId="62F99AF2" w14:textId="77777777" w:rsidR="00C26857" w:rsidRPr="007A47B7" w:rsidRDefault="00C26857">
                                  <w:pPr>
                                    <w:spacing w:before="120" w:after="120" w:line="260" w:lineRule="atLeast"/>
                                    <w:ind w:left="113" w:right="-23"/>
                                    <w:rPr>
                                      <w:szCs w:val="24"/>
                                    </w:rPr>
                                  </w:pPr>
                                  <w:r w:rsidRPr="007A47B7">
                                    <w:rPr>
                                      <w:spacing w:val="50"/>
                                      <w:w w:val="179"/>
                                      <w:szCs w:val="24"/>
                                    </w:rPr>
                                    <w:tab/>
                                  </w:r>
                                  <w:r w:rsidR="00097532">
                                    <w:rPr>
                                      <w:noProof/>
                                      <w:szCs w:val="24"/>
                                      <w:lang w:val="en-US"/>
                                    </w:rPr>
                                    <w:drawing>
                                      <wp:inline distT="0" distB="0" distL="0" distR="0" wp14:anchorId="62F99B0A" wp14:editId="62F99B0B">
                                        <wp:extent cx="161925" cy="180975"/>
                                        <wp:effectExtent l="0" t="0" r="9525" b="952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sidRPr="007A47B7">
                                    <w:rPr>
                                      <w:szCs w:val="24"/>
                                    </w:rPr>
                                    <w:t>reinsurance company</w:t>
                                  </w:r>
                                </w:p>
                                <w:p w14:paraId="62F99AF3" w14:textId="77777777" w:rsidR="00C26857" w:rsidRPr="007A47B7" w:rsidRDefault="00C26857">
                                  <w:pPr>
                                    <w:spacing w:before="120" w:after="120" w:line="260" w:lineRule="atLeast"/>
                                    <w:ind w:left="113" w:right="-23"/>
                                    <w:rPr>
                                      <w:szCs w:val="24"/>
                                    </w:rPr>
                                  </w:pPr>
                                  <w:r w:rsidRPr="007A47B7">
                                    <w:rPr>
                                      <w:spacing w:val="50"/>
                                      <w:w w:val="179"/>
                                      <w:szCs w:val="24"/>
                                    </w:rPr>
                                    <w:tab/>
                                  </w:r>
                                  <w:r w:rsidR="00097532">
                                    <w:rPr>
                                      <w:noProof/>
                                      <w:szCs w:val="24"/>
                                      <w:lang w:val="en-US"/>
                                    </w:rPr>
                                    <w:drawing>
                                      <wp:inline distT="0" distB="0" distL="0" distR="0" wp14:anchorId="62F99B0C" wp14:editId="62F99B0D">
                                        <wp:extent cx="161925" cy="180975"/>
                                        <wp:effectExtent l="0" t="0" r="9525" b="9525"/>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sidRPr="007A47B7">
                                    <w:rPr>
                                      <w:szCs w:val="24"/>
                                    </w:rPr>
                                    <w:t>financial holding company</w:t>
                                  </w:r>
                                </w:p>
                                <w:p w14:paraId="62F99AF4" w14:textId="77777777" w:rsidR="00C26857" w:rsidRPr="007A47B7" w:rsidRDefault="00C26857">
                                  <w:pPr>
                                    <w:spacing w:before="120" w:after="120" w:line="260" w:lineRule="atLeast"/>
                                    <w:ind w:left="113" w:right="-23"/>
                                    <w:rPr>
                                      <w:szCs w:val="24"/>
                                    </w:rPr>
                                  </w:pPr>
                                  <w:r w:rsidRPr="007A47B7">
                                    <w:rPr>
                                      <w:spacing w:val="50"/>
                                      <w:w w:val="179"/>
                                      <w:szCs w:val="24"/>
                                    </w:rPr>
                                    <w:tab/>
                                  </w:r>
                                  <w:r w:rsidR="00097532">
                                    <w:rPr>
                                      <w:noProof/>
                                      <w:szCs w:val="24"/>
                                      <w:lang w:val="en-US"/>
                                    </w:rPr>
                                    <w:drawing>
                                      <wp:inline distT="0" distB="0" distL="0" distR="0" wp14:anchorId="62F99B0E" wp14:editId="62F99B0F">
                                        <wp:extent cx="161925" cy="180975"/>
                                        <wp:effectExtent l="0" t="0" r="9525" b="9525"/>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sidRPr="007A47B7">
                                    <w:rPr>
                                      <w:szCs w:val="24"/>
                                    </w:rPr>
                                    <w:t>insurance holding company</w:t>
                                  </w:r>
                                </w:p>
                                <w:p w14:paraId="62F99AF5" w14:textId="77777777" w:rsidR="00C26857" w:rsidRPr="007A47B7" w:rsidRDefault="00C26857">
                                  <w:pPr>
                                    <w:spacing w:before="120" w:after="120" w:line="260" w:lineRule="atLeast"/>
                                    <w:ind w:left="113" w:right="-23"/>
                                    <w:rPr>
                                      <w:szCs w:val="24"/>
                                    </w:rPr>
                                  </w:pPr>
                                  <w:r w:rsidRPr="007A47B7">
                                    <w:rPr>
                                      <w:spacing w:val="50"/>
                                      <w:w w:val="179"/>
                                      <w:szCs w:val="24"/>
                                    </w:rPr>
                                    <w:tab/>
                                  </w:r>
                                  <w:r w:rsidR="00097532">
                                    <w:rPr>
                                      <w:noProof/>
                                      <w:szCs w:val="24"/>
                                      <w:lang w:val="en-US"/>
                                    </w:rPr>
                                    <w:drawing>
                                      <wp:inline distT="0" distB="0" distL="0" distR="0" wp14:anchorId="62F99B10" wp14:editId="62F99B11">
                                        <wp:extent cx="161925" cy="180975"/>
                                        <wp:effectExtent l="0" t="0" r="9525" b="9525"/>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sidRPr="007A47B7">
                                    <w:rPr>
                                      <w:szCs w:val="24"/>
                                    </w:rPr>
                                    <w:t>mixed financial holding company</w:t>
                                  </w:r>
                                </w:p>
                                <w:p w14:paraId="62F99AF6" w14:textId="77777777" w:rsidR="00C26857" w:rsidRPr="007A47B7" w:rsidRDefault="00C26857">
                                  <w:pPr>
                                    <w:tabs>
                                      <w:tab w:val="clear" w:pos="284"/>
                                    </w:tabs>
                                    <w:spacing w:before="120" w:after="120" w:line="260" w:lineRule="atLeast"/>
                                    <w:ind w:left="113" w:right="-23"/>
                                    <w:rPr>
                                      <w:szCs w:val="24"/>
                                    </w:rPr>
                                  </w:pPr>
                                  <w:r w:rsidRPr="007A47B7">
                                    <w:rPr>
                                      <w:szCs w:val="24"/>
                                    </w:rPr>
                                    <w:t>If applicable</w:t>
                                  </w:r>
                                </w:p>
                                <w:p w14:paraId="62F99AF7" w14:textId="77777777" w:rsidR="00C26857" w:rsidRPr="007A47B7" w:rsidRDefault="00C26857">
                                  <w:pPr>
                                    <w:tabs>
                                      <w:tab w:val="clear" w:pos="284"/>
                                    </w:tabs>
                                    <w:spacing w:before="120" w:after="120" w:line="260" w:lineRule="atLeast"/>
                                    <w:ind w:left="113" w:right="-23"/>
                                    <w:rPr>
                                      <w:szCs w:val="24"/>
                                    </w:rPr>
                                  </w:pPr>
                                  <w:r w:rsidRPr="007A47B7">
                                    <w:rPr>
                                      <w:szCs w:val="24"/>
                                    </w:rPr>
                                    <w:tab/>
                                  </w:r>
                                  <w:r w:rsidR="00097532">
                                    <w:rPr>
                                      <w:noProof/>
                                      <w:szCs w:val="24"/>
                                      <w:lang w:val="en-US"/>
                                    </w:rPr>
                                    <w:drawing>
                                      <wp:inline distT="0" distB="0" distL="0" distR="0" wp14:anchorId="62F99B12" wp14:editId="62F99B13">
                                        <wp:extent cx="161925" cy="180975"/>
                                        <wp:effectExtent l="0" t="0" r="9525" b="9525"/>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w w:val="179"/>
                                      <w:szCs w:val="24"/>
                                    </w:rPr>
                                    <w:t xml:space="preserve"> </w:t>
                                  </w:r>
                                  <w:r w:rsidRPr="007A47B7">
                                    <w:rPr>
                                      <w:w w:val="179"/>
                                      <w:szCs w:val="24"/>
                                    </w:rPr>
                                    <w:tab/>
                                  </w:r>
                                  <w:r w:rsidRPr="007A47B7">
                                    <w:rPr>
                                      <w:szCs w:val="24"/>
                                    </w:rPr>
                                    <w:t xml:space="preserve">foreign branch of a Belgian institution ("outward </w:t>
                                  </w:r>
                                  <w:r>
                                    <w:rPr>
                                      <w:szCs w:val="24"/>
                                    </w:rPr>
                                    <w:tab/>
                                  </w:r>
                                  <w:r>
                                    <w:rPr>
                                      <w:szCs w:val="24"/>
                                    </w:rPr>
                                    <w:tab/>
                                  </w:r>
                                  <w:r>
                                    <w:rPr>
                                      <w:szCs w:val="24"/>
                                    </w:rPr>
                                    <w:tab/>
                                  </w:r>
                                  <w:r>
                                    <w:rPr>
                                      <w:szCs w:val="24"/>
                                    </w:rPr>
                                    <w:tab/>
                                  </w:r>
                                  <w:r>
                                    <w:rPr>
                                      <w:szCs w:val="24"/>
                                    </w:rPr>
                                    <w:tab/>
                                  </w:r>
                                  <w:r>
                                    <w:rPr>
                                      <w:szCs w:val="24"/>
                                    </w:rPr>
                                    <w:tab/>
                                  </w:r>
                                  <w:r>
                                    <w:rPr>
                                      <w:szCs w:val="24"/>
                                    </w:rPr>
                                    <w:tab/>
                                  </w:r>
                                  <w:r w:rsidRPr="007A47B7">
                                    <w:rPr>
                                      <w:szCs w:val="24"/>
                                    </w:rPr>
                                    <w:t>passporting")</w:t>
                                  </w:r>
                                </w:p>
                                <w:p w14:paraId="62F99AF8" w14:textId="77777777" w:rsidR="00C26857" w:rsidRPr="007A47B7" w:rsidRDefault="00C26857" w:rsidP="004C3B7B">
                                  <w:pPr>
                                    <w:spacing w:before="120" w:after="120" w:line="260" w:lineRule="atLeast"/>
                                    <w:ind w:left="113" w:right="-23"/>
                                    <w:rPr>
                                      <w:szCs w:val="24"/>
                                    </w:rPr>
                                  </w:pPr>
                                  <w:r w:rsidRPr="007A47B7">
                                    <w:rPr>
                                      <w:w w:val="179"/>
                                      <w:szCs w:val="24"/>
                                    </w:rPr>
                                    <w:tab/>
                                  </w:r>
                                  <w:r w:rsidR="00097532">
                                    <w:rPr>
                                      <w:noProof/>
                                      <w:szCs w:val="24"/>
                                      <w:lang w:val="en-US"/>
                                    </w:rPr>
                                    <w:drawing>
                                      <wp:inline distT="0" distB="0" distL="0" distR="0" wp14:anchorId="62F99B14" wp14:editId="62F99B15">
                                        <wp:extent cx="161925" cy="180975"/>
                                        <wp:effectExtent l="0" t="0" r="9525" b="9525"/>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w w:val="179"/>
                                      <w:szCs w:val="24"/>
                                    </w:rPr>
                                    <w:tab/>
                                  </w:r>
                                  <w:r>
                                    <w:rPr>
                                      <w:w w:val="179"/>
                                      <w:szCs w:val="24"/>
                                    </w:rPr>
                                    <w:tab/>
                                  </w:r>
                                  <w:r w:rsidRPr="007A47B7">
                                    <w:rPr>
                                      <w:szCs w:val="24"/>
                                    </w:rPr>
                                    <w:t xml:space="preserve">Belgian branch of a </w:t>
                                  </w:r>
                                  <w:r>
                                    <w:rPr>
                                      <w:szCs w:val="24"/>
                                    </w:rPr>
                                    <w:t>foreign</w:t>
                                  </w:r>
                                  <w:r w:rsidRPr="007A47B7">
                                    <w:rPr>
                                      <w:szCs w:val="24"/>
                                    </w:rPr>
                                    <w:t xml:space="preserve"> institution</w:t>
                                  </w:r>
                                </w:p>
                              </w:tc>
                            </w:tr>
                          </w:tbl>
                          <w:p w14:paraId="62F99AFA" w14:textId="77777777" w:rsidR="00C26857" w:rsidRDefault="00C26857" w:rsidP="00404E6C">
                            <w:pPr>
                              <w:spacing w:line="240" w:lineRule="auto"/>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99A90" id="_x0000_t202" coordsize="21600,21600" o:spt="202" path="m,l,21600r21600,l21600,xe">
                <v:stroke joinstyle="miter"/>
                <v:path gradientshapeok="t" o:connecttype="rect"/>
              </v:shapetype>
              <v:shape id="Text Box 91" o:spid="_x0000_s1026" type="#_x0000_t202" style="position:absolute;margin-left:266.25pt;margin-top:6.25pt;width:303.75pt;height:594.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062"/>
                      </w:tblGrid>
                      <w:tr w:rsidR="00C26857" w:rsidRPr="007A47B7" w14:paraId="62F99AE4" w14:textId="77777777">
                        <w:trPr>
                          <w:trHeight w:hRule="exact" w:val="569"/>
                        </w:trPr>
                        <w:tc>
                          <w:tcPr>
                            <w:tcW w:w="6062" w:type="dxa"/>
                            <w:tcBorders>
                              <w:top w:val="single" w:sz="2" w:space="0" w:color="000000"/>
                              <w:left w:val="single" w:sz="4" w:space="0" w:color="auto"/>
                              <w:bottom w:val="single" w:sz="2" w:space="0" w:color="000000"/>
                              <w:right w:val="single" w:sz="2" w:space="0" w:color="000000"/>
                            </w:tcBorders>
                          </w:tcPr>
                          <w:p w14:paraId="62F99AE3" w14:textId="77777777" w:rsidR="00C26857" w:rsidRPr="007A47B7" w:rsidRDefault="00C26857">
                            <w:pPr>
                              <w:rPr>
                                <w:szCs w:val="24"/>
                              </w:rPr>
                            </w:pPr>
                          </w:p>
                        </w:tc>
                      </w:tr>
                      <w:tr w:rsidR="00C26857" w:rsidRPr="007A47B7" w14:paraId="62F99AE6" w14:textId="77777777">
                        <w:trPr>
                          <w:trHeight w:hRule="exact" w:val="563"/>
                        </w:trPr>
                        <w:tc>
                          <w:tcPr>
                            <w:tcW w:w="6062" w:type="dxa"/>
                            <w:tcBorders>
                              <w:top w:val="single" w:sz="2" w:space="0" w:color="000000"/>
                              <w:left w:val="single" w:sz="4" w:space="0" w:color="auto"/>
                              <w:bottom w:val="single" w:sz="2" w:space="0" w:color="000000"/>
                              <w:right w:val="single" w:sz="2" w:space="0" w:color="000000"/>
                            </w:tcBorders>
                          </w:tcPr>
                          <w:p w14:paraId="62F99AE5" w14:textId="77777777" w:rsidR="00C26857" w:rsidRPr="007A47B7" w:rsidRDefault="00C26857">
                            <w:pPr>
                              <w:rPr>
                                <w:szCs w:val="24"/>
                              </w:rPr>
                            </w:pPr>
                          </w:p>
                        </w:tc>
                      </w:tr>
                      <w:tr w:rsidR="00C26857" w:rsidRPr="007A47B7" w14:paraId="62F99AE8" w14:textId="77777777">
                        <w:trPr>
                          <w:trHeight w:hRule="exact" w:val="567"/>
                        </w:trPr>
                        <w:tc>
                          <w:tcPr>
                            <w:tcW w:w="6062" w:type="dxa"/>
                            <w:tcBorders>
                              <w:top w:val="single" w:sz="2" w:space="0" w:color="000000"/>
                              <w:left w:val="single" w:sz="4" w:space="0" w:color="auto"/>
                              <w:bottom w:val="single" w:sz="2" w:space="0" w:color="000000"/>
                              <w:right w:val="single" w:sz="2" w:space="0" w:color="000000"/>
                            </w:tcBorders>
                          </w:tcPr>
                          <w:p w14:paraId="62F99AE7" w14:textId="77777777" w:rsidR="00C26857" w:rsidRPr="007A47B7" w:rsidRDefault="00C26857">
                            <w:pPr>
                              <w:rPr>
                                <w:szCs w:val="24"/>
                              </w:rPr>
                            </w:pPr>
                          </w:p>
                        </w:tc>
                      </w:tr>
                      <w:tr w:rsidR="00C26857" w:rsidRPr="007A47B7" w14:paraId="62F99AEA" w14:textId="77777777">
                        <w:trPr>
                          <w:trHeight w:hRule="exact" w:val="547"/>
                        </w:trPr>
                        <w:tc>
                          <w:tcPr>
                            <w:tcW w:w="6062" w:type="dxa"/>
                            <w:tcBorders>
                              <w:top w:val="single" w:sz="2" w:space="0" w:color="000000"/>
                              <w:left w:val="single" w:sz="4" w:space="0" w:color="auto"/>
                              <w:bottom w:val="single" w:sz="2" w:space="0" w:color="000000"/>
                              <w:right w:val="single" w:sz="2" w:space="0" w:color="000000"/>
                            </w:tcBorders>
                          </w:tcPr>
                          <w:p w14:paraId="62F99AE9" w14:textId="77777777" w:rsidR="00C26857" w:rsidRPr="007A47B7" w:rsidRDefault="00C26857">
                            <w:pPr>
                              <w:rPr>
                                <w:szCs w:val="24"/>
                              </w:rPr>
                            </w:pPr>
                          </w:p>
                        </w:tc>
                      </w:tr>
                      <w:tr w:rsidR="00C26857" w:rsidRPr="007A47B7" w14:paraId="62F99AF9" w14:textId="77777777" w:rsidTr="00CB4082">
                        <w:trPr>
                          <w:trHeight w:hRule="exact" w:val="8247"/>
                        </w:trPr>
                        <w:tc>
                          <w:tcPr>
                            <w:tcW w:w="6062" w:type="dxa"/>
                            <w:tcBorders>
                              <w:top w:val="single" w:sz="2" w:space="0" w:color="000000"/>
                              <w:left w:val="single" w:sz="4" w:space="0" w:color="auto"/>
                              <w:bottom w:val="single" w:sz="2" w:space="0" w:color="000000"/>
                              <w:right w:val="single" w:sz="2" w:space="0" w:color="000000"/>
                            </w:tcBorders>
                          </w:tcPr>
                          <w:p w14:paraId="62F99AEB" w14:textId="77777777" w:rsidR="00C26857" w:rsidRPr="007A47B7" w:rsidRDefault="00C26857">
                            <w:pPr>
                              <w:spacing w:before="120" w:after="120" w:line="260" w:lineRule="atLeast"/>
                              <w:ind w:right="-23"/>
                              <w:rPr>
                                <w:szCs w:val="24"/>
                              </w:rPr>
                            </w:pPr>
                            <w:r w:rsidRPr="007A47B7">
                              <w:rPr>
                                <w:rFonts w:ascii="FrutigerLT-Light" w:hAnsi="FrutigerLT-Light"/>
                                <w:szCs w:val="24"/>
                              </w:rPr>
                              <w:tab/>
                            </w:r>
                            <w:r w:rsidR="00097532">
                              <w:rPr>
                                <w:noProof/>
                                <w:szCs w:val="24"/>
                                <w:lang w:val="en-US"/>
                              </w:rPr>
                              <w:drawing>
                                <wp:inline distT="0" distB="0" distL="0" distR="0" wp14:anchorId="62F99AFC" wp14:editId="62F99AFD">
                                  <wp:extent cx="161925" cy="180975"/>
                                  <wp:effectExtent l="0" t="0" r="9525" b="9525"/>
                                  <wp:docPr id="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rFonts w:ascii="FrutigerLT-Light" w:hAnsi="FrutigerLT-Light"/>
                                <w:szCs w:val="24"/>
                              </w:rPr>
                              <w:tab/>
                            </w:r>
                            <w:r>
                              <w:rPr>
                                <w:rFonts w:ascii="FrutigerLT-Light" w:hAnsi="FrutigerLT-Light"/>
                                <w:szCs w:val="24"/>
                              </w:rPr>
                              <w:tab/>
                            </w:r>
                            <w:r w:rsidRPr="007A47B7">
                              <w:rPr>
                                <w:szCs w:val="24"/>
                              </w:rPr>
                              <w:t>credit institution</w:t>
                            </w:r>
                          </w:p>
                          <w:p w14:paraId="62F99AEC" w14:textId="77777777" w:rsidR="00C26857" w:rsidRPr="007A47B7" w:rsidRDefault="00C26857">
                            <w:pPr>
                              <w:tabs>
                                <w:tab w:val="clear" w:pos="284"/>
                              </w:tabs>
                              <w:spacing w:before="120" w:after="120" w:line="260" w:lineRule="atLeast"/>
                              <w:ind w:right="-23"/>
                              <w:rPr>
                                <w:szCs w:val="24"/>
                              </w:rPr>
                            </w:pPr>
                            <w:r w:rsidRPr="007A47B7">
                              <w:rPr>
                                <w:rFonts w:ascii="FrutigerLT-Light" w:hAnsi="FrutigerLT-Light"/>
                                <w:szCs w:val="24"/>
                              </w:rPr>
                              <w:tab/>
                            </w:r>
                            <w:r w:rsidR="00097532">
                              <w:rPr>
                                <w:noProof/>
                                <w:szCs w:val="24"/>
                                <w:lang w:val="en-US"/>
                              </w:rPr>
                              <w:drawing>
                                <wp:inline distT="0" distB="0" distL="0" distR="0" wp14:anchorId="62F99AFE" wp14:editId="62F99AFF">
                                  <wp:extent cx="161925" cy="180975"/>
                                  <wp:effectExtent l="0" t="0" r="9525" b="9525"/>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rFonts w:ascii="FrutigerLT-Light" w:hAnsi="FrutigerLT-Light"/>
                                <w:szCs w:val="24"/>
                              </w:rPr>
                              <w:tab/>
                            </w:r>
                            <w:r>
                              <w:rPr>
                                <w:rFonts w:ascii="FrutigerLT-Light" w:hAnsi="FrutigerLT-Light"/>
                                <w:szCs w:val="24"/>
                              </w:rPr>
                              <w:tab/>
                            </w:r>
                            <w:r w:rsidRPr="007A47B7">
                              <w:rPr>
                                <w:szCs w:val="24"/>
                              </w:rPr>
                              <w:t>stockbroking firm</w:t>
                            </w:r>
                          </w:p>
                          <w:p w14:paraId="62F99AED" w14:textId="77777777" w:rsidR="00C26857" w:rsidRPr="007A47B7" w:rsidRDefault="00C26857">
                            <w:pPr>
                              <w:spacing w:before="120" w:after="120" w:line="260" w:lineRule="atLeast"/>
                              <w:ind w:left="113" w:right="-23"/>
                              <w:rPr>
                                <w:szCs w:val="24"/>
                              </w:rPr>
                            </w:pPr>
                            <w:r w:rsidRPr="007A47B7">
                              <w:rPr>
                                <w:spacing w:val="50"/>
                                <w:w w:val="179"/>
                                <w:szCs w:val="24"/>
                              </w:rPr>
                              <w:tab/>
                            </w:r>
                            <w:r w:rsidR="00097532">
                              <w:rPr>
                                <w:noProof/>
                                <w:szCs w:val="24"/>
                                <w:lang w:val="en-US"/>
                              </w:rPr>
                              <w:drawing>
                                <wp:inline distT="0" distB="0" distL="0" distR="0" wp14:anchorId="62F99B00" wp14:editId="62F99B01">
                                  <wp:extent cx="161925" cy="18097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sidRPr="007A47B7">
                              <w:rPr>
                                <w:szCs w:val="24"/>
                              </w:rPr>
                              <w:t>payment institution</w:t>
                            </w:r>
                          </w:p>
                          <w:p w14:paraId="62F99AEE" w14:textId="77777777" w:rsidR="00C26857" w:rsidRPr="007A47B7" w:rsidRDefault="00C26857">
                            <w:pPr>
                              <w:spacing w:before="120" w:after="120" w:line="260" w:lineRule="atLeast"/>
                              <w:ind w:left="113" w:right="-23"/>
                              <w:rPr>
                                <w:szCs w:val="24"/>
                              </w:rPr>
                            </w:pPr>
                            <w:r w:rsidRPr="007A47B7">
                              <w:rPr>
                                <w:spacing w:val="50"/>
                                <w:w w:val="179"/>
                                <w:szCs w:val="24"/>
                              </w:rPr>
                              <w:tab/>
                            </w:r>
                            <w:r w:rsidR="00097532">
                              <w:rPr>
                                <w:noProof/>
                                <w:szCs w:val="24"/>
                                <w:lang w:val="en-US"/>
                              </w:rPr>
                              <w:drawing>
                                <wp:inline distT="0" distB="0" distL="0" distR="0" wp14:anchorId="62F99B02" wp14:editId="62F99B03">
                                  <wp:extent cx="161925" cy="180975"/>
                                  <wp:effectExtent l="0" t="0" r="9525" b="952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sidRPr="007A47B7">
                              <w:rPr>
                                <w:szCs w:val="24"/>
                              </w:rPr>
                              <w:t>electronic money institution</w:t>
                            </w:r>
                          </w:p>
                          <w:p w14:paraId="62F99AEF" w14:textId="77777777" w:rsidR="00C26857" w:rsidRPr="007A47B7" w:rsidRDefault="00C26857">
                            <w:pPr>
                              <w:spacing w:before="120" w:after="120" w:line="260" w:lineRule="atLeast"/>
                              <w:ind w:left="113" w:right="-23"/>
                              <w:rPr>
                                <w:szCs w:val="24"/>
                              </w:rPr>
                            </w:pPr>
                            <w:r w:rsidRPr="007A47B7">
                              <w:rPr>
                                <w:spacing w:val="50"/>
                                <w:w w:val="179"/>
                                <w:szCs w:val="24"/>
                              </w:rPr>
                              <w:tab/>
                            </w:r>
                            <w:r w:rsidR="00097532">
                              <w:rPr>
                                <w:noProof/>
                                <w:szCs w:val="24"/>
                                <w:lang w:val="en-US"/>
                              </w:rPr>
                              <w:drawing>
                                <wp:inline distT="0" distB="0" distL="0" distR="0" wp14:anchorId="62F99B04" wp14:editId="62F99B05">
                                  <wp:extent cx="161925" cy="180975"/>
                                  <wp:effectExtent l="0" t="0" r="9525" b="952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sidRPr="007A47B7">
                              <w:rPr>
                                <w:szCs w:val="24"/>
                              </w:rPr>
                              <w:t>settlement institution</w:t>
                            </w:r>
                          </w:p>
                          <w:p w14:paraId="62F99AF0" w14:textId="77777777" w:rsidR="00C26857" w:rsidRPr="007A47B7" w:rsidRDefault="00C26857">
                            <w:pPr>
                              <w:spacing w:before="120" w:after="120" w:line="260" w:lineRule="atLeast"/>
                              <w:ind w:left="113" w:right="-23"/>
                              <w:rPr>
                                <w:szCs w:val="24"/>
                              </w:rPr>
                            </w:pPr>
                            <w:r w:rsidRPr="007A47B7">
                              <w:rPr>
                                <w:spacing w:val="50"/>
                                <w:w w:val="179"/>
                                <w:szCs w:val="24"/>
                              </w:rPr>
                              <w:tab/>
                            </w:r>
                            <w:r w:rsidR="00097532">
                              <w:rPr>
                                <w:noProof/>
                                <w:szCs w:val="24"/>
                                <w:lang w:val="en-US"/>
                              </w:rPr>
                              <w:drawing>
                                <wp:inline distT="0" distB="0" distL="0" distR="0" wp14:anchorId="62F99B06" wp14:editId="62F99B07">
                                  <wp:extent cx="161925" cy="180975"/>
                                  <wp:effectExtent l="0" t="0" r="9525" b="952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Pr>
                                <w:szCs w:val="24"/>
                              </w:rPr>
                              <w:t xml:space="preserve">institution equivalent to </w:t>
                            </w:r>
                            <w:r w:rsidRPr="007A47B7">
                              <w:rPr>
                                <w:szCs w:val="24"/>
                              </w:rPr>
                              <w:t>a settlement institution</w:t>
                            </w:r>
                          </w:p>
                          <w:p w14:paraId="74135FE3" w14:textId="77777777" w:rsidR="003143F4" w:rsidRPr="007A47B7" w:rsidRDefault="003143F4" w:rsidP="003143F4">
                            <w:pPr>
                              <w:spacing w:before="120" w:after="120" w:line="260" w:lineRule="atLeast"/>
                              <w:ind w:left="113" w:right="-23"/>
                              <w:rPr>
                                <w:szCs w:val="24"/>
                              </w:rPr>
                            </w:pPr>
                            <w:r w:rsidRPr="007A47B7">
                              <w:rPr>
                                <w:spacing w:val="50"/>
                                <w:w w:val="179"/>
                                <w:szCs w:val="24"/>
                              </w:rPr>
                              <w:tab/>
                            </w:r>
                            <w:r>
                              <w:rPr>
                                <w:noProof/>
                                <w:szCs w:val="24"/>
                                <w:lang w:val="en-US"/>
                              </w:rPr>
                              <w:drawing>
                                <wp:inline distT="0" distB="0" distL="0" distR="0" wp14:anchorId="202A84DF" wp14:editId="1A382153">
                                  <wp:extent cx="161925" cy="180975"/>
                                  <wp:effectExtent l="0" t="0" r="9525" b="952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sidRPr="00371A8E">
                              <w:rPr>
                                <w:szCs w:val="24"/>
                              </w:rPr>
                              <w:t>central securitie</w:t>
                            </w:r>
                            <w:r>
                              <w:rPr>
                                <w:szCs w:val="24"/>
                              </w:rPr>
                              <w:t>s depository</w:t>
                            </w:r>
                          </w:p>
                          <w:p w14:paraId="26526F18" w14:textId="77777777" w:rsidR="003143F4" w:rsidRPr="007A47B7" w:rsidRDefault="003143F4" w:rsidP="003143F4">
                            <w:pPr>
                              <w:spacing w:before="120" w:after="120" w:line="260" w:lineRule="atLeast"/>
                              <w:ind w:left="113" w:right="-23"/>
                              <w:rPr>
                                <w:szCs w:val="24"/>
                              </w:rPr>
                            </w:pPr>
                            <w:r w:rsidRPr="007A47B7">
                              <w:rPr>
                                <w:spacing w:val="50"/>
                                <w:w w:val="179"/>
                                <w:szCs w:val="24"/>
                              </w:rPr>
                              <w:tab/>
                            </w:r>
                            <w:r>
                              <w:rPr>
                                <w:noProof/>
                                <w:szCs w:val="24"/>
                                <w:lang w:val="en-US"/>
                              </w:rPr>
                              <w:drawing>
                                <wp:inline distT="0" distB="0" distL="0" distR="0" wp14:anchorId="76633D79" wp14:editId="583A405E">
                                  <wp:extent cx="161925" cy="180975"/>
                                  <wp:effectExtent l="0" t="0" r="9525" b="952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Pr>
                                <w:szCs w:val="24"/>
                              </w:rPr>
                              <w:t>institution</w:t>
                            </w:r>
                            <w:r>
                              <w:t xml:space="preserve"> </w:t>
                            </w:r>
                            <w:r>
                              <w:rPr>
                                <w:szCs w:val="24"/>
                              </w:rPr>
                              <w:t xml:space="preserve">supporting a </w:t>
                            </w:r>
                            <w:r>
                              <w:t>central securities depository</w:t>
                            </w:r>
                          </w:p>
                          <w:p w14:paraId="437CA749" w14:textId="77777777" w:rsidR="003143F4" w:rsidRPr="007A47B7" w:rsidRDefault="003143F4" w:rsidP="003143F4">
                            <w:pPr>
                              <w:spacing w:before="120" w:after="120" w:line="260" w:lineRule="atLeast"/>
                              <w:ind w:left="113" w:right="-23"/>
                              <w:rPr>
                                <w:szCs w:val="24"/>
                              </w:rPr>
                            </w:pPr>
                            <w:r w:rsidRPr="007A47B7">
                              <w:rPr>
                                <w:spacing w:val="50"/>
                                <w:w w:val="179"/>
                                <w:szCs w:val="24"/>
                              </w:rPr>
                              <w:tab/>
                            </w:r>
                            <w:r>
                              <w:rPr>
                                <w:noProof/>
                                <w:szCs w:val="24"/>
                                <w:lang w:val="en-US"/>
                              </w:rPr>
                              <w:drawing>
                                <wp:inline distT="0" distB="0" distL="0" distR="0" wp14:anchorId="4DC44844" wp14:editId="7E1524AD">
                                  <wp:extent cx="161925" cy="180975"/>
                                  <wp:effectExtent l="0" t="0" r="9525" b="952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sidRPr="00371A8E">
                              <w:rPr>
                                <w:szCs w:val="24"/>
                              </w:rPr>
                              <w:t>central depository bank</w:t>
                            </w:r>
                          </w:p>
                          <w:p w14:paraId="62F99AF1" w14:textId="77777777" w:rsidR="00C26857" w:rsidRPr="007A47B7" w:rsidRDefault="00C26857">
                            <w:pPr>
                              <w:spacing w:before="120" w:after="120" w:line="260" w:lineRule="atLeast"/>
                              <w:ind w:left="113" w:right="-23"/>
                              <w:rPr>
                                <w:szCs w:val="24"/>
                              </w:rPr>
                            </w:pPr>
                            <w:r w:rsidRPr="007A47B7">
                              <w:rPr>
                                <w:spacing w:val="50"/>
                                <w:w w:val="179"/>
                                <w:szCs w:val="24"/>
                              </w:rPr>
                              <w:tab/>
                            </w:r>
                            <w:r w:rsidR="00097532">
                              <w:rPr>
                                <w:noProof/>
                                <w:szCs w:val="24"/>
                                <w:lang w:val="en-US"/>
                              </w:rPr>
                              <w:drawing>
                                <wp:inline distT="0" distB="0" distL="0" distR="0" wp14:anchorId="62F99B08" wp14:editId="62F99B09">
                                  <wp:extent cx="161925" cy="180975"/>
                                  <wp:effectExtent l="0" t="0" r="9525" b="952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sidRPr="007A47B7">
                              <w:rPr>
                                <w:szCs w:val="24"/>
                              </w:rPr>
                              <w:t>insurance company</w:t>
                            </w:r>
                          </w:p>
                          <w:p w14:paraId="62F99AF2" w14:textId="77777777" w:rsidR="00C26857" w:rsidRPr="007A47B7" w:rsidRDefault="00C26857">
                            <w:pPr>
                              <w:spacing w:before="120" w:after="120" w:line="260" w:lineRule="atLeast"/>
                              <w:ind w:left="113" w:right="-23"/>
                              <w:rPr>
                                <w:szCs w:val="24"/>
                              </w:rPr>
                            </w:pPr>
                            <w:r w:rsidRPr="007A47B7">
                              <w:rPr>
                                <w:spacing w:val="50"/>
                                <w:w w:val="179"/>
                                <w:szCs w:val="24"/>
                              </w:rPr>
                              <w:tab/>
                            </w:r>
                            <w:r w:rsidR="00097532">
                              <w:rPr>
                                <w:noProof/>
                                <w:szCs w:val="24"/>
                                <w:lang w:val="en-US"/>
                              </w:rPr>
                              <w:drawing>
                                <wp:inline distT="0" distB="0" distL="0" distR="0" wp14:anchorId="62F99B0A" wp14:editId="62F99B0B">
                                  <wp:extent cx="161925" cy="180975"/>
                                  <wp:effectExtent l="0" t="0" r="9525" b="952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sidRPr="007A47B7">
                              <w:rPr>
                                <w:szCs w:val="24"/>
                              </w:rPr>
                              <w:t>reinsurance company</w:t>
                            </w:r>
                          </w:p>
                          <w:p w14:paraId="62F99AF3" w14:textId="77777777" w:rsidR="00C26857" w:rsidRPr="007A47B7" w:rsidRDefault="00C26857">
                            <w:pPr>
                              <w:spacing w:before="120" w:after="120" w:line="260" w:lineRule="atLeast"/>
                              <w:ind w:left="113" w:right="-23"/>
                              <w:rPr>
                                <w:szCs w:val="24"/>
                              </w:rPr>
                            </w:pPr>
                            <w:r w:rsidRPr="007A47B7">
                              <w:rPr>
                                <w:spacing w:val="50"/>
                                <w:w w:val="179"/>
                                <w:szCs w:val="24"/>
                              </w:rPr>
                              <w:tab/>
                            </w:r>
                            <w:r w:rsidR="00097532">
                              <w:rPr>
                                <w:noProof/>
                                <w:szCs w:val="24"/>
                                <w:lang w:val="en-US"/>
                              </w:rPr>
                              <w:drawing>
                                <wp:inline distT="0" distB="0" distL="0" distR="0" wp14:anchorId="62F99B0C" wp14:editId="62F99B0D">
                                  <wp:extent cx="161925" cy="180975"/>
                                  <wp:effectExtent l="0" t="0" r="9525" b="9525"/>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sidRPr="007A47B7">
                              <w:rPr>
                                <w:szCs w:val="24"/>
                              </w:rPr>
                              <w:t>financial holding company</w:t>
                            </w:r>
                          </w:p>
                          <w:p w14:paraId="62F99AF4" w14:textId="77777777" w:rsidR="00C26857" w:rsidRPr="007A47B7" w:rsidRDefault="00C26857">
                            <w:pPr>
                              <w:spacing w:before="120" w:after="120" w:line="260" w:lineRule="atLeast"/>
                              <w:ind w:left="113" w:right="-23"/>
                              <w:rPr>
                                <w:szCs w:val="24"/>
                              </w:rPr>
                            </w:pPr>
                            <w:r w:rsidRPr="007A47B7">
                              <w:rPr>
                                <w:spacing w:val="50"/>
                                <w:w w:val="179"/>
                                <w:szCs w:val="24"/>
                              </w:rPr>
                              <w:tab/>
                            </w:r>
                            <w:r w:rsidR="00097532">
                              <w:rPr>
                                <w:noProof/>
                                <w:szCs w:val="24"/>
                                <w:lang w:val="en-US"/>
                              </w:rPr>
                              <w:drawing>
                                <wp:inline distT="0" distB="0" distL="0" distR="0" wp14:anchorId="62F99B0E" wp14:editId="62F99B0F">
                                  <wp:extent cx="161925" cy="180975"/>
                                  <wp:effectExtent l="0" t="0" r="9525" b="9525"/>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sidRPr="007A47B7">
                              <w:rPr>
                                <w:szCs w:val="24"/>
                              </w:rPr>
                              <w:t>insurance holding company</w:t>
                            </w:r>
                          </w:p>
                          <w:p w14:paraId="62F99AF5" w14:textId="77777777" w:rsidR="00C26857" w:rsidRPr="007A47B7" w:rsidRDefault="00C26857">
                            <w:pPr>
                              <w:spacing w:before="120" w:after="120" w:line="260" w:lineRule="atLeast"/>
                              <w:ind w:left="113" w:right="-23"/>
                              <w:rPr>
                                <w:szCs w:val="24"/>
                              </w:rPr>
                            </w:pPr>
                            <w:r w:rsidRPr="007A47B7">
                              <w:rPr>
                                <w:spacing w:val="50"/>
                                <w:w w:val="179"/>
                                <w:szCs w:val="24"/>
                              </w:rPr>
                              <w:tab/>
                            </w:r>
                            <w:r w:rsidR="00097532">
                              <w:rPr>
                                <w:noProof/>
                                <w:szCs w:val="24"/>
                                <w:lang w:val="en-US"/>
                              </w:rPr>
                              <w:drawing>
                                <wp:inline distT="0" distB="0" distL="0" distR="0" wp14:anchorId="62F99B10" wp14:editId="62F99B11">
                                  <wp:extent cx="161925" cy="180975"/>
                                  <wp:effectExtent l="0" t="0" r="9525" b="9525"/>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sidRPr="007A47B7">
                              <w:rPr>
                                <w:szCs w:val="24"/>
                              </w:rPr>
                              <w:t>mixed financial holding company</w:t>
                            </w:r>
                          </w:p>
                          <w:p w14:paraId="62F99AF6" w14:textId="77777777" w:rsidR="00C26857" w:rsidRPr="007A47B7" w:rsidRDefault="00C26857">
                            <w:pPr>
                              <w:tabs>
                                <w:tab w:val="clear" w:pos="284"/>
                              </w:tabs>
                              <w:spacing w:before="120" w:after="120" w:line="260" w:lineRule="atLeast"/>
                              <w:ind w:left="113" w:right="-23"/>
                              <w:rPr>
                                <w:szCs w:val="24"/>
                              </w:rPr>
                            </w:pPr>
                            <w:r w:rsidRPr="007A47B7">
                              <w:rPr>
                                <w:szCs w:val="24"/>
                              </w:rPr>
                              <w:t>If applicable</w:t>
                            </w:r>
                          </w:p>
                          <w:p w14:paraId="62F99AF7" w14:textId="77777777" w:rsidR="00C26857" w:rsidRPr="007A47B7" w:rsidRDefault="00C26857">
                            <w:pPr>
                              <w:tabs>
                                <w:tab w:val="clear" w:pos="284"/>
                              </w:tabs>
                              <w:spacing w:before="120" w:after="120" w:line="260" w:lineRule="atLeast"/>
                              <w:ind w:left="113" w:right="-23"/>
                              <w:rPr>
                                <w:szCs w:val="24"/>
                              </w:rPr>
                            </w:pPr>
                            <w:r w:rsidRPr="007A47B7">
                              <w:rPr>
                                <w:szCs w:val="24"/>
                              </w:rPr>
                              <w:tab/>
                            </w:r>
                            <w:r w:rsidR="00097532">
                              <w:rPr>
                                <w:noProof/>
                                <w:szCs w:val="24"/>
                                <w:lang w:val="en-US"/>
                              </w:rPr>
                              <w:drawing>
                                <wp:inline distT="0" distB="0" distL="0" distR="0" wp14:anchorId="62F99B12" wp14:editId="62F99B13">
                                  <wp:extent cx="161925" cy="180975"/>
                                  <wp:effectExtent l="0" t="0" r="9525" b="9525"/>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w w:val="179"/>
                                <w:szCs w:val="24"/>
                              </w:rPr>
                              <w:t xml:space="preserve"> </w:t>
                            </w:r>
                            <w:r w:rsidRPr="007A47B7">
                              <w:rPr>
                                <w:w w:val="179"/>
                                <w:szCs w:val="24"/>
                              </w:rPr>
                              <w:tab/>
                            </w:r>
                            <w:r w:rsidRPr="007A47B7">
                              <w:rPr>
                                <w:szCs w:val="24"/>
                              </w:rPr>
                              <w:t xml:space="preserve">foreign branch of a Belgian institution ("outward </w:t>
                            </w:r>
                            <w:r>
                              <w:rPr>
                                <w:szCs w:val="24"/>
                              </w:rPr>
                              <w:tab/>
                            </w:r>
                            <w:r>
                              <w:rPr>
                                <w:szCs w:val="24"/>
                              </w:rPr>
                              <w:tab/>
                            </w:r>
                            <w:r>
                              <w:rPr>
                                <w:szCs w:val="24"/>
                              </w:rPr>
                              <w:tab/>
                            </w:r>
                            <w:r>
                              <w:rPr>
                                <w:szCs w:val="24"/>
                              </w:rPr>
                              <w:tab/>
                            </w:r>
                            <w:r>
                              <w:rPr>
                                <w:szCs w:val="24"/>
                              </w:rPr>
                              <w:tab/>
                            </w:r>
                            <w:r>
                              <w:rPr>
                                <w:szCs w:val="24"/>
                              </w:rPr>
                              <w:tab/>
                            </w:r>
                            <w:r>
                              <w:rPr>
                                <w:szCs w:val="24"/>
                              </w:rPr>
                              <w:tab/>
                            </w:r>
                            <w:r w:rsidRPr="007A47B7">
                              <w:rPr>
                                <w:szCs w:val="24"/>
                              </w:rPr>
                              <w:t>passporting")</w:t>
                            </w:r>
                          </w:p>
                          <w:p w14:paraId="62F99AF8" w14:textId="77777777" w:rsidR="00C26857" w:rsidRPr="007A47B7" w:rsidRDefault="00C26857" w:rsidP="004C3B7B">
                            <w:pPr>
                              <w:spacing w:before="120" w:after="120" w:line="260" w:lineRule="atLeast"/>
                              <w:ind w:left="113" w:right="-23"/>
                              <w:rPr>
                                <w:szCs w:val="24"/>
                              </w:rPr>
                            </w:pPr>
                            <w:r w:rsidRPr="007A47B7">
                              <w:rPr>
                                <w:w w:val="179"/>
                                <w:szCs w:val="24"/>
                              </w:rPr>
                              <w:tab/>
                            </w:r>
                            <w:r w:rsidR="00097532">
                              <w:rPr>
                                <w:noProof/>
                                <w:szCs w:val="24"/>
                                <w:lang w:val="en-US"/>
                              </w:rPr>
                              <w:drawing>
                                <wp:inline distT="0" distB="0" distL="0" distR="0" wp14:anchorId="62F99B14" wp14:editId="62F99B15">
                                  <wp:extent cx="161925" cy="180975"/>
                                  <wp:effectExtent l="0" t="0" r="9525" b="9525"/>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w w:val="179"/>
                                <w:szCs w:val="24"/>
                              </w:rPr>
                              <w:tab/>
                            </w:r>
                            <w:r>
                              <w:rPr>
                                <w:w w:val="179"/>
                                <w:szCs w:val="24"/>
                              </w:rPr>
                              <w:tab/>
                            </w:r>
                            <w:r w:rsidRPr="007A47B7">
                              <w:rPr>
                                <w:szCs w:val="24"/>
                              </w:rPr>
                              <w:t xml:space="preserve">Belgian branch of a </w:t>
                            </w:r>
                            <w:r>
                              <w:rPr>
                                <w:szCs w:val="24"/>
                              </w:rPr>
                              <w:t>foreign</w:t>
                            </w:r>
                            <w:r w:rsidRPr="007A47B7">
                              <w:rPr>
                                <w:szCs w:val="24"/>
                              </w:rPr>
                              <w:t xml:space="preserve"> institution</w:t>
                            </w:r>
                          </w:p>
                        </w:tc>
                      </w:tr>
                    </w:tbl>
                    <w:p w14:paraId="62F99AFA" w14:textId="77777777" w:rsidR="00C26857" w:rsidRDefault="00C26857" w:rsidP="00404E6C">
                      <w:pPr>
                        <w:spacing w:line="240" w:lineRule="auto"/>
                        <w:rPr>
                          <w:szCs w:val="24"/>
                        </w:rPr>
                      </w:pPr>
                    </w:p>
                  </w:txbxContent>
                </v:textbox>
                <w10:wrap anchorx="page"/>
              </v:shape>
            </w:pict>
          </mc:Fallback>
        </mc:AlternateContent>
      </w:r>
    </w:p>
    <w:p w14:paraId="62F999D5" w14:textId="77777777" w:rsidR="00404E6C" w:rsidRDefault="00404E6C" w:rsidP="00404E6C">
      <w:pPr>
        <w:spacing w:line="240" w:lineRule="auto"/>
        <w:ind w:right="-20"/>
        <w:rPr>
          <w:szCs w:val="24"/>
        </w:rPr>
      </w:pPr>
      <w:r>
        <w:rPr>
          <w:szCs w:val="24"/>
        </w:rPr>
        <w:t>1. Name of the institution</w:t>
      </w:r>
    </w:p>
    <w:p w14:paraId="62F999D6" w14:textId="77777777" w:rsidR="00404E6C" w:rsidRDefault="00404E6C" w:rsidP="00404E6C">
      <w:pPr>
        <w:spacing w:before="2" w:line="100" w:lineRule="exact"/>
        <w:rPr>
          <w:sz w:val="10"/>
          <w:szCs w:val="24"/>
        </w:rPr>
      </w:pPr>
    </w:p>
    <w:p w14:paraId="62F999D7" w14:textId="77777777" w:rsidR="00404E6C" w:rsidRDefault="00404E6C" w:rsidP="00404E6C">
      <w:pPr>
        <w:spacing w:line="200" w:lineRule="exact"/>
        <w:rPr>
          <w:szCs w:val="24"/>
        </w:rPr>
      </w:pPr>
    </w:p>
    <w:p w14:paraId="62F999D8" w14:textId="77777777" w:rsidR="00404E6C" w:rsidRDefault="00404E6C" w:rsidP="00404E6C">
      <w:pPr>
        <w:spacing w:line="240" w:lineRule="auto"/>
        <w:ind w:right="-20"/>
        <w:rPr>
          <w:szCs w:val="24"/>
        </w:rPr>
      </w:pPr>
      <w:r>
        <w:rPr>
          <w:szCs w:val="24"/>
        </w:rPr>
        <w:t>2. Address</w:t>
      </w:r>
    </w:p>
    <w:p w14:paraId="62F999D9" w14:textId="77777777" w:rsidR="00404E6C" w:rsidRDefault="00404E6C" w:rsidP="00404E6C">
      <w:pPr>
        <w:spacing w:before="2" w:line="100" w:lineRule="exact"/>
        <w:rPr>
          <w:sz w:val="10"/>
          <w:szCs w:val="24"/>
        </w:rPr>
      </w:pPr>
    </w:p>
    <w:p w14:paraId="62F999DA" w14:textId="77777777" w:rsidR="00404E6C" w:rsidRDefault="00404E6C" w:rsidP="00404E6C">
      <w:pPr>
        <w:spacing w:line="200" w:lineRule="exact"/>
        <w:rPr>
          <w:szCs w:val="24"/>
        </w:rPr>
      </w:pPr>
    </w:p>
    <w:p w14:paraId="62F999DB" w14:textId="77777777" w:rsidR="00404E6C" w:rsidRDefault="00404E6C" w:rsidP="00404E6C">
      <w:pPr>
        <w:spacing w:line="240" w:lineRule="auto"/>
        <w:ind w:right="-20"/>
        <w:rPr>
          <w:szCs w:val="24"/>
        </w:rPr>
      </w:pPr>
      <w:r>
        <w:rPr>
          <w:szCs w:val="24"/>
        </w:rPr>
        <w:t>3. Telephone and fax numbers</w:t>
      </w:r>
    </w:p>
    <w:p w14:paraId="62F999DC" w14:textId="77777777" w:rsidR="00404E6C" w:rsidRDefault="00404E6C" w:rsidP="00404E6C">
      <w:pPr>
        <w:spacing w:before="2" w:line="100" w:lineRule="exact"/>
        <w:rPr>
          <w:sz w:val="10"/>
          <w:szCs w:val="24"/>
        </w:rPr>
      </w:pPr>
    </w:p>
    <w:p w14:paraId="62F999DD" w14:textId="77777777" w:rsidR="00404E6C" w:rsidRDefault="00404E6C" w:rsidP="00404E6C">
      <w:pPr>
        <w:spacing w:line="200" w:lineRule="exact"/>
        <w:rPr>
          <w:szCs w:val="24"/>
        </w:rPr>
      </w:pPr>
    </w:p>
    <w:p w14:paraId="62F999DE" w14:textId="77777777" w:rsidR="00404E6C" w:rsidRDefault="00404E6C" w:rsidP="00404E6C">
      <w:pPr>
        <w:spacing w:line="240" w:lineRule="auto"/>
        <w:ind w:right="-20"/>
        <w:rPr>
          <w:szCs w:val="24"/>
        </w:rPr>
      </w:pPr>
      <w:r>
        <w:rPr>
          <w:szCs w:val="24"/>
        </w:rPr>
        <w:t>4. Company number</w:t>
      </w:r>
    </w:p>
    <w:p w14:paraId="62F999DF" w14:textId="77777777" w:rsidR="00404E6C" w:rsidRDefault="00404E6C" w:rsidP="00404E6C">
      <w:pPr>
        <w:spacing w:before="2" w:line="100" w:lineRule="exact"/>
        <w:rPr>
          <w:sz w:val="10"/>
          <w:szCs w:val="24"/>
        </w:rPr>
      </w:pPr>
    </w:p>
    <w:p w14:paraId="62F999E0" w14:textId="77777777" w:rsidR="00404E6C" w:rsidRDefault="00404E6C" w:rsidP="00404E6C">
      <w:pPr>
        <w:tabs>
          <w:tab w:val="left" w:pos="3969"/>
        </w:tabs>
        <w:spacing w:line="200" w:lineRule="exact"/>
        <w:rPr>
          <w:szCs w:val="24"/>
        </w:rPr>
      </w:pPr>
    </w:p>
    <w:p w14:paraId="62F999E1" w14:textId="77777777" w:rsidR="00404E6C" w:rsidRDefault="00404E6C" w:rsidP="00404E6C">
      <w:pPr>
        <w:spacing w:line="240" w:lineRule="auto"/>
        <w:ind w:right="-20"/>
        <w:rPr>
          <w:szCs w:val="24"/>
        </w:rPr>
      </w:pPr>
      <w:r>
        <w:rPr>
          <w:szCs w:val="24"/>
        </w:rPr>
        <w:t>5. Natu</w:t>
      </w:r>
      <w:r>
        <w:rPr>
          <w:spacing w:val="-4"/>
          <w:szCs w:val="24"/>
        </w:rPr>
        <w:t>r</w:t>
      </w:r>
      <w:r>
        <w:rPr>
          <w:szCs w:val="24"/>
        </w:rPr>
        <w:t>e of the institution</w:t>
      </w:r>
    </w:p>
    <w:p w14:paraId="62F999E2" w14:textId="77777777" w:rsidR="00404E6C" w:rsidRPr="00662E7B" w:rsidRDefault="00404E6C" w:rsidP="00404E6C">
      <w:pPr>
        <w:tabs>
          <w:tab w:val="clear" w:pos="284"/>
        </w:tabs>
        <w:spacing w:line="240" w:lineRule="auto"/>
        <w:rPr>
          <w:szCs w:val="24"/>
          <w:lang w:val="en-US"/>
        </w:rPr>
      </w:pPr>
    </w:p>
    <w:p w14:paraId="62F999E3" w14:textId="77777777" w:rsidR="00404E6C" w:rsidRPr="00662E7B" w:rsidRDefault="00404E6C" w:rsidP="00404E6C">
      <w:pPr>
        <w:tabs>
          <w:tab w:val="clear" w:pos="284"/>
        </w:tabs>
        <w:spacing w:line="240" w:lineRule="auto"/>
        <w:rPr>
          <w:szCs w:val="24"/>
          <w:lang w:val="en-US"/>
        </w:rPr>
      </w:pPr>
    </w:p>
    <w:p w14:paraId="62F999E4" w14:textId="77777777" w:rsidR="00404E6C" w:rsidRPr="00662E7B" w:rsidRDefault="00404E6C" w:rsidP="00404E6C">
      <w:pPr>
        <w:tabs>
          <w:tab w:val="clear" w:pos="284"/>
        </w:tabs>
        <w:spacing w:line="240" w:lineRule="auto"/>
        <w:rPr>
          <w:szCs w:val="24"/>
          <w:lang w:val="en-US"/>
        </w:rPr>
      </w:pPr>
    </w:p>
    <w:p w14:paraId="62F999E5" w14:textId="77777777" w:rsidR="00404E6C" w:rsidRPr="00662E7B" w:rsidRDefault="00404E6C" w:rsidP="00404E6C">
      <w:pPr>
        <w:tabs>
          <w:tab w:val="clear" w:pos="284"/>
        </w:tabs>
        <w:spacing w:line="240" w:lineRule="auto"/>
        <w:rPr>
          <w:szCs w:val="24"/>
          <w:lang w:val="en-US"/>
        </w:rPr>
      </w:pPr>
    </w:p>
    <w:p w14:paraId="62F999E6" w14:textId="77777777" w:rsidR="00404E6C" w:rsidRPr="00662E7B" w:rsidRDefault="00404E6C" w:rsidP="00404E6C">
      <w:pPr>
        <w:tabs>
          <w:tab w:val="clear" w:pos="284"/>
        </w:tabs>
        <w:spacing w:line="240" w:lineRule="auto"/>
        <w:rPr>
          <w:szCs w:val="24"/>
          <w:lang w:val="en-US"/>
        </w:rPr>
      </w:pPr>
    </w:p>
    <w:p w14:paraId="62F999E7" w14:textId="77777777" w:rsidR="00404E6C" w:rsidRPr="00662E7B" w:rsidRDefault="00404E6C" w:rsidP="00404E6C">
      <w:pPr>
        <w:tabs>
          <w:tab w:val="clear" w:pos="284"/>
        </w:tabs>
        <w:spacing w:line="240" w:lineRule="auto"/>
        <w:rPr>
          <w:szCs w:val="24"/>
          <w:lang w:val="en-US"/>
        </w:rPr>
      </w:pPr>
    </w:p>
    <w:p w14:paraId="62F999E8" w14:textId="77777777" w:rsidR="00404E6C" w:rsidRPr="00662E7B" w:rsidRDefault="00404E6C" w:rsidP="00404E6C">
      <w:pPr>
        <w:tabs>
          <w:tab w:val="clear" w:pos="284"/>
        </w:tabs>
        <w:spacing w:line="240" w:lineRule="auto"/>
        <w:rPr>
          <w:szCs w:val="24"/>
          <w:lang w:val="en-US"/>
        </w:rPr>
      </w:pPr>
    </w:p>
    <w:p w14:paraId="62F999E9" w14:textId="77777777" w:rsidR="00404E6C" w:rsidRPr="00662E7B" w:rsidRDefault="00404E6C" w:rsidP="00404E6C">
      <w:pPr>
        <w:tabs>
          <w:tab w:val="clear" w:pos="284"/>
        </w:tabs>
        <w:spacing w:line="240" w:lineRule="auto"/>
        <w:rPr>
          <w:szCs w:val="24"/>
          <w:lang w:val="en-US"/>
        </w:rPr>
      </w:pPr>
    </w:p>
    <w:p w14:paraId="62F999EA" w14:textId="77777777" w:rsidR="00404E6C" w:rsidRPr="00662E7B" w:rsidRDefault="00404E6C" w:rsidP="00404E6C">
      <w:pPr>
        <w:tabs>
          <w:tab w:val="clear" w:pos="284"/>
        </w:tabs>
        <w:spacing w:line="240" w:lineRule="auto"/>
        <w:rPr>
          <w:szCs w:val="24"/>
          <w:lang w:val="en-US"/>
        </w:rPr>
      </w:pPr>
    </w:p>
    <w:p w14:paraId="62F999EB" w14:textId="77777777" w:rsidR="00404E6C" w:rsidRPr="00662E7B" w:rsidRDefault="00404E6C" w:rsidP="00404E6C">
      <w:pPr>
        <w:tabs>
          <w:tab w:val="clear" w:pos="284"/>
        </w:tabs>
        <w:spacing w:line="240" w:lineRule="auto"/>
        <w:rPr>
          <w:szCs w:val="24"/>
          <w:lang w:val="en-US"/>
        </w:rPr>
      </w:pPr>
    </w:p>
    <w:p w14:paraId="62F999EC" w14:textId="77777777" w:rsidR="00404E6C" w:rsidRPr="00662E7B" w:rsidRDefault="00404E6C" w:rsidP="00404E6C">
      <w:pPr>
        <w:tabs>
          <w:tab w:val="clear" w:pos="284"/>
        </w:tabs>
        <w:spacing w:line="240" w:lineRule="auto"/>
        <w:rPr>
          <w:szCs w:val="24"/>
          <w:lang w:val="en-US"/>
        </w:rPr>
      </w:pPr>
    </w:p>
    <w:p w14:paraId="62F999ED" w14:textId="77777777" w:rsidR="00404E6C" w:rsidRPr="00662E7B" w:rsidRDefault="00404E6C" w:rsidP="00404E6C">
      <w:pPr>
        <w:tabs>
          <w:tab w:val="clear" w:pos="284"/>
        </w:tabs>
        <w:spacing w:line="240" w:lineRule="auto"/>
        <w:rPr>
          <w:szCs w:val="24"/>
          <w:lang w:val="en-US"/>
        </w:rPr>
      </w:pPr>
    </w:p>
    <w:p w14:paraId="62F999EE" w14:textId="77777777" w:rsidR="00404E6C" w:rsidRPr="00662E7B" w:rsidRDefault="00404E6C" w:rsidP="00404E6C">
      <w:pPr>
        <w:tabs>
          <w:tab w:val="clear" w:pos="284"/>
        </w:tabs>
        <w:spacing w:line="240" w:lineRule="auto"/>
        <w:rPr>
          <w:szCs w:val="24"/>
          <w:lang w:val="en-US"/>
        </w:rPr>
      </w:pPr>
    </w:p>
    <w:p w14:paraId="62F999EF" w14:textId="77777777" w:rsidR="00404E6C" w:rsidRPr="00662E7B" w:rsidRDefault="00404E6C" w:rsidP="00404E6C">
      <w:pPr>
        <w:tabs>
          <w:tab w:val="clear" w:pos="284"/>
        </w:tabs>
        <w:spacing w:line="240" w:lineRule="auto"/>
        <w:rPr>
          <w:szCs w:val="24"/>
          <w:lang w:val="en-US"/>
        </w:rPr>
      </w:pPr>
    </w:p>
    <w:p w14:paraId="62F999F0" w14:textId="77777777" w:rsidR="00404E6C" w:rsidRPr="00662E7B" w:rsidRDefault="00404E6C" w:rsidP="00404E6C">
      <w:pPr>
        <w:tabs>
          <w:tab w:val="clear" w:pos="284"/>
        </w:tabs>
        <w:spacing w:line="240" w:lineRule="auto"/>
        <w:rPr>
          <w:szCs w:val="24"/>
          <w:lang w:val="en-US"/>
        </w:rPr>
      </w:pPr>
    </w:p>
    <w:p w14:paraId="62F999F1" w14:textId="77777777" w:rsidR="00404E6C" w:rsidRPr="00662E7B" w:rsidRDefault="00404E6C" w:rsidP="00404E6C">
      <w:pPr>
        <w:tabs>
          <w:tab w:val="clear" w:pos="284"/>
        </w:tabs>
        <w:spacing w:line="240" w:lineRule="auto"/>
        <w:rPr>
          <w:szCs w:val="24"/>
          <w:lang w:val="en-US"/>
        </w:rPr>
      </w:pPr>
    </w:p>
    <w:p w14:paraId="62F999F2" w14:textId="77777777" w:rsidR="00404E6C" w:rsidRPr="00662E7B" w:rsidRDefault="00404E6C" w:rsidP="00404E6C">
      <w:pPr>
        <w:tabs>
          <w:tab w:val="clear" w:pos="284"/>
        </w:tabs>
        <w:spacing w:line="240" w:lineRule="auto"/>
        <w:rPr>
          <w:szCs w:val="24"/>
          <w:lang w:val="en-US"/>
        </w:rPr>
      </w:pPr>
    </w:p>
    <w:p w14:paraId="62F999F3" w14:textId="77777777" w:rsidR="00404E6C" w:rsidRPr="00662E7B" w:rsidRDefault="00404E6C" w:rsidP="00404E6C">
      <w:pPr>
        <w:tabs>
          <w:tab w:val="clear" w:pos="284"/>
        </w:tabs>
        <w:spacing w:line="240" w:lineRule="auto"/>
        <w:rPr>
          <w:szCs w:val="24"/>
          <w:lang w:val="en-US"/>
        </w:rPr>
      </w:pPr>
    </w:p>
    <w:p w14:paraId="62F999F4" w14:textId="77777777" w:rsidR="00404E6C" w:rsidRPr="00662E7B" w:rsidRDefault="00404E6C" w:rsidP="00404E6C">
      <w:pPr>
        <w:tabs>
          <w:tab w:val="clear" w:pos="284"/>
        </w:tabs>
        <w:spacing w:line="240" w:lineRule="auto"/>
        <w:rPr>
          <w:szCs w:val="24"/>
          <w:lang w:val="en-US"/>
        </w:rPr>
      </w:pPr>
    </w:p>
    <w:p w14:paraId="62F999F5" w14:textId="77777777" w:rsidR="00404E6C" w:rsidRPr="00662E7B" w:rsidRDefault="00404E6C" w:rsidP="00404E6C">
      <w:pPr>
        <w:tabs>
          <w:tab w:val="clear" w:pos="284"/>
        </w:tabs>
        <w:spacing w:line="240" w:lineRule="auto"/>
        <w:rPr>
          <w:szCs w:val="24"/>
          <w:lang w:val="en-US"/>
        </w:rPr>
      </w:pPr>
    </w:p>
    <w:p w14:paraId="62F999F6" w14:textId="77777777" w:rsidR="00404E6C" w:rsidRDefault="00404E6C" w:rsidP="00444740">
      <w:pPr>
        <w:tabs>
          <w:tab w:val="clear" w:pos="284"/>
        </w:tabs>
        <w:spacing w:line="240" w:lineRule="auto"/>
        <w:rPr>
          <w:rFonts w:ascii="FrutigerLT-Bold" w:hAnsi="FrutigerLT-Bold"/>
          <w:sz w:val="26"/>
          <w:szCs w:val="24"/>
        </w:rPr>
      </w:pPr>
      <w:r>
        <w:rPr>
          <w:rFonts w:ascii="FrutigerLT-Black" w:hAnsi="FrutigerLT-Black"/>
          <w:b/>
          <w:sz w:val="26"/>
          <w:szCs w:val="24"/>
        </w:rPr>
        <w:br w:type="page"/>
      </w:r>
      <w:r>
        <w:rPr>
          <w:rFonts w:ascii="FrutigerLT-Black" w:hAnsi="FrutigerLT-Black"/>
          <w:b/>
          <w:sz w:val="26"/>
          <w:szCs w:val="24"/>
        </w:rPr>
        <w:lastRenderedPageBreak/>
        <w:t>TITLE II.</w:t>
      </w:r>
      <w:r>
        <w:rPr>
          <w:rFonts w:ascii="FrutigerLT-Black" w:hAnsi="FrutigerLT-Black"/>
          <w:b/>
          <w:sz w:val="26"/>
          <w:szCs w:val="24"/>
        </w:rPr>
        <w:tab/>
      </w:r>
      <w:r>
        <w:rPr>
          <w:rFonts w:ascii="FrutigerLT-Bold" w:hAnsi="FrutigerLT-Bold"/>
          <w:b/>
          <w:sz w:val="26"/>
          <w:szCs w:val="24"/>
        </w:rPr>
        <w:t>PERSONAL DATA</w:t>
      </w:r>
    </w:p>
    <w:p w14:paraId="62F999F8" w14:textId="134C1B2B" w:rsidR="00404E6C" w:rsidRDefault="00404E6C" w:rsidP="00404E6C">
      <w:pPr>
        <w:spacing w:line="200" w:lineRule="exact"/>
        <w:rPr>
          <w:szCs w:val="24"/>
        </w:rPr>
      </w:pPr>
    </w:p>
    <w:p w14:paraId="62F99A0B" w14:textId="69BAF3DF" w:rsidR="00404E6C" w:rsidRDefault="00B8625D" w:rsidP="00404E6C">
      <w:pPr>
        <w:spacing w:before="5" w:line="200" w:lineRule="exact"/>
        <w:rPr>
          <w:szCs w:val="24"/>
        </w:rPr>
      </w:pPr>
      <w:r>
        <w:rPr>
          <w:rFonts w:eastAsia="FrutigerLT-Light" w:cs="Arial"/>
          <w:noProof/>
          <w:lang w:val="en-US"/>
        </w:rPr>
        <mc:AlternateContent>
          <mc:Choice Requires="wpg">
            <w:drawing>
              <wp:anchor distT="0" distB="0" distL="114300" distR="114300" simplePos="0" relativeHeight="251664896" behindDoc="1" locked="0" layoutInCell="1" allowOverlap="1" wp14:anchorId="72812E53" wp14:editId="645A444D">
                <wp:simplePos x="0" y="0"/>
                <wp:positionH relativeFrom="page">
                  <wp:posOffset>3248025</wp:posOffset>
                </wp:positionH>
                <wp:positionV relativeFrom="paragraph">
                  <wp:posOffset>5715</wp:posOffset>
                </wp:positionV>
                <wp:extent cx="4168140" cy="3728720"/>
                <wp:effectExtent l="0" t="0" r="22860" b="24130"/>
                <wp:wrapNone/>
                <wp:docPr id="140" name="Group 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8140" cy="3728720"/>
                          <a:chOff x="4703" y="-44"/>
                          <a:chExt cx="6096" cy="4698"/>
                        </a:xfrm>
                      </wpg:grpSpPr>
                      <wpg:grpSp>
                        <wpg:cNvPr id="141" name="Group 713"/>
                        <wpg:cNvGrpSpPr>
                          <a:grpSpLocks/>
                        </wpg:cNvGrpSpPr>
                        <wpg:grpSpPr bwMode="auto">
                          <a:xfrm>
                            <a:off x="4703" y="463"/>
                            <a:ext cx="6069" cy="2"/>
                            <a:chOff x="4703" y="463"/>
                            <a:chExt cx="6069" cy="2"/>
                          </a:xfrm>
                        </wpg:grpSpPr>
                        <wps:wsp>
                          <wps:cNvPr id="142" name="Freeform 714"/>
                          <wps:cNvSpPr>
                            <a:spLocks/>
                          </wps:cNvSpPr>
                          <wps:spPr bwMode="auto">
                            <a:xfrm>
                              <a:off x="4703" y="463"/>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715"/>
                        <wpg:cNvGrpSpPr>
                          <a:grpSpLocks/>
                        </wpg:cNvGrpSpPr>
                        <wpg:grpSpPr bwMode="auto">
                          <a:xfrm>
                            <a:off x="4703" y="974"/>
                            <a:ext cx="6069" cy="2"/>
                            <a:chOff x="4703" y="974"/>
                            <a:chExt cx="6069" cy="2"/>
                          </a:xfrm>
                        </wpg:grpSpPr>
                        <wps:wsp>
                          <wps:cNvPr id="144" name="Freeform 716"/>
                          <wps:cNvSpPr>
                            <a:spLocks/>
                          </wps:cNvSpPr>
                          <wps:spPr bwMode="auto">
                            <a:xfrm>
                              <a:off x="4703" y="974"/>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717"/>
                        <wpg:cNvGrpSpPr>
                          <a:grpSpLocks/>
                        </wpg:cNvGrpSpPr>
                        <wpg:grpSpPr bwMode="auto">
                          <a:xfrm>
                            <a:off x="4703" y="1484"/>
                            <a:ext cx="6069" cy="2"/>
                            <a:chOff x="4703" y="1484"/>
                            <a:chExt cx="6069" cy="2"/>
                          </a:xfrm>
                        </wpg:grpSpPr>
                        <wps:wsp>
                          <wps:cNvPr id="146" name="Freeform 718"/>
                          <wps:cNvSpPr>
                            <a:spLocks/>
                          </wps:cNvSpPr>
                          <wps:spPr bwMode="auto">
                            <a:xfrm>
                              <a:off x="4703" y="1484"/>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719"/>
                        <wpg:cNvGrpSpPr>
                          <a:grpSpLocks/>
                        </wpg:cNvGrpSpPr>
                        <wpg:grpSpPr bwMode="auto">
                          <a:xfrm>
                            <a:off x="4703" y="1994"/>
                            <a:ext cx="6069" cy="2"/>
                            <a:chOff x="4703" y="1994"/>
                            <a:chExt cx="6069" cy="2"/>
                          </a:xfrm>
                        </wpg:grpSpPr>
                        <wps:wsp>
                          <wps:cNvPr id="148" name="Freeform 720"/>
                          <wps:cNvSpPr>
                            <a:spLocks/>
                          </wps:cNvSpPr>
                          <wps:spPr bwMode="auto">
                            <a:xfrm>
                              <a:off x="4703" y="1994"/>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721"/>
                        <wpg:cNvGrpSpPr>
                          <a:grpSpLocks/>
                        </wpg:cNvGrpSpPr>
                        <wpg:grpSpPr bwMode="auto">
                          <a:xfrm>
                            <a:off x="4703" y="2504"/>
                            <a:ext cx="6069" cy="2"/>
                            <a:chOff x="4703" y="2504"/>
                            <a:chExt cx="6069" cy="2"/>
                          </a:xfrm>
                        </wpg:grpSpPr>
                        <wps:wsp>
                          <wps:cNvPr id="150" name="Freeform 722"/>
                          <wps:cNvSpPr>
                            <a:spLocks/>
                          </wps:cNvSpPr>
                          <wps:spPr bwMode="auto">
                            <a:xfrm>
                              <a:off x="4703" y="2504"/>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723"/>
                        <wpg:cNvGrpSpPr>
                          <a:grpSpLocks/>
                        </wpg:cNvGrpSpPr>
                        <wpg:grpSpPr bwMode="auto">
                          <a:xfrm>
                            <a:off x="4703" y="3015"/>
                            <a:ext cx="6069" cy="2"/>
                            <a:chOff x="4703" y="3015"/>
                            <a:chExt cx="6069" cy="2"/>
                          </a:xfrm>
                        </wpg:grpSpPr>
                        <wps:wsp>
                          <wps:cNvPr id="152" name="Freeform 724"/>
                          <wps:cNvSpPr>
                            <a:spLocks/>
                          </wps:cNvSpPr>
                          <wps:spPr bwMode="auto">
                            <a:xfrm>
                              <a:off x="4703" y="3015"/>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725"/>
                        <wpg:cNvGrpSpPr>
                          <a:grpSpLocks/>
                        </wpg:cNvGrpSpPr>
                        <wpg:grpSpPr bwMode="auto">
                          <a:xfrm>
                            <a:off x="4703" y="3631"/>
                            <a:ext cx="6069" cy="2"/>
                            <a:chOff x="4703" y="3631"/>
                            <a:chExt cx="6069" cy="2"/>
                          </a:xfrm>
                        </wpg:grpSpPr>
                        <wps:wsp>
                          <wps:cNvPr id="154" name="Freeform 726"/>
                          <wps:cNvSpPr>
                            <a:spLocks/>
                          </wps:cNvSpPr>
                          <wps:spPr bwMode="auto">
                            <a:xfrm>
                              <a:off x="4703" y="3631"/>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727"/>
                        <wpg:cNvGrpSpPr>
                          <a:grpSpLocks/>
                        </wpg:cNvGrpSpPr>
                        <wpg:grpSpPr bwMode="auto">
                          <a:xfrm>
                            <a:off x="4703" y="4142"/>
                            <a:ext cx="6069" cy="2"/>
                            <a:chOff x="4703" y="4142"/>
                            <a:chExt cx="6069" cy="2"/>
                          </a:xfrm>
                        </wpg:grpSpPr>
                        <wps:wsp>
                          <wps:cNvPr id="156" name="Freeform 728"/>
                          <wps:cNvSpPr>
                            <a:spLocks/>
                          </wps:cNvSpPr>
                          <wps:spPr bwMode="auto">
                            <a:xfrm>
                              <a:off x="4703" y="4142"/>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729"/>
                        <wpg:cNvGrpSpPr>
                          <a:grpSpLocks/>
                        </wpg:cNvGrpSpPr>
                        <wpg:grpSpPr bwMode="auto">
                          <a:xfrm>
                            <a:off x="4703" y="-23"/>
                            <a:ext cx="6069" cy="2"/>
                            <a:chOff x="4703" y="-23"/>
                            <a:chExt cx="6069" cy="2"/>
                          </a:xfrm>
                        </wpg:grpSpPr>
                        <wps:wsp>
                          <wps:cNvPr id="158" name="Freeform 730"/>
                          <wps:cNvSpPr>
                            <a:spLocks/>
                          </wps:cNvSpPr>
                          <wps:spPr bwMode="auto">
                            <a:xfrm>
                              <a:off x="4703" y="-23"/>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731"/>
                        <wpg:cNvGrpSpPr>
                          <a:grpSpLocks/>
                        </wpg:cNvGrpSpPr>
                        <wpg:grpSpPr bwMode="auto">
                          <a:xfrm>
                            <a:off x="4706" y="-44"/>
                            <a:ext cx="2" cy="4694"/>
                            <a:chOff x="4706" y="-44"/>
                            <a:chExt cx="2" cy="4694"/>
                          </a:xfrm>
                        </wpg:grpSpPr>
                        <wps:wsp>
                          <wps:cNvPr id="160" name="Freeform 732"/>
                          <wps:cNvSpPr>
                            <a:spLocks/>
                          </wps:cNvSpPr>
                          <wps:spPr bwMode="auto">
                            <a:xfrm>
                              <a:off x="4706" y="-44"/>
                              <a:ext cx="2" cy="4694"/>
                            </a:xfrm>
                            <a:custGeom>
                              <a:avLst/>
                              <a:gdLst>
                                <a:gd name="T0" fmla="+- 0 -44 -44"/>
                                <a:gd name="T1" fmla="*/ -44 h 4694"/>
                                <a:gd name="T2" fmla="+- 0 4649 -44"/>
                                <a:gd name="T3" fmla="*/ 4649 h 4694"/>
                              </a:gdLst>
                              <a:ahLst/>
                              <a:cxnLst>
                                <a:cxn ang="0">
                                  <a:pos x="0" y="T1"/>
                                </a:cxn>
                                <a:cxn ang="0">
                                  <a:pos x="0" y="T3"/>
                                </a:cxn>
                              </a:cxnLst>
                              <a:rect l="0" t="0" r="r" b="b"/>
                              <a:pathLst>
                                <a:path h="4694">
                                  <a:moveTo>
                                    <a:pt x="0" y="0"/>
                                  </a:moveTo>
                                  <a:lnTo>
                                    <a:pt x="0" y="4693"/>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733"/>
                        <wpg:cNvGrpSpPr>
                          <a:grpSpLocks/>
                        </wpg:cNvGrpSpPr>
                        <wpg:grpSpPr bwMode="auto">
                          <a:xfrm>
                            <a:off x="10797" y="-44"/>
                            <a:ext cx="2" cy="4694"/>
                            <a:chOff x="10797" y="-44"/>
                            <a:chExt cx="2" cy="4694"/>
                          </a:xfrm>
                        </wpg:grpSpPr>
                        <wps:wsp>
                          <wps:cNvPr id="162" name="Freeform 734"/>
                          <wps:cNvSpPr>
                            <a:spLocks/>
                          </wps:cNvSpPr>
                          <wps:spPr bwMode="auto">
                            <a:xfrm>
                              <a:off x="10797" y="-44"/>
                              <a:ext cx="2" cy="4694"/>
                            </a:xfrm>
                            <a:custGeom>
                              <a:avLst/>
                              <a:gdLst>
                                <a:gd name="T0" fmla="+- 0 -44 -44"/>
                                <a:gd name="T1" fmla="*/ -44 h 4694"/>
                                <a:gd name="T2" fmla="+- 0 4649 -44"/>
                                <a:gd name="T3" fmla="*/ 4649 h 4694"/>
                              </a:gdLst>
                              <a:ahLst/>
                              <a:cxnLst>
                                <a:cxn ang="0">
                                  <a:pos x="0" y="T1"/>
                                </a:cxn>
                                <a:cxn ang="0">
                                  <a:pos x="0" y="T3"/>
                                </a:cxn>
                              </a:cxnLst>
                              <a:rect l="0" t="0" r="r" b="b"/>
                              <a:pathLst>
                                <a:path h="4694">
                                  <a:moveTo>
                                    <a:pt x="0" y="0"/>
                                  </a:moveTo>
                                  <a:lnTo>
                                    <a:pt x="0" y="4693"/>
                                  </a:lnTo>
                                </a:path>
                              </a:pathLst>
                            </a:custGeom>
                            <a:noFill/>
                            <a:ln w="31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735"/>
                        <wpg:cNvGrpSpPr>
                          <a:grpSpLocks/>
                        </wpg:cNvGrpSpPr>
                        <wpg:grpSpPr bwMode="auto">
                          <a:xfrm>
                            <a:off x="4703" y="4652"/>
                            <a:ext cx="6069" cy="2"/>
                            <a:chOff x="4703" y="4652"/>
                            <a:chExt cx="6069" cy="2"/>
                          </a:xfrm>
                        </wpg:grpSpPr>
                        <wps:wsp>
                          <wps:cNvPr id="164" name="Freeform 736"/>
                          <wps:cNvSpPr>
                            <a:spLocks/>
                          </wps:cNvSpPr>
                          <wps:spPr bwMode="auto">
                            <a:xfrm>
                              <a:off x="4703" y="4652"/>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929B83" id="Group 712" o:spid="_x0000_s1026" style="position:absolute;margin-left:255.75pt;margin-top:.45pt;width:328.2pt;height:293.6pt;z-index:-251651584;mso-position-horizontal-relative:page" coordorigin="4703,-44" coordsize="6096,4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">
                <v:group id="Group 713" o:spid="_x0000_s1027" style="position:absolute;left:4703;top:463;width:6069;height:2" coordorigin="4703,463"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714" o:spid="_x0000_s1028" style="position:absolute;left:4703;top:463;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" path="m,l6069,e" filled="f" strokeweight=".25pt">
                    <v:path arrowok="t" o:connecttype="custom" o:connectlocs="0,0;6069,0" o:connectangles="0,0"/>
                  </v:shape>
                </v:group>
                <v:group id="Group 715" o:spid="_x0000_s1029" style="position:absolute;left:4703;top:974;width:6069;height:2" coordorigin="4703,974"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716" o:spid="_x0000_s1030" style="position:absolute;left:4703;top:974;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" path="m,l6069,e" filled="f" strokeweight=".25pt">
                    <v:path arrowok="t" o:connecttype="custom" o:connectlocs="0,0;6069,0" o:connectangles="0,0"/>
                  </v:shape>
                </v:group>
                <v:group id="Group 717" o:spid="_x0000_s1031" style="position:absolute;left:4703;top:1484;width:6069;height:2" coordorigin="4703,1484"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718" o:spid="_x0000_s1032" style="position:absolute;left:4703;top:1484;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" path="m,l6069,e" filled="f" strokeweight=".25pt">
                    <v:path arrowok="t" o:connecttype="custom" o:connectlocs="0,0;6069,0" o:connectangles="0,0"/>
                  </v:shape>
                </v:group>
                <v:group id="Group 719" o:spid="_x0000_s1033" style="position:absolute;left:4703;top:1994;width:6069;height:2" coordorigin="4703,1994"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720" o:spid="_x0000_s1034" style="position:absolute;left:4703;top:1994;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" path="m,l6069,e" filled="f" strokeweight=".25pt">
                    <v:path arrowok="t" o:connecttype="custom" o:connectlocs="0,0;6069,0" o:connectangles="0,0"/>
                  </v:shape>
                </v:group>
                <v:group id="Group 721" o:spid="_x0000_s1035" style="position:absolute;left:4703;top:2504;width:6069;height:2" coordorigin="4703,2504"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722" o:spid="_x0000_s1036" style="position:absolute;left:4703;top:2504;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" path="m,l6069,e" filled="f" strokeweight=".25pt">
                    <v:path arrowok="t" o:connecttype="custom" o:connectlocs="0,0;6069,0" o:connectangles="0,0"/>
                  </v:shape>
                </v:group>
                <v:group id="Group 723" o:spid="_x0000_s1037" style="position:absolute;left:4703;top:3015;width:6069;height:2" coordorigin="4703,3015"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724" o:spid="_x0000_s1038" style="position:absolute;left:4703;top:3015;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" path="m,l6069,e" filled="f" strokeweight=".25pt">
                    <v:path arrowok="t" o:connecttype="custom" o:connectlocs="0,0;6069,0" o:connectangles="0,0"/>
                  </v:shape>
                </v:group>
                <v:group id="Group 725" o:spid="_x0000_s1039" style="position:absolute;left:4703;top:3631;width:6069;height:2" coordorigin="4703,3631"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726" o:spid="_x0000_s1040" style="position:absolute;left:4703;top:3631;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" path="m,l6069,e" filled="f" strokeweight=".25pt">
                    <v:path arrowok="t" o:connecttype="custom" o:connectlocs="0,0;6069,0" o:connectangles="0,0"/>
                  </v:shape>
                </v:group>
                <v:group id="Group 727" o:spid="_x0000_s1041" style="position:absolute;left:4703;top:4142;width:6069;height:2" coordorigin="4703,4142"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728" o:spid="_x0000_s1042" style="position:absolute;left:4703;top:4142;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" path="m,l6069,e" filled="f" strokeweight=".25pt">
                    <v:path arrowok="t" o:connecttype="custom" o:connectlocs="0,0;6069,0" o:connectangles="0,0"/>
                  </v:shape>
                </v:group>
                <v:group id="Group 729" o:spid="_x0000_s1043" style="position:absolute;left:4703;top:-23;width:6069;height:2" coordorigin="4703,-23"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730" o:spid="_x0000_s1044" style="position:absolute;left:4703;top:-23;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" path="m,l6069,e" filled="f" strokeweight=".25pt">
                    <v:path arrowok="t" o:connecttype="custom" o:connectlocs="0,0;6069,0" o:connectangles="0,0"/>
                  </v:shape>
                </v:group>
                <v:group id="Group 731" o:spid="_x0000_s1045" style="position:absolute;left:4706;top:-44;width:2;height:4694" coordorigin="4706,-44" coordsize="2,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732" o:spid="_x0000_s1046" style="position:absolute;left:4706;top:-44;width:2;height:4694;visibility:visible;mso-wrap-style:square;v-text-anchor:top" coordsize="2,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" path="m,l,4693e" filled="f" strokeweight=".25pt">
                    <v:path arrowok="t" o:connecttype="custom" o:connectlocs="0,-44;0,4649" o:connectangles="0,0"/>
                  </v:shape>
                </v:group>
                <v:group id="Group 733" o:spid="_x0000_s1047" style="position:absolute;left:10797;top:-44;width:2;height:4694" coordorigin="10797,-44" coordsize="2,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734" o:spid="_x0000_s1048" style="position:absolute;left:10797;top:-44;width:2;height:4694;visibility:visible;mso-wrap-style:square;v-text-anchor:top" coordsize="2,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" path="m,l,4693e" filled="f" strokeweight=".08825mm">
                    <v:path arrowok="t" o:connecttype="custom" o:connectlocs="0,-44;0,4649" o:connectangles="0,0"/>
                  </v:shape>
                </v:group>
                <v:group id="Group 735" o:spid="_x0000_s1049" style="position:absolute;left:4703;top:4652;width:6069;height:2" coordorigin="4703,4652"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736" o:spid="_x0000_s1050" style="position:absolute;left:4703;top:4652;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" path="m,l6069,e" filled="f" strokeweight=".25pt">
                    <v:path arrowok="t" o:connecttype="custom" o:connectlocs="0,0;6069,0" o:connectangles="0,0"/>
                  </v:shape>
                </v:group>
                <w10:wrap anchorx="page"/>
              </v:group>
            </w:pict>
          </mc:Fallback>
        </mc:AlternateContent>
      </w:r>
    </w:p>
    <w:p w14:paraId="62F99A0C" w14:textId="77777777" w:rsidR="00404E6C" w:rsidRDefault="00097532" w:rsidP="00404E6C">
      <w:pPr>
        <w:spacing w:line="240" w:lineRule="auto"/>
        <w:ind w:right="-20"/>
        <w:rPr>
          <w:szCs w:val="24"/>
        </w:rPr>
      </w:pPr>
      <w:r>
        <w:rPr>
          <w:noProof/>
          <w:lang w:val="en-US"/>
        </w:rPr>
        <mc:AlternateContent>
          <mc:Choice Requires="wpg">
            <w:drawing>
              <wp:anchor distT="0" distB="0" distL="114300" distR="114300" simplePos="0" relativeHeight="251656704" behindDoc="1" locked="0" layoutInCell="1" allowOverlap="1" wp14:anchorId="62F99A92" wp14:editId="62F99A93">
                <wp:simplePos x="0" y="0"/>
                <wp:positionH relativeFrom="page">
                  <wp:posOffset>10905490</wp:posOffset>
                </wp:positionH>
                <wp:positionV relativeFrom="paragraph">
                  <wp:posOffset>-62865</wp:posOffset>
                </wp:positionV>
                <wp:extent cx="3855720" cy="3378200"/>
                <wp:effectExtent l="8890" t="3810" r="12065" b="8890"/>
                <wp:wrapNone/>
                <wp:docPr id="8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5720" cy="3378200"/>
                          <a:chOff x="17174" y="-99"/>
                          <a:chExt cx="6072" cy="5320"/>
                        </a:xfrm>
                      </wpg:grpSpPr>
                      <wpg:grpSp>
                        <wpg:cNvPr id="85" name="Group 93"/>
                        <wpg:cNvGrpSpPr>
                          <a:grpSpLocks/>
                        </wpg:cNvGrpSpPr>
                        <wpg:grpSpPr bwMode="auto">
                          <a:xfrm>
                            <a:off x="17177" y="413"/>
                            <a:ext cx="6067" cy="2"/>
                            <a:chOff x="17177" y="413"/>
                            <a:chExt cx="6067" cy="2"/>
                          </a:xfrm>
                        </wpg:grpSpPr>
                        <wps:wsp>
                          <wps:cNvPr id="86" name="Freeform 94"/>
                          <wps:cNvSpPr>
                            <a:spLocks/>
                          </wps:cNvSpPr>
                          <wps:spPr bwMode="auto">
                            <a:xfrm>
                              <a:off x="17177" y="413"/>
                              <a:ext cx="6067" cy="2"/>
                            </a:xfrm>
                            <a:custGeom>
                              <a:avLst/>
                              <a:gdLst>
                                <a:gd name="T0" fmla="+- 0 17177 17177"/>
                                <a:gd name="T1" fmla="*/ T0 w 6067"/>
                                <a:gd name="T2" fmla="+- 0 23244 17177"/>
                                <a:gd name="T3" fmla="*/ T2 w 6067"/>
                              </a:gdLst>
                              <a:ahLst/>
                              <a:cxnLst>
                                <a:cxn ang="0">
                                  <a:pos x="T1" y="0"/>
                                </a:cxn>
                                <a:cxn ang="0">
                                  <a:pos x="T3" y="0"/>
                                </a:cxn>
                              </a:cxnLst>
                              <a:rect l="0" t="0" r="r" b="b"/>
                              <a:pathLst>
                                <a:path w="6067">
                                  <a:moveTo>
                                    <a:pt x="0" y="0"/>
                                  </a:moveTo>
                                  <a:lnTo>
                                    <a:pt x="606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95"/>
                        <wpg:cNvGrpSpPr>
                          <a:grpSpLocks/>
                        </wpg:cNvGrpSpPr>
                        <wpg:grpSpPr bwMode="auto">
                          <a:xfrm>
                            <a:off x="17177" y="924"/>
                            <a:ext cx="6067" cy="2"/>
                            <a:chOff x="17177" y="924"/>
                            <a:chExt cx="6067" cy="2"/>
                          </a:xfrm>
                        </wpg:grpSpPr>
                        <wps:wsp>
                          <wps:cNvPr id="88" name="Freeform 96"/>
                          <wps:cNvSpPr>
                            <a:spLocks/>
                          </wps:cNvSpPr>
                          <wps:spPr bwMode="auto">
                            <a:xfrm>
                              <a:off x="17177" y="924"/>
                              <a:ext cx="6067" cy="2"/>
                            </a:xfrm>
                            <a:custGeom>
                              <a:avLst/>
                              <a:gdLst>
                                <a:gd name="T0" fmla="+- 0 17177 17177"/>
                                <a:gd name="T1" fmla="*/ T0 w 6067"/>
                                <a:gd name="T2" fmla="+- 0 23244 17177"/>
                                <a:gd name="T3" fmla="*/ T2 w 6067"/>
                              </a:gdLst>
                              <a:ahLst/>
                              <a:cxnLst>
                                <a:cxn ang="0">
                                  <a:pos x="T1" y="0"/>
                                </a:cxn>
                                <a:cxn ang="0">
                                  <a:pos x="T3" y="0"/>
                                </a:cxn>
                              </a:cxnLst>
                              <a:rect l="0" t="0" r="r" b="b"/>
                              <a:pathLst>
                                <a:path w="6067">
                                  <a:moveTo>
                                    <a:pt x="0" y="0"/>
                                  </a:moveTo>
                                  <a:lnTo>
                                    <a:pt x="606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97"/>
                        <wpg:cNvGrpSpPr>
                          <a:grpSpLocks/>
                        </wpg:cNvGrpSpPr>
                        <wpg:grpSpPr bwMode="auto">
                          <a:xfrm>
                            <a:off x="17177" y="1434"/>
                            <a:ext cx="6067" cy="2"/>
                            <a:chOff x="17177" y="1434"/>
                            <a:chExt cx="6067" cy="2"/>
                          </a:xfrm>
                        </wpg:grpSpPr>
                        <wps:wsp>
                          <wps:cNvPr id="90" name="Freeform 98"/>
                          <wps:cNvSpPr>
                            <a:spLocks/>
                          </wps:cNvSpPr>
                          <wps:spPr bwMode="auto">
                            <a:xfrm>
                              <a:off x="17177" y="1434"/>
                              <a:ext cx="6067" cy="2"/>
                            </a:xfrm>
                            <a:custGeom>
                              <a:avLst/>
                              <a:gdLst>
                                <a:gd name="T0" fmla="+- 0 17177 17177"/>
                                <a:gd name="T1" fmla="*/ T0 w 6067"/>
                                <a:gd name="T2" fmla="+- 0 23244 17177"/>
                                <a:gd name="T3" fmla="*/ T2 w 6067"/>
                              </a:gdLst>
                              <a:ahLst/>
                              <a:cxnLst>
                                <a:cxn ang="0">
                                  <a:pos x="T1" y="0"/>
                                </a:cxn>
                                <a:cxn ang="0">
                                  <a:pos x="T3" y="0"/>
                                </a:cxn>
                              </a:cxnLst>
                              <a:rect l="0" t="0" r="r" b="b"/>
                              <a:pathLst>
                                <a:path w="6067">
                                  <a:moveTo>
                                    <a:pt x="0" y="0"/>
                                  </a:moveTo>
                                  <a:lnTo>
                                    <a:pt x="606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99"/>
                        <wpg:cNvGrpSpPr>
                          <a:grpSpLocks/>
                        </wpg:cNvGrpSpPr>
                        <wpg:grpSpPr bwMode="auto">
                          <a:xfrm>
                            <a:off x="17177" y="1944"/>
                            <a:ext cx="6067" cy="2"/>
                            <a:chOff x="17177" y="1944"/>
                            <a:chExt cx="6067" cy="2"/>
                          </a:xfrm>
                        </wpg:grpSpPr>
                        <wps:wsp>
                          <wps:cNvPr id="92" name="Freeform 100"/>
                          <wps:cNvSpPr>
                            <a:spLocks/>
                          </wps:cNvSpPr>
                          <wps:spPr bwMode="auto">
                            <a:xfrm>
                              <a:off x="17177" y="1944"/>
                              <a:ext cx="6067" cy="2"/>
                            </a:xfrm>
                            <a:custGeom>
                              <a:avLst/>
                              <a:gdLst>
                                <a:gd name="T0" fmla="+- 0 17177 17177"/>
                                <a:gd name="T1" fmla="*/ T0 w 6067"/>
                                <a:gd name="T2" fmla="+- 0 23244 17177"/>
                                <a:gd name="T3" fmla="*/ T2 w 6067"/>
                              </a:gdLst>
                              <a:ahLst/>
                              <a:cxnLst>
                                <a:cxn ang="0">
                                  <a:pos x="T1" y="0"/>
                                </a:cxn>
                                <a:cxn ang="0">
                                  <a:pos x="T3" y="0"/>
                                </a:cxn>
                              </a:cxnLst>
                              <a:rect l="0" t="0" r="r" b="b"/>
                              <a:pathLst>
                                <a:path w="6067">
                                  <a:moveTo>
                                    <a:pt x="0" y="0"/>
                                  </a:moveTo>
                                  <a:lnTo>
                                    <a:pt x="606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101"/>
                        <wpg:cNvGrpSpPr>
                          <a:grpSpLocks/>
                        </wpg:cNvGrpSpPr>
                        <wpg:grpSpPr bwMode="auto">
                          <a:xfrm>
                            <a:off x="17177" y="2454"/>
                            <a:ext cx="6067" cy="2"/>
                            <a:chOff x="17177" y="2454"/>
                            <a:chExt cx="6067" cy="2"/>
                          </a:xfrm>
                        </wpg:grpSpPr>
                        <wps:wsp>
                          <wps:cNvPr id="94" name="Freeform 102"/>
                          <wps:cNvSpPr>
                            <a:spLocks/>
                          </wps:cNvSpPr>
                          <wps:spPr bwMode="auto">
                            <a:xfrm>
                              <a:off x="17177" y="2454"/>
                              <a:ext cx="6067" cy="2"/>
                            </a:xfrm>
                            <a:custGeom>
                              <a:avLst/>
                              <a:gdLst>
                                <a:gd name="T0" fmla="+- 0 17177 17177"/>
                                <a:gd name="T1" fmla="*/ T0 w 6067"/>
                                <a:gd name="T2" fmla="+- 0 23244 17177"/>
                                <a:gd name="T3" fmla="*/ T2 w 6067"/>
                              </a:gdLst>
                              <a:ahLst/>
                              <a:cxnLst>
                                <a:cxn ang="0">
                                  <a:pos x="T1" y="0"/>
                                </a:cxn>
                                <a:cxn ang="0">
                                  <a:pos x="T3" y="0"/>
                                </a:cxn>
                              </a:cxnLst>
                              <a:rect l="0" t="0" r="r" b="b"/>
                              <a:pathLst>
                                <a:path w="6067">
                                  <a:moveTo>
                                    <a:pt x="0" y="0"/>
                                  </a:moveTo>
                                  <a:lnTo>
                                    <a:pt x="606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103"/>
                        <wpg:cNvGrpSpPr>
                          <a:grpSpLocks/>
                        </wpg:cNvGrpSpPr>
                        <wpg:grpSpPr bwMode="auto">
                          <a:xfrm>
                            <a:off x="17177" y="2965"/>
                            <a:ext cx="6067" cy="2"/>
                            <a:chOff x="17177" y="2965"/>
                            <a:chExt cx="6067" cy="2"/>
                          </a:xfrm>
                        </wpg:grpSpPr>
                        <wps:wsp>
                          <wps:cNvPr id="96" name="Freeform 104"/>
                          <wps:cNvSpPr>
                            <a:spLocks/>
                          </wps:cNvSpPr>
                          <wps:spPr bwMode="auto">
                            <a:xfrm>
                              <a:off x="17177" y="2965"/>
                              <a:ext cx="6067" cy="2"/>
                            </a:xfrm>
                            <a:custGeom>
                              <a:avLst/>
                              <a:gdLst>
                                <a:gd name="T0" fmla="+- 0 17177 17177"/>
                                <a:gd name="T1" fmla="*/ T0 w 6067"/>
                                <a:gd name="T2" fmla="+- 0 23244 17177"/>
                                <a:gd name="T3" fmla="*/ T2 w 6067"/>
                              </a:gdLst>
                              <a:ahLst/>
                              <a:cxnLst>
                                <a:cxn ang="0">
                                  <a:pos x="T1" y="0"/>
                                </a:cxn>
                                <a:cxn ang="0">
                                  <a:pos x="T3" y="0"/>
                                </a:cxn>
                              </a:cxnLst>
                              <a:rect l="0" t="0" r="r" b="b"/>
                              <a:pathLst>
                                <a:path w="6067">
                                  <a:moveTo>
                                    <a:pt x="0" y="0"/>
                                  </a:moveTo>
                                  <a:lnTo>
                                    <a:pt x="606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105"/>
                        <wpg:cNvGrpSpPr>
                          <a:grpSpLocks/>
                        </wpg:cNvGrpSpPr>
                        <wpg:grpSpPr bwMode="auto">
                          <a:xfrm>
                            <a:off x="17177" y="3581"/>
                            <a:ext cx="6067" cy="2"/>
                            <a:chOff x="17177" y="3581"/>
                            <a:chExt cx="6067" cy="2"/>
                          </a:xfrm>
                        </wpg:grpSpPr>
                        <wps:wsp>
                          <wps:cNvPr id="98" name="Freeform 106"/>
                          <wps:cNvSpPr>
                            <a:spLocks/>
                          </wps:cNvSpPr>
                          <wps:spPr bwMode="auto">
                            <a:xfrm>
                              <a:off x="17177" y="3581"/>
                              <a:ext cx="6067" cy="2"/>
                            </a:xfrm>
                            <a:custGeom>
                              <a:avLst/>
                              <a:gdLst>
                                <a:gd name="T0" fmla="+- 0 17177 17177"/>
                                <a:gd name="T1" fmla="*/ T0 w 6067"/>
                                <a:gd name="T2" fmla="+- 0 23244 17177"/>
                                <a:gd name="T3" fmla="*/ T2 w 6067"/>
                              </a:gdLst>
                              <a:ahLst/>
                              <a:cxnLst>
                                <a:cxn ang="0">
                                  <a:pos x="T1" y="0"/>
                                </a:cxn>
                                <a:cxn ang="0">
                                  <a:pos x="T3" y="0"/>
                                </a:cxn>
                              </a:cxnLst>
                              <a:rect l="0" t="0" r="r" b="b"/>
                              <a:pathLst>
                                <a:path w="6067">
                                  <a:moveTo>
                                    <a:pt x="0" y="0"/>
                                  </a:moveTo>
                                  <a:lnTo>
                                    <a:pt x="606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107"/>
                        <wpg:cNvGrpSpPr>
                          <a:grpSpLocks/>
                        </wpg:cNvGrpSpPr>
                        <wpg:grpSpPr bwMode="auto">
                          <a:xfrm>
                            <a:off x="17177" y="4092"/>
                            <a:ext cx="6067" cy="2"/>
                            <a:chOff x="17177" y="4092"/>
                            <a:chExt cx="6067" cy="2"/>
                          </a:xfrm>
                        </wpg:grpSpPr>
                        <wps:wsp>
                          <wps:cNvPr id="100" name="Freeform 108"/>
                          <wps:cNvSpPr>
                            <a:spLocks/>
                          </wps:cNvSpPr>
                          <wps:spPr bwMode="auto">
                            <a:xfrm>
                              <a:off x="17177" y="4092"/>
                              <a:ext cx="6067" cy="2"/>
                            </a:xfrm>
                            <a:custGeom>
                              <a:avLst/>
                              <a:gdLst>
                                <a:gd name="T0" fmla="+- 0 17177 17177"/>
                                <a:gd name="T1" fmla="*/ T0 w 6067"/>
                                <a:gd name="T2" fmla="+- 0 23244 17177"/>
                                <a:gd name="T3" fmla="*/ T2 w 6067"/>
                              </a:gdLst>
                              <a:ahLst/>
                              <a:cxnLst>
                                <a:cxn ang="0">
                                  <a:pos x="T1" y="0"/>
                                </a:cxn>
                                <a:cxn ang="0">
                                  <a:pos x="T3" y="0"/>
                                </a:cxn>
                              </a:cxnLst>
                              <a:rect l="0" t="0" r="r" b="b"/>
                              <a:pathLst>
                                <a:path w="6067">
                                  <a:moveTo>
                                    <a:pt x="0" y="0"/>
                                  </a:moveTo>
                                  <a:lnTo>
                                    <a:pt x="606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109"/>
                        <wpg:cNvGrpSpPr>
                          <a:grpSpLocks/>
                        </wpg:cNvGrpSpPr>
                        <wpg:grpSpPr bwMode="auto">
                          <a:xfrm>
                            <a:off x="17177" y="4602"/>
                            <a:ext cx="6067" cy="2"/>
                            <a:chOff x="17177" y="4602"/>
                            <a:chExt cx="6067" cy="2"/>
                          </a:xfrm>
                        </wpg:grpSpPr>
                        <wps:wsp>
                          <wps:cNvPr id="102" name="Freeform 110"/>
                          <wps:cNvSpPr>
                            <a:spLocks/>
                          </wps:cNvSpPr>
                          <wps:spPr bwMode="auto">
                            <a:xfrm>
                              <a:off x="17177" y="4602"/>
                              <a:ext cx="6067" cy="2"/>
                            </a:xfrm>
                            <a:custGeom>
                              <a:avLst/>
                              <a:gdLst>
                                <a:gd name="T0" fmla="+- 0 17177 17177"/>
                                <a:gd name="T1" fmla="*/ T0 w 6067"/>
                                <a:gd name="T2" fmla="+- 0 23244 17177"/>
                                <a:gd name="T3" fmla="*/ T2 w 6067"/>
                              </a:gdLst>
                              <a:ahLst/>
                              <a:cxnLst>
                                <a:cxn ang="0">
                                  <a:pos x="T1" y="0"/>
                                </a:cxn>
                                <a:cxn ang="0">
                                  <a:pos x="T3" y="0"/>
                                </a:cxn>
                              </a:cxnLst>
                              <a:rect l="0" t="0" r="r" b="b"/>
                              <a:pathLst>
                                <a:path w="6067">
                                  <a:moveTo>
                                    <a:pt x="0" y="0"/>
                                  </a:moveTo>
                                  <a:lnTo>
                                    <a:pt x="606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11"/>
                        <wpg:cNvGrpSpPr>
                          <a:grpSpLocks/>
                        </wpg:cNvGrpSpPr>
                        <wpg:grpSpPr bwMode="auto">
                          <a:xfrm>
                            <a:off x="17177" y="-97"/>
                            <a:ext cx="6067" cy="2"/>
                            <a:chOff x="17177" y="-97"/>
                            <a:chExt cx="6067" cy="2"/>
                          </a:xfrm>
                        </wpg:grpSpPr>
                        <wps:wsp>
                          <wps:cNvPr id="104" name="Freeform 112"/>
                          <wps:cNvSpPr>
                            <a:spLocks/>
                          </wps:cNvSpPr>
                          <wps:spPr bwMode="auto">
                            <a:xfrm>
                              <a:off x="17177" y="-97"/>
                              <a:ext cx="6067" cy="2"/>
                            </a:xfrm>
                            <a:custGeom>
                              <a:avLst/>
                              <a:gdLst>
                                <a:gd name="T0" fmla="+- 0 17177 17177"/>
                                <a:gd name="T1" fmla="*/ T0 w 6067"/>
                                <a:gd name="T2" fmla="+- 0 23244 17177"/>
                                <a:gd name="T3" fmla="*/ T2 w 6067"/>
                              </a:gdLst>
                              <a:ahLst/>
                              <a:cxnLst>
                                <a:cxn ang="0">
                                  <a:pos x="T1" y="0"/>
                                </a:cxn>
                                <a:cxn ang="0">
                                  <a:pos x="T3" y="0"/>
                                </a:cxn>
                              </a:cxnLst>
                              <a:rect l="0" t="0" r="r" b="b"/>
                              <a:pathLst>
                                <a:path w="6067">
                                  <a:moveTo>
                                    <a:pt x="0" y="0"/>
                                  </a:moveTo>
                                  <a:lnTo>
                                    <a:pt x="606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13"/>
                        <wpg:cNvGrpSpPr>
                          <a:grpSpLocks/>
                        </wpg:cNvGrpSpPr>
                        <wpg:grpSpPr bwMode="auto">
                          <a:xfrm>
                            <a:off x="17179" y="-94"/>
                            <a:ext cx="2" cy="5310"/>
                            <a:chOff x="17179" y="-94"/>
                            <a:chExt cx="2" cy="5310"/>
                          </a:xfrm>
                        </wpg:grpSpPr>
                        <wps:wsp>
                          <wps:cNvPr id="106" name="Freeform 114"/>
                          <wps:cNvSpPr>
                            <a:spLocks/>
                          </wps:cNvSpPr>
                          <wps:spPr bwMode="auto">
                            <a:xfrm>
                              <a:off x="17179" y="-94"/>
                              <a:ext cx="2" cy="5310"/>
                            </a:xfrm>
                            <a:custGeom>
                              <a:avLst/>
                              <a:gdLst>
                                <a:gd name="T0" fmla="+- 0 -94 -94"/>
                                <a:gd name="T1" fmla="*/ -94 h 5310"/>
                                <a:gd name="T2" fmla="+- 0 5216 -94"/>
                                <a:gd name="T3" fmla="*/ 5216 h 5310"/>
                              </a:gdLst>
                              <a:ahLst/>
                              <a:cxnLst>
                                <a:cxn ang="0">
                                  <a:pos x="0" y="T1"/>
                                </a:cxn>
                                <a:cxn ang="0">
                                  <a:pos x="0" y="T3"/>
                                </a:cxn>
                              </a:cxnLst>
                              <a:rect l="0" t="0" r="r" b="b"/>
                              <a:pathLst>
                                <a:path h="5310">
                                  <a:moveTo>
                                    <a:pt x="0" y="0"/>
                                  </a:moveTo>
                                  <a:lnTo>
                                    <a:pt x="0" y="5310"/>
                                  </a:lnTo>
                                </a:path>
                              </a:pathLst>
                            </a:custGeom>
                            <a:noFill/>
                            <a:ln w="3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15"/>
                        <wpg:cNvGrpSpPr>
                          <a:grpSpLocks/>
                        </wpg:cNvGrpSpPr>
                        <wpg:grpSpPr bwMode="auto">
                          <a:xfrm>
                            <a:off x="23242" y="-94"/>
                            <a:ext cx="2" cy="5310"/>
                            <a:chOff x="23242" y="-94"/>
                            <a:chExt cx="2" cy="5310"/>
                          </a:xfrm>
                        </wpg:grpSpPr>
                        <wps:wsp>
                          <wps:cNvPr id="108" name="Freeform 116"/>
                          <wps:cNvSpPr>
                            <a:spLocks/>
                          </wps:cNvSpPr>
                          <wps:spPr bwMode="auto">
                            <a:xfrm>
                              <a:off x="23242" y="-94"/>
                              <a:ext cx="2" cy="5310"/>
                            </a:xfrm>
                            <a:custGeom>
                              <a:avLst/>
                              <a:gdLst>
                                <a:gd name="T0" fmla="+- 0 -94 -94"/>
                                <a:gd name="T1" fmla="*/ -94 h 5310"/>
                                <a:gd name="T2" fmla="+- 0 5216 -94"/>
                                <a:gd name="T3" fmla="*/ 5216 h 5310"/>
                              </a:gdLst>
                              <a:ahLst/>
                              <a:cxnLst>
                                <a:cxn ang="0">
                                  <a:pos x="0" y="T1"/>
                                </a:cxn>
                                <a:cxn ang="0">
                                  <a:pos x="0" y="T3"/>
                                </a:cxn>
                              </a:cxnLst>
                              <a:rect l="0" t="0" r="r" b="b"/>
                              <a:pathLst>
                                <a:path h="5310">
                                  <a:moveTo>
                                    <a:pt x="0" y="0"/>
                                  </a:moveTo>
                                  <a:lnTo>
                                    <a:pt x="0" y="5310"/>
                                  </a:lnTo>
                                </a:path>
                              </a:pathLst>
                            </a:custGeom>
                            <a:noFill/>
                            <a:ln w="3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17"/>
                        <wpg:cNvGrpSpPr>
                          <a:grpSpLocks/>
                        </wpg:cNvGrpSpPr>
                        <wpg:grpSpPr bwMode="auto">
                          <a:xfrm>
                            <a:off x="17177" y="5219"/>
                            <a:ext cx="6067" cy="2"/>
                            <a:chOff x="17177" y="5219"/>
                            <a:chExt cx="6067" cy="2"/>
                          </a:xfrm>
                        </wpg:grpSpPr>
                        <wps:wsp>
                          <wps:cNvPr id="110" name="Freeform 118"/>
                          <wps:cNvSpPr>
                            <a:spLocks/>
                          </wps:cNvSpPr>
                          <wps:spPr bwMode="auto">
                            <a:xfrm>
                              <a:off x="17177" y="5219"/>
                              <a:ext cx="6067" cy="2"/>
                            </a:xfrm>
                            <a:custGeom>
                              <a:avLst/>
                              <a:gdLst>
                                <a:gd name="T0" fmla="+- 0 17177 17177"/>
                                <a:gd name="T1" fmla="*/ T0 w 6067"/>
                                <a:gd name="T2" fmla="+- 0 23244 17177"/>
                                <a:gd name="T3" fmla="*/ T2 w 6067"/>
                              </a:gdLst>
                              <a:ahLst/>
                              <a:cxnLst>
                                <a:cxn ang="0">
                                  <a:pos x="T1" y="0"/>
                                </a:cxn>
                                <a:cxn ang="0">
                                  <a:pos x="T3" y="0"/>
                                </a:cxn>
                              </a:cxnLst>
                              <a:rect l="0" t="0" r="r" b="b"/>
                              <a:pathLst>
                                <a:path w="6067">
                                  <a:moveTo>
                                    <a:pt x="0" y="0"/>
                                  </a:moveTo>
                                  <a:lnTo>
                                    <a:pt x="606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6914FE" id="Group 92" o:spid="_x0000_s1026" style="position:absolute;margin-left:858.7pt;margin-top:-4.95pt;width:303.6pt;height:266pt;z-index:-251659776;mso-position-horizontal-relative:page" coordorigin="17174,-99" coordsize="6072,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">
                <v:group id="Group 93" o:spid="_x0000_s1027" style="position:absolute;left:17177;top:413;width:6067;height:2" coordorigin="17177,413" coordsize="6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94" o:spid="_x0000_s1028" style="position:absolute;left:17177;top:413;width:6067;height:2;visibility:visible;mso-wrap-style:square;v-text-anchor:top" coordsize="6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" path="m,l6067,e" filled="f" strokeweight=".25pt">
                    <v:path arrowok="t" o:connecttype="custom" o:connectlocs="0,0;6067,0" o:connectangles="0,0"/>
                  </v:shape>
                </v:group>
                <v:group id="Group 95" o:spid="_x0000_s1029" style="position:absolute;left:17177;top:924;width:6067;height:2" coordorigin="17177,924" coordsize="6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96" o:spid="_x0000_s1030" style="position:absolute;left:17177;top:924;width:6067;height:2;visibility:visible;mso-wrap-style:square;v-text-anchor:top" coordsize="6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" path="m,l6067,e" filled="f" strokeweight=".25pt">
                    <v:path arrowok="t" o:connecttype="custom" o:connectlocs="0,0;6067,0" o:connectangles="0,0"/>
                  </v:shape>
                </v:group>
                <v:group id="Group 97" o:spid="_x0000_s1031" style="position:absolute;left:17177;top:1434;width:6067;height:2" coordorigin="17177,1434" coordsize="6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98" o:spid="_x0000_s1032" style="position:absolute;left:17177;top:1434;width:6067;height:2;visibility:visible;mso-wrap-style:square;v-text-anchor:top" coordsize="6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" path="m,l6067,e" filled="f" strokeweight=".25pt">
                    <v:path arrowok="t" o:connecttype="custom" o:connectlocs="0,0;6067,0" o:connectangles="0,0"/>
                  </v:shape>
                </v:group>
                <v:group id="Group 99" o:spid="_x0000_s1033" style="position:absolute;left:17177;top:1944;width:6067;height:2" coordorigin="17177,1944" coordsize="6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0" o:spid="_x0000_s1034" style="position:absolute;left:17177;top:1944;width:6067;height:2;visibility:visible;mso-wrap-style:square;v-text-anchor:top" coordsize="6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" path="m,l6067,e" filled="f" strokeweight=".25pt">
                    <v:path arrowok="t" o:connecttype="custom" o:connectlocs="0,0;6067,0" o:connectangles="0,0"/>
                  </v:shape>
                </v:group>
                <v:group id="Group 101" o:spid="_x0000_s1035" style="position:absolute;left:17177;top:2454;width:6067;height:2" coordorigin="17177,2454" coordsize="6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2" o:spid="_x0000_s1036" style="position:absolute;left:17177;top:2454;width:6067;height:2;visibility:visible;mso-wrap-style:square;v-text-anchor:top" coordsize="6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" path="m,l6067,e" filled="f" strokeweight=".25pt">
                    <v:path arrowok="t" o:connecttype="custom" o:connectlocs="0,0;6067,0" o:connectangles="0,0"/>
                  </v:shape>
                </v:group>
                <v:group id="Group 103" o:spid="_x0000_s1037" style="position:absolute;left:17177;top:2965;width:6067;height:2" coordorigin="17177,2965" coordsize="6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04" o:spid="_x0000_s1038" style="position:absolute;left:17177;top:2965;width:6067;height:2;visibility:visible;mso-wrap-style:square;v-text-anchor:top" coordsize="6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" path="m,l6067,e" filled="f" strokeweight=".25pt">
                    <v:path arrowok="t" o:connecttype="custom" o:connectlocs="0,0;6067,0" o:connectangles="0,0"/>
                  </v:shape>
                </v:group>
                <v:group id="Group 105" o:spid="_x0000_s1039" style="position:absolute;left:17177;top:3581;width:6067;height:2" coordorigin="17177,3581" coordsize="6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06" o:spid="_x0000_s1040" style="position:absolute;left:17177;top:3581;width:6067;height:2;visibility:visible;mso-wrap-style:square;v-text-anchor:top" coordsize="6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" path="m,l6067,e" filled="f" strokeweight=".25pt">
                    <v:path arrowok="t" o:connecttype="custom" o:connectlocs="0,0;6067,0" o:connectangles="0,0"/>
                  </v:shape>
                </v:group>
                <v:group id="Group 107" o:spid="_x0000_s1041" style="position:absolute;left:17177;top:4092;width:6067;height:2" coordorigin="17177,4092" coordsize="6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08" o:spid="_x0000_s1042" style="position:absolute;left:17177;top:4092;width:6067;height:2;visibility:visible;mso-wrap-style:square;v-text-anchor:top" coordsize="6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" path="m,l6067,e" filled="f" strokeweight=".25pt">
                    <v:path arrowok="t" o:connecttype="custom" o:connectlocs="0,0;6067,0" o:connectangles="0,0"/>
                  </v:shape>
                </v:group>
                <v:group id="Group 109" o:spid="_x0000_s1043" style="position:absolute;left:17177;top:4602;width:6067;height:2" coordorigin="17177,4602" coordsize="6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10" o:spid="_x0000_s1044" style="position:absolute;left:17177;top:4602;width:6067;height:2;visibility:visible;mso-wrap-style:square;v-text-anchor:top" coordsize="6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" path="m,l6067,e" filled="f" strokeweight=".25pt">
                    <v:path arrowok="t" o:connecttype="custom" o:connectlocs="0,0;6067,0" o:connectangles="0,0"/>
                  </v:shape>
                </v:group>
                <v:group id="Group 111" o:spid="_x0000_s1045" style="position:absolute;left:17177;top:-97;width:6067;height:2" coordorigin="17177,-97" coordsize="6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12" o:spid="_x0000_s1046" style="position:absolute;left:17177;top:-97;width:6067;height:2;visibility:visible;mso-wrap-style:square;v-text-anchor:top" coordsize="6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" path="m,l6067,e" filled="f" strokeweight=".25pt">
                    <v:path arrowok="t" o:connecttype="custom" o:connectlocs="0,0;6067,0" o:connectangles="0,0"/>
                  </v:shape>
                </v:group>
                <v:group id="Group 113" o:spid="_x0000_s1047" style="position:absolute;left:17179;top:-94;width:2;height:5310" coordorigin="17179,-94" coordsize="2,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14" o:spid="_x0000_s1048" style="position:absolute;left:17179;top:-94;width:2;height:5310;visibility:visible;mso-wrap-style:square;v-text-anchor:top" coordsize="2,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" path="m,l,5310e" filled="f" strokeweight=".08822mm">
                    <v:path arrowok="t" o:connecttype="custom" o:connectlocs="0,-94;0,5216" o:connectangles="0,0"/>
                  </v:shape>
                </v:group>
                <v:group id="Group 115" o:spid="_x0000_s1049" style="position:absolute;left:23242;top:-94;width:2;height:5310" coordorigin="23242,-94" coordsize="2,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16" o:spid="_x0000_s1050" style="position:absolute;left:23242;top:-94;width:2;height:5310;visibility:visible;mso-wrap-style:square;v-text-anchor:top" coordsize="2,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" path="m,l,5310e" filled="f" strokeweight=".08822mm">
                    <v:path arrowok="t" o:connecttype="custom" o:connectlocs="0,-94;0,5216" o:connectangles="0,0"/>
                  </v:shape>
                </v:group>
                <v:group id="Group 117" o:spid="_x0000_s1051" style="position:absolute;left:17177;top:5219;width:6067;height:2" coordorigin="17177,5219" coordsize="6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18" o:spid="_x0000_s1052" style="position:absolute;left:17177;top:5219;width:6067;height:2;visibility:visible;mso-wrap-style:square;v-text-anchor:top" coordsize="6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" path="m,l6067,e" filled="f" strokeweight=".25pt">
                    <v:path arrowok="t" o:connecttype="custom" o:connectlocs="0,0;6067,0" o:connectangles="0,0"/>
                  </v:shape>
                </v:group>
                <w10:wrap anchorx="page"/>
              </v:group>
            </w:pict>
          </mc:Fallback>
        </mc:AlternateContent>
      </w:r>
      <w:r w:rsidR="00404E6C">
        <w:rPr>
          <w:szCs w:val="24"/>
        </w:rPr>
        <w:t>1. Surname</w:t>
      </w:r>
    </w:p>
    <w:p w14:paraId="62F99A0D" w14:textId="77777777" w:rsidR="00404E6C" w:rsidRDefault="00404E6C" w:rsidP="00404E6C">
      <w:pPr>
        <w:spacing w:line="200" w:lineRule="exact"/>
        <w:rPr>
          <w:szCs w:val="24"/>
        </w:rPr>
      </w:pPr>
    </w:p>
    <w:p w14:paraId="62F99A0E" w14:textId="77777777" w:rsidR="00404E6C" w:rsidRDefault="00404E6C" w:rsidP="00404E6C">
      <w:pPr>
        <w:spacing w:line="200" w:lineRule="exact"/>
        <w:rPr>
          <w:szCs w:val="24"/>
        </w:rPr>
      </w:pPr>
    </w:p>
    <w:p w14:paraId="62F99A0F" w14:textId="77777777" w:rsidR="00404E6C" w:rsidRDefault="00404E6C" w:rsidP="00404E6C">
      <w:pPr>
        <w:spacing w:line="240" w:lineRule="auto"/>
        <w:ind w:right="-20"/>
        <w:rPr>
          <w:szCs w:val="24"/>
        </w:rPr>
      </w:pPr>
      <w:r>
        <w:rPr>
          <w:szCs w:val="24"/>
        </w:rPr>
        <w:t>2. First name(s)</w:t>
      </w:r>
    </w:p>
    <w:p w14:paraId="62F99A10" w14:textId="77777777" w:rsidR="00404E6C" w:rsidRDefault="00404E6C" w:rsidP="00404E6C">
      <w:pPr>
        <w:spacing w:line="200" w:lineRule="exact"/>
        <w:rPr>
          <w:szCs w:val="24"/>
        </w:rPr>
      </w:pPr>
    </w:p>
    <w:p w14:paraId="62F99A11" w14:textId="77777777" w:rsidR="00404E6C" w:rsidRDefault="00404E6C" w:rsidP="00404E6C">
      <w:pPr>
        <w:spacing w:line="200" w:lineRule="exact"/>
        <w:rPr>
          <w:szCs w:val="24"/>
        </w:rPr>
      </w:pPr>
    </w:p>
    <w:p w14:paraId="62F99A12" w14:textId="77777777" w:rsidR="00404E6C" w:rsidRDefault="00404E6C" w:rsidP="00404E6C">
      <w:pPr>
        <w:spacing w:line="240" w:lineRule="auto"/>
        <w:ind w:right="-20"/>
        <w:rPr>
          <w:szCs w:val="24"/>
        </w:rPr>
      </w:pPr>
      <w:r>
        <w:rPr>
          <w:szCs w:val="24"/>
        </w:rPr>
        <w:t>3. Place and date of birth</w:t>
      </w:r>
    </w:p>
    <w:p w14:paraId="62F99A13" w14:textId="77777777" w:rsidR="00404E6C" w:rsidRDefault="00404E6C" w:rsidP="00404E6C">
      <w:pPr>
        <w:spacing w:line="200" w:lineRule="exact"/>
        <w:rPr>
          <w:szCs w:val="24"/>
        </w:rPr>
      </w:pPr>
    </w:p>
    <w:p w14:paraId="62F99A14" w14:textId="77777777" w:rsidR="00404E6C" w:rsidRDefault="00404E6C" w:rsidP="00404E6C">
      <w:pPr>
        <w:spacing w:line="200" w:lineRule="exact"/>
        <w:rPr>
          <w:szCs w:val="24"/>
        </w:rPr>
      </w:pPr>
    </w:p>
    <w:p w14:paraId="62F99A15" w14:textId="77777777" w:rsidR="00404E6C" w:rsidRDefault="00404E6C" w:rsidP="00404E6C">
      <w:pPr>
        <w:spacing w:line="240" w:lineRule="auto"/>
        <w:ind w:right="-20"/>
        <w:rPr>
          <w:rFonts w:ascii="FrutigerLT-Light" w:hAnsi="FrutigerLT-Light"/>
          <w:szCs w:val="24"/>
        </w:rPr>
      </w:pPr>
      <w:r>
        <w:rPr>
          <w:szCs w:val="24"/>
        </w:rPr>
        <w:t>4. Gender</w:t>
      </w:r>
    </w:p>
    <w:p w14:paraId="62F99A16" w14:textId="77777777" w:rsidR="00404E6C" w:rsidRDefault="00404E6C" w:rsidP="00404E6C">
      <w:pPr>
        <w:spacing w:line="200" w:lineRule="exact"/>
        <w:rPr>
          <w:szCs w:val="24"/>
        </w:rPr>
      </w:pPr>
    </w:p>
    <w:p w14:paraId="62F99A17" w14:textId="77777777" w:rsidR="00404E6C" w:rsidRDefault="00404E6C" w:rsidP="00404E6C">
      <w:pPr>
        <w:spacing w:line="200" w:lineRule="exact"/>
        <w:rPr>
          <w:szCs w:val="24"/>
        </w:rPr>
      </w:pPr>
    </w:p>
    <w:p w14:paraId="62F99A18" w14:textId="77777777" w:rsidR="00404E6C" w:rsidRDefault="00404E6C" w:rsidP="00404E6C">
      <w:pPr>
        <w:spacing w:line="240" w:lineRule="auto"/>
        <w:ind w:right="-20"/>
        <w:rPr>
          <w:rFonts w:ascii="FrutigerLT-Light" w:hAnsi="FrutigerLT-Light"/>
          <w:szCs w:val="24"/>
        </w:rPr>
      </w:pPr>
      <w:r>
        <w:rPr>
          <w:szCs w:val="24"/>
        </w:rPr>
        <w:t>5. Nationality</w:t>
      </w:r>
    </w:p>
    <w:p w14:paraId="62F99A19" w14:textId="77777777" w:rsidR="00404E6C" w:rsidRDefault="00404E6C" w:rsidP="00404E6C">
      <w:pPr>
        <w:spacing w:line="200" w:lineRule="exact"/>
        <w:rPr>
          <w:szCs w:val="24"/>
        </w:rPr>
      </w:pPr>
    </w:p>
    <w:p w14:paraId="62F99A1A" w14:textId="77777777" w:rsidR="00404E6C" w:rsidRDefault="00404E6C" w:rsidP="00404E6C">
      <w:pPr>
        <w:spacing w:line="200" w:lineRule="exact"/>
        <w:rPr>
          <w:szCs w:val="24"/>
        </w:rPr>
      </w:pPr>
    </w:p>
    <w:p w14:paraId="62F99A1B" w14:textId="77777777" w:rsidR="00404E6C" w:rsidRDefault="00404E6C" w:rsidP="00404E6C">
      <w:pPr>
        <w:spacing w:line="240" w:lineRule="auto"/>
        <w:ind w:right="-20"/>
        <w:rPr>
          <w:rFonts w:ascii="FrutigerLT-Light" w:hAnsi="FrutigerLT-Light"/>
          <w:szCs w:val="24"/>
        </w:rPr>
      </w:pPr>
      <w:r>
        <w:rPr>
          <w:szCs w:val="24"/>
        </w:rPr>
        <w:t xml:space="preserve">6. </w:t>
      </w:r>
      <w:r w:rsidR="004C3B7B">
        <w:rPr>
          <w:szCs w:val="24"/>
        </w:rPr>
        <w:t>Domicile</w:t>
      </w:r>
    </w:p>
    <w:p w14:paraId="62F99A1C" w14:textId="77777777" w:rsidR="00404E6C" w:rsidRDefault="00404E6C" w:rsidP="00404E6C">
      <w:pPr>
        <w:spacing w:line="200" w:lineRule="exact"/>
        <w:rPr>
          <w:szCs w:val="24"/>
        </w:rPr>
      </w:pPr>
    </w:p>
    <w:p w14:paraId="62F99A1D" w14:textId="77777777" w:rsidR="00404E6C" w:rsidRDefault="00404E6C" w:rsidP="00404E6C">
      <w:pPr>
        <w:spacing w:line="200" w:lineRule="exact"/>
        <w:rPr>
          <w:szCs w:val="24"/>
        </w:rPr>
      </w:pPr>
    </w:p>
    <w:p w14:paraId="62F99A1E" w14:textId="77777777" w:rsidR="00404E6C" w:rsidRDefault="00404E6C" w:rsidP="00404E6C">
      <w:pPr>
        <w:ind w:left="222" w:right="5244" w:hanging="222"/>
        <w:rPr>
          <w:rFonts w:ascii="FrutigerLT-Light" w:hAnsi="FrutigerLT-Light"/>
          <w:szCs w:val="24"/>
        </w:rPr>
      </w:pPr>
      <w:r>
        <w:rPr>
          <w:szCs w:val="24"/>
        </w:rPr>
        <w:t>7.</w:t>
      </w:r>
      <w:r w:rsidR="00444740">
        <w:rPr>
          <w:szCs w:val="24"/>
        </w:rPr>
        <w:tab/>
      </w:r>
      <w:r>
        <w:rPr>
          <w:szCs w:val="24"/>
        </w:rPr>
        <w:t xml:space="preserve">Place of residence (if different from the </w:t>
      </w:r>
      <w:r w:rsidR="004C3B7B">
        <w:rPr>
          <w:szCs w:val="24"/>
        </w:rPr>
        <w:t>domicile</w:t>
      </w:r>
      <w:r>
        <w:rPr>
          <w:szCs w:val="24"/>
        </w:rPr>
        <w:t xml:space="preserve"> mentioned in point 6.)</w:t>
      </w:r>
    </w:p>
    <w:p w14:paraId="62F99A20" w14:textId="77777777" w:rsidR="00404E6C" w:rsidRDefault="00404E6C" w:rsidP="00404E6C">
      <w:pPr>
        <w:spacing w:before="9" w:line="130" w:lineRule="exact"/>
        <w:rPr>
          <w:sz w:val="13"/>
          <w:szCs w:val="24"/>
        </w:rPr>
      </w:pPr>
    </w:p>
    <w:p w14:paraId="50A8BF4B" w14:textId="77777777" w:rsidR="00B8625D" w:rsidRDefault="00404E6C" w:rsidP="00444740">
      <w:pPr>
        <w:spacing w:line="240" w:lineRule="auto"/>
        <w:ind w:left="284" w:right="-20" w:hanging="284"/>
        <w:rPr>
          <w:sz w:val="16"/>
          <w:szCs w:val="16"/>
        </w:rPr>
      </w:pPr>
      <w:r>
        <w:rPr>
          <w:szCs w:val="24"/>
        </w:rPr>
        <w:t>8.</w:t>
      </w:r>
      <w:r w:rsidR="00444740">
        <w:rPr>
          <w:szCs w:val="24"/>
        </w:rPr>
        <w:tab/>
      </w:r>
      <w:r w:rsidR="004C3B7B">
        <w:rPr>
          <w:szCs w:val="24"/>
        </w:rPr>
        <w:t>Telephone/ Mobile phone number</w:t>
      </w:r>
      <w:r w:rsidR="003143F4" w:rsidRPr="00B8625D">
        <w:rPr>
          <w:sz w:val="16"/>
          <w:szCs w:val="16"/>
        </w:rPr>
        <w:t xml:space="preserve"> </w:t>
      </w:r>
    </w:p>
    <w:p w14:paraId="5FBFF0B9" w14:textId="77777777" w:rsidR="00B8625D" w:rsidRDefault="00B8625D" w:rsidP="00444740">
      <w:pPr>
        <w:spacing w:line="240" w:lineRule="auto"/>
        <w:ind w:left="284" w:right="-20" w:hanging="284"/>
        <w:rPr>
          <w:sz w:val="16"/>
          <w:szCs w:val="16"/>
        </w:rPr>
      </w:pPr>
      <w:r>
        <w:rPr>
          <w:sz w:val="16"/>
          <w:szCs w:val="16"/>
        </w:rPr>
        <w:tab/>
      </w:r>
      <w:r w:rsidR="003143F4" w:rsidRPr="00B8625D">
        <w:rPr>
          <w:sz w:val="16"/>
          <w:szCs w:val="16"/>
        </w:rPr>
        <w:t>(on which you can be reached after you have left</w:t>
      </w:r>
    </w:p>
    <w:p w14:paraId="62F99A21" w14:textId="45582E77" w:rsidR="00404E6C" w:rsidRDefault="00B8625D" w:rsidP="00444740">
      <w:pPr>
        <w:spacing w:line="240" w:lineRule="auto"/>
        <w:ind w:left="284" w:right="-20" w:hanging="284"/>
        <w:rPr>
          <w:szCs w:val="24"/>
        </w:rPr>
      </w:pPr>
      <w:r>
        <w:rPr>
          <w:sz w:val="16"/>
          <w:szCs w:val="16"/>
        </w:rPr>
        <w:tab/>
      </w:r>
      <w:r w:rsidR="003143F4" w:rsidRPr="00B8625D">
        <w:rPr>
          <w:sz w:val="16"/>
          <w:szCs w:val="16"/>
        </w:rPr>
        <w:t>the position)</w:t>
      </w:r>
    </w:p>
    <w:p w14:paraId="62F99A22" w14:textId="77777777" w:rsidR="00404E6C" w:rsidRDefault="00404E6C" w:rsidP="00404E6C">
      <w:pPr>
        <w:spacing w:line="200" w:lineRule="exact"/>
        <w:rPr>
          <w:szCs w:val="24"/>
        </w:rPr>
      </w:pPr>
    </w:p>
    <w:p w14:paraId="62F99A23" w14:textId="77777777" w:rsidR="00404E6C" w:rsidRDefault="00404E6C" w:rsidP="00404E6C">
      <w:pPr>
        <w:spacing w:line="240" w:lineRule="auto"/>
        <w:ind w:right="-20"/>
        <w:rPr>
          <w:rFonts w:ascii="FrutigerLT-Light" w:hAnsi="FrutigerLT-Light"/>
          <w:szCs w:val="24"/>
        </w:rPr>
      </w:pPr>
      <w:r>
        <w:rPr>
          <w:szCs w:val="24"/>
        </w:rPr>
        <w:t>9. E-mail address</w:t>
      </w:r>
    </w:p>
    <w:p w14:paraId="62F99A24" w14:textId="77777777" w:rsidR="00404E6C" w:rsidRPr="00BC1363" w:rsidRDefault="00404E6C" w:rsidP="00444740">
      <w:pPr>
        <w:tabs>
          <w:tab w:val="clear" w:pos="284"/>
        </w:tabs>
        <w:spacing w:line="240" w:lineRule="auto"/>
        <w:rPr>
          <w:rFonts w:ascii="FrutigerLT-Bold" w:hAnsi="FrutigerLT-Bold"/>
          <w:b/>
          <w:sz w:val="26"/>
          <w:szCs w:val="24"/>
        </w:rPr>
      </w:pPr>
      <w:r>
        <w:rPr>
          <w:rFonts w:ascii="FrutigerLT-Black" w:hAnsi="FrutigerLT-Black"/>
          <w:b/>
          <w:position w:val="-1"/>
          <w:sz w:val="26"/>
          <w:szCs w:val="24"/>
        </w:rPr>
        <w:br w:type="page"/>
      </w:r>
      <w:r w:rsidRPr="00BC1363">
        <w:rPr>
          <w:rFonts w:ascii="FrutigerLT-Bold" w:hAnsi="FrutigerLT-Bold"/>
          <w:b/>
          <w:sz w:val="26"/>
          <w:szCs w:val="24"/>
        </w:rPr>
        <w:lastRenderedPageBreak/>
        <w:t>TITLE III.</w:t>
      </w:r>
      <w:r w:rsidRPr="00BC1363">
        <w:rPr>
          <w:rFonts w:ascii="FrutigerLT-Bold" w:hAnsi="FrutigerLT-Bold"/>
          <w:b/>
          <w:sz w:val="26"/>
          <w:szCs w:val="24"/>
        </w:rPr>
        <w:tab/>
        <w:t>DATA RELATING TO THE POSITION</w:t>
      </w:r>
    </w:p>
    <w:p w14:paraId="62F99A25" w14:textId="77777777" w:rsidR="00404E6C" w:rsidRDefault="00404E6C" w:rsidP="00404E6C">
      <w:pPr>
        <w:rPr>
          <w:szCs w:val="24"/>
        </w:rPr>
      </w:pPr>
      <w:r>
        <w:rPr>
          <w:szCs w:val="24"/>
        </w:rPr>
        <w:tab/>
      </w:r>
    </w:p>
    <w:p w14:paraId="62F99A26" w14:textId="77777777" w:rsidR="00404E6C" w:rsidRDefault="00404E6C" w:rsidP="00404E6C">
      <w:pPr>
        <w:tabs>
          <w:tab w:val="clear" w:pos="284"/>
        </w:tabs>
        <w:spacing w:before="40" w:line="260" w:lineRule="atLeast"/>
        <w:ind w:left="426" w:right="-23"/>
        <w:rPr>
          <w:rFonts w:ascii="FrutigerLT-Light" w:hAnsi="FrutigerLT-Light"/>
          <w:szCs w:val="24"/>
        </w:rPr>
      </w:pPr>
      <w:r>
        <w:rPr>
          <w:szCs w:val="24"/>
        </w:rPr>
        <w:t xml:space="preserve">Please state below the position which the person </w:t>
      </w:r>
      <w:r w:rsidR="00350653">
        <w:rPr>
          <w:szCs w:val="24"/>
        </w:rPr>
        <w:t>in question</w:t>
      </w:r>
      <w:r>
        <w:rPr>
          <w:szCs w:val="24"/>
        </w:rPr>
        <w:t xml:space="preserve"> </w:t>
      </w:r>
      <w:r w:rsidR="00BC1363">
        <w:rPr>
          <w:szCs w:val="24"/>
        </w:rPr>
        <w:t>is leaving</w:t>
      </w:r>
      <w:r>
        <w:rPr>
          <w:szCs w:val="24"/>
        </w:rPr>
        <w:t xml:space="preserve"> within the institution. Please check all boxes which apply to the person </w:t>
      </w:r>
      <w:r w:rsidR="00350653">
        <w:rPr>
          <w:szCs w:val="24"/>
        </w:rPr>
        <w:t>in question</w:t>
      </w:r>
      <w:r>
        <w:rPr>
          <w:szCs w:val="24"/>
        </w:rPr>
        <w:t>.</w:t>
      </w:r>
    </w:p>
    <w:p w14:paraId="62F99A27" w14:textId="77777777" w:rsidR="00404E6C" w:rsidRDefault="00404E6C" w:rsidP="00404E6C">
      <w:pPr>
        <w:spacing w:before="31" w:line="240" w:lineRule="auto"/>
        <w:ind w:left="426" w:right="-20"/>
        <w:rPr>
          <w:rFonts w:ascii="FrutigerLT-Light" w:hAnsi="FrutigerLT-Light"/>
          <w:szCs w:val="24"/>
        </w:rPr>
      </w:pPr>
    </w:p>
    <w:p w14:paraId="62F99A28" w14:textId="77777777" w:rsidR="00404E6C" w:rsidRDefault="00097532" w:rsidP="00404E6C">
      <w:pPr>
        <w:spacing w:before="120" w:after="120" w:line="260" w:lineRule="atLeast"/>
        <w:ind w:left="426"/>
        <w:jc w:val="both"/>
        <w:rPr>
          <w:szCs w:val="24"/>
        </w:rPr>
      </w:pPr>
      <w:r>
        <w:rPr>
          <w:noProof/>
          <w:szCs w:val="24"/>
          <w:lang w:val="en-US"/>
        </w:rPr>
        <w:drawing>
          <wp:inline distT="0" distB="0" distL="0" distR="0" wp14:anchorId="62F99A94" wp14:editId="62F99A95">
            <wp:extent cx="161925" cy="180975"/>
            <wp:effectExtent l="0" t="0" r="9525" b="9525"/>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404E6C">
        <w:rPr>
          <w:spacing w:val="50"/>
          <w:w w:val="179"/>
          <w:szCs w:val="24"/>
        </w:rPr>
        <w:t xml:space="preserve"> </w:t>
      </w:r>
      <w:r w:rsidR="00404E6C">
        <w:rPr>
          <w:szCs w:val="24"/>
        </w:rPr>
        <w:t>executive director</w:t>
      </w:r>
    </w:p>
    <w:p w14:paraId="62F99A29" w14:textId="77777777" w:rsidR="00404E6C" w:rsidRDefault="00097532" w:rsidP="00404E6C">
      <w:pPr>
        <w:spacing w:before="120" w:after="120" w:line="260" w:lineRule="atLeast"/>
        <w:ind w:left="426"/>
        <w:jc w:val="both"/>
        <w:rPr>
          <w:szCs w:val="24"/>
        </w:rPr>
      </w:pPr>
      <w:r>
        <w:rPr>
          <w:noProof/>
          <w:szCs w:val="24"/>
          <w:lang w:val="en-US"/>
        </w:rPr>
        <w:drawing>
          <wp:inline distT="0" distB="0" distL="0" distR="0" wp14:anchorId="62F99A96" wp14:editId="62F99A97">
            <wp:extent cx="161925" cy="180975"/>
            <wp:effectExtent l="0" t="0" r="9525" b="9525"/>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404E6C">
        <w:rPr>
          <w:spacing w:val="50"/>
          <w:w w:val="179"/>
          <w:szCs w:val="24"/>
        </w:rPr>
        <w:t xml:space="preserve"> </w:t>
      </w:r>
      <w:r w:rsidR="00404E6C">
        <w:rPr>
          <w:szCs w:val="24"/>
        </w:rPr>
        <w:t>non-executive director</w:t>
      </w:r>
    </w:p>
    <w:p w14:paraId="62F99A2A" w14:textId="77777777" w:rsidR="00404E6C" w:rsidRDefault="00097532" w:rsidP="00404E6C">
      <w:pPr>
        <w:spacing w:before="120" w:after="120" w:line="260" w:lineRule="atLeast"/>
        <w:ind w:left="426"/>
        <w:jc w:val="both"/>
        <w:rPr>
          <w:szCs w:val="24"/>
        </w:rPr>
      </w:pPr>
      <w:r>
        <w:rPr>
          <w:noProof/>
          <w:szCs w:val="24"/>
          <w:lang w:val="en-US"/>
        </w:rPr>
        <w:drawing>
          <wp:inline distT="0" distB="0" distL="0" distR="0" wp14:anchorId="62F99A98" wp14:editId="62F99A99">
            <wp:extent cx="161925" cy="180975"/>
            <wp:effectExtent l="0" t="0" r="9525" b="9525"/>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404E6C">
        <w:rPr>
          <w:spacing w:val="50"/>
          <w:w w:val="179"/>
          <w:szCs w:val="24"/>
        </w:rPr>
        <w:t xml:space="preserve"> </w:t>
      </w:r>
      <w:r w:rsidR="00404E6C">
        <w:rPr>
          <w:szCs w:val="24"/>
        </w:rPr>
        <w:t xml:space="preserve">chairman of the </w:t>
      </w:r>
      <w:r w:rsidR="009C2893">
        <w:rPr>
          <w:szCs w:val="24"/>
        </w:rPr>
        <w:t>management</w:t>
      </w:r>
      <w:r w:rsidR="00404E6C">
        <w:rPr>
          <w:szCs w:val="24"/>
        </w:rPr>
        <w:t xml:space="preserve"> body</w:t>
      </w:r>
    </w:p>
    <w:p w14:paraId="62F99A2B" w14:textId="77777777" w:rsidR="00404E6C" w:rsidRDefault="00097532" w:rsidP="00404E6C">
      <w:pPr>
        <w:spacing w:before="120" w:after="120" w:line="260" w:lineRule="atLeast"/>
        <w:ind w:left="426"/>
        <w:jc w:val="both"/>
        <w:rPr>
          <w:szCs w:val="24"/>
        </w:rPr>
      </w:pPr>
      <w:r>
        <w:rPr>
          <w:noProof/>
          <w:szCs w:val="24"/>
          <w:lang w:val="en-US"/>
        </w:rPr>
        <w:drawing>
          <wp:inline distT="0" distB="0" distL="0" distR="0" wp14:anchorId="62F99A9A" wp14:editId="62F99A9B">
            <wp:extent cx="161925" cy="180975"/>
            <wp:effectExtent l="0" t="0" r="9525" b="9525"/>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404E6C">
        <w:rPr>
          <w:spacing w:val="50"/>
          <w:w w:val="179"/>
          <w:szCs w:val="24"/>
        </w:rPr>
        <w:t xml:space="preserve"> </w:t>
      </w:r>
      <w:r w:rsidR="00404E6C">
        <w:rPr>
          <w:szCs w:val="24"/>
        </w:rPr>
        <w:t>chairman of the audit committee</w:t>
      </w:r>
    </w:p>
    <w:p w14:paraId="62F99A2C" w14:textId="77777777" w:rsidR="00404E6C" w:rsidRDefault="00097532" w:rsidP="00404E6C">
      <w:pPr>
        <w:spacing w:before="120" w:after="120" w:line="260" w:lineRule="atLeast"/>
        <w:ind w:left="426"/>
        <w:jc w:val="both"/>
        <w:rPr>
          <w:szCs w:val="24"/>
        </w:rPr>
      </w:pPr>
      <w:r>
        <w:rPr>
          <w:noProof/>
          <w:szCs w:val="24"/>
          <w:lang w:val="en-US"/>
        </w:rPr>
        <w:drawing>
          <wp:inline distT="0" distB="0" distL="0" distR="0" wp14:anchorId="62F99A9C" wp14:editId="62F99A9D">
            <wp:extent cx="161925" cy="180975"/>
            <wp:effectExtent l="0" t="0" r="9525" b="9525"/>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404E6C">
        <w:rPr>
          <w:spacing w:val="50"/>
          <w:w w:val="179"/>
          <w:szCs w:val="24"/>
        </w:rPr>
        <w:t xml:space="preserve"> </w:t>
      </w:r>
      <w:r w:rsidR="00404E6C">
        <w:rPr>
          <w:szCs w:val="24"/>
        </w:rPr>
        <w:t>chairman of the remuneration committee</w:t>
      </w:r>
    </w:p>
    <w:p w14:paraId="62F99A2D" w14:textId="77777777" w:rsidR="00404E6C" w:rsidRDefault="00097532" w:rsidP="00404E6C">
      <w:pPr>
        <w:spacing w:before="120" w:after="120" w:line="260" w:lineRule="atLeast"/>
        <w:ind w:left="426"/>
        <w:jc w:val="both"/>
        <w:rPr>
          <w:rFonts w:ascii="FrutigerLT-Light" w:hAnsi="FrutigerLT-Light"/>
          <w:szCs w:val="24"/>
        </w:rPr>
      </w:pPr>
      <w:r>
        <w:rPr>
          <w:noProof/>
          <w:szCs w:val="24"/>
          <w:lang w:val="en-US"/>
        </w:rPr>
        <w:drawing>
          <wp:inline distT="0" distB="0" distL="0" distR="0" wp14:anchorId="62F99A9E" wp14:editId="62F99A9F">
            <wp:extent cx="161925" cy="180975"/>
            <wp:effectExtent l="0" t="0" r="9525" b="9525"/>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404E6C">
        <w:rPr>
          <w:spacing w:val="50"/>
          <w:w w:val="179"/>
          <w:szCs w:val="24"/>
        </w:rPr>
        <w:t xml:space="preserve"> </w:t>
      </w:r>
      <w:r w:rsidR="00404E6C">
        <w:rPr>
          <w:szCs w:val="24"/>
        </w:rPr>
        <w:t xml:space="preserve">chairman of the risk committee </w:t>
      </w:r>
    </w:p>
    <w:p w14:paraId="75D4C482" w14:textId="77777777" w:rsidR="003143F4" w:rsidRPr="00371A8E" w:rsidRDefault="003143F4" w:rsidP="003143F4">
      <w:pPr>
        <w:spacing w:before="120" w:after="120" w:line="260" w:lineRule="atLeast"/>
        <w:ind w:left="426"/>
        <w:jc w:val="both"/>
        <w:rPr>
          <w:rFonts w:ascii="FrutigerLT-Light" w:hAnsi="FrutigerLT-Light"/>
          <w:szCs w:val="24"/>
        </w:rPr>
      </w:pPr>
      <w:r w:rsidRPr="00371A8E">
        <w:rPr>
          <w:noProof/>
          <w:szCs w:val="24"/>
        </w:rPr>
        <w:drawing>
          <wp:inline distT="0" distB="0" distL="0" distR="0" wp14:anchorId="32777256" wp14:editId="2B6A1074">
            <wp:extent cx="161925" cy="180975"/>
            <wp:effectExtent l="0" t="0" r="9525" b="9525"/>
            <wp:docPr id="13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371A8E">
        <w:rPr>
          <w:spacing w:val="50"/>
          <w:w w:val="179"/>
          <w:szCs w:val="24"/>
        </w:rPr>
        <w:t xml:space="preserve"> </w:t>
      </w:r>
      <w:r w:rsidRPr="00371A8E">
        <w:rPr>
          <w:szCs w:val="24"/>
        </w:rPr>
        <w:t xml:space="preserve">chairman of the </w:t>
      </w:r>
      <w:r>
        <w:rPr>
          <w:szCs w:val="24"/>
        </w:rPr>
        <w:t xml:space="preserve">appointment </w:t>
      </w:r>
      <w:r w:rsidRPr="00371A8E">
        <w:rPr>
          <w:szCs w:val="24"/>
        </w:rPr>
        <w:t xml:space="preserve">committee </w:t>
      </w:r>
    </w:p>
    <w:p w14:paraId="7E83B08D" w14:textId="77777777" w:rsidR="003143F4" w:rsidRPr="00371A8E" w:rsidRDefault="003143F4" w:rsidP="003143F4">
      <w:pPr>
        <w:spacing w:before="120" w:after="120" w:line="260" w:lineRule="atLeast"/>
        <w:ind w:left="426"/>
        <w:jc w:val="both"/>
        <w:rPr>
          <w:rFonts w:ascii="FrutigerLT-Light" w:hAnsi="FrutigerLT-Light"/>
          <w:szCs w:val="24"/>
        </w:rPr>
      </w:pPr>
      <w:r w:rsidRPr="00371A8E">
        <w:rPr>
          <w:noProof/>
          <w:szCs w:val="24"/>
        </w:rPr>
        <w:drawing>
          <wp:inline distT="0" distB="0" distL="0" distR="0" wp14:anchorId="1F06095C" wp14:editId="45A1D262">
            <wp:extent cx="161925" cy="180975"/>
            <wp:effectExtent l="0" t="0" r="9525" b="9525"/>
            <wp:docPr id="13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371A8E">
        <w:rPr>
          <w:spacing w:val="50"/>
          <w:w w:val="179"/>
          <w:szCs w:val="24"/>
        </w:rPr>
        <w:t xml:space="preserve"> </w:t>
      </w:r>
      <w:r w:rsidRPr="00371A8E">
        <w:rPr>
          <w:szCs w:val="24"/>
        </w:rPr>
        <w:t xml:space="preserve">member of the </w:t>
      </w:r>
      <w:r w:rsidRPr="00AD3234">
        <w:rPr>
          <w:szCs w:val="24"/>
        </w:rPr>
        <w:t xml:space="preserve">audit </w:t>
      </w:r>
      <w:r w:rsidRPr="00371A8E">
        <w:rPr>
          <w:szCs w:val="24"/>
        </w:rPr>
        <w:t xml:space="preserve">committee </w:t>
      </w:r>
    </w:p>
    <w:p w14:paraId="1D18FED8" w14:textId="77777777" w:rsidR="003143F4" w:rsidRPr="00371A8E" w:rsidRDefault="003143F4" w:rsidP="003143F4">
      <w:pPr>
        <w:spacing w:before="120" w:after="120" w:line="260" w:lineRule="atLeast"/>
        <w:ind w:left="426"/>
        <w:jc w:val="both"/>
        <w:rPr>
          <w:rFonts w:ascii="FrutigerLT-Light" w:hAnsi="FrutigerLT-Light"/>
          <w:szCs w:val="24"/>
        </w:rPr>
      </w:pPr>
      <w:r w:rsidRPr="00371A8E">
        <w:rPr>
          <w:noProof/>
          <w:szCs w:val="24"/>
        </w:rPr>
        <w:drawing>
          <wp:inline distT="0" distB="0" distL="0" distR="0" wp14:anchorId="6C10C9C6" wp14:editId="5B199868">
            <wp:extent cx="161925" cy="180975"/>
            <wp:effectExtent l="0" t="0" r="9525" b="9525"/>
            <wp:docPr id="13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371A8E">
        <w:rPr>
          <w:spacing w:val="50"/>
          <w:w w:val="179"/>
          <w:szCs w:val="24"/>
        </w:rPr>
        <w:t xml:space="preserve"> </w:t>
      </w:r>
      <w:r w:rsidRPr="00371A8E">
        <w:rPr>
          <w:szCs w:val="24"/>
        </w:rPr>
        <w:t xml:space="preserve">member of the </w:t>
      </w:r>
      <w:r w:rsidRPr="00AD3234">
        <w:rPr>
          <w:szCs w:val="24"/>
        </w:rPr>
        <w:t xml:space="preserve">remuneration </w:t>
      </w:r>
      <w:r w:rsidRPr="00371A8E">
        <w:rPr>
          <w:szCs w:val="24"/>
        </w:rPr>
        <w:t xml:space="preserve">committee </w:t>
      </w:r>
    </w:p>
    <w:p w14:paraId="62F5746A" w14:textId="77777777" w:rsidR="003143F4" w:rsidRPr="00371A8E" w:rsidRDefault="003143F4" w:rsidP="003143F4">
      <w:pPr>
        <w:spacing w:before="120" w:after="120" w:line="260" w:lineRule="atLeast"/>
        <w:ind w:left="426"/>
        <w:jc w:val="both"/>
        <w:rPr>
          <w:rFonts w:ascii="FrutigerLT-Light" w:hAnsi="FrutigerLT-Light"/>
          <w:szCs w:val="24"/>
        </w:rPr>
      </w:pPr>
      <w:r w:rsidRPr="00371A8E">
        <w:rPr>
          <w:noProof/>
          <w:szCs w:val="24"/>
        </w:rPr>
        <w:drawing>
          <wp:inline distT="0" distB="0" distL="0" distR="0" wp14:anchorId="7FF8A1C6" wp14:editId="00631A86">
            <wp:extent cx="161925" cy="180975"/>
            <wp:effectExtent l="0" t="0" r="9525" b="9525"/>
            <wp:docPr id="13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371A8E">
        <w:rPr>
          <w:spacing w:val="50"/>
          <w:w w:val="179"/>
          <w:szCs w:val="24"/>
        </w:rPr>
        <w:t xml:space="preserve"> </w:t>
      </w:r>
      <w:r w:rsidRPr="00371A8E">
        <w:rPr>
          <w:szCs w:val="24"/>
        </w:rPr>
        <w:t xml:space="preserve">member of the </w:t>
      </w:r>
      <w:r w:rsidRPr="00AD3234">
        <w:rPr>
          <w:szCs w:val="24"/>
        </w:rPr>
        <w:t xml:space="preserve">risk </w:t>
      </w:r>
      <w:r w:rsidRPr="00371A8E">
        <w:rPr>
          <w:szCs w:val="24"/>
        </w:rPr>
        <w:t xml:space="preserve">committee </w:t>
      </w:r>
    </w:p>
    <w:p w14:paraId="7D7FFF70" w14:textId="77777777" w:rsidR="003143F4" w:rsidRPr="00371A8E" w:rsidRDefault="003143F4" w:rsidP="003143F4">
      <w:pPr>
        <w:spacing w:before="120" w:after="120" w:line="260" w:lineRule="atLeast"/>
        <w:ind w:left="426"/>
        <w:jc w:val="both"/>
        <w:rPr>
          <w:rFonts w:ascii="FrutigerLT-Light" w:hAnsi="FrutigerLT-Light"/>
          <w:szCs w:val="24"/>
        </w:rPr>
      </w:pPr>
      <w:r w:rsidRPr="00371A8E">
        <w:rPr>
          <w:noProof/>
          <w:szCs w:val="24"/>
        </w:rPr>
        <w:drawing>
          <wp:inline distT="0" distB="0" distL="0" distR="0" wp14:anchorId="74FD483D" wp14:editId="33C949E4">
            <wp:extent cx="161925" cy="180975"/>
            <wp:effectExtent l="0" t="0" r="9525" b="9525"/>
            <wp:docPr id="13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371A8E">
        <w:rPr>
          <w:spacing w:val="50"/>
          <w:w w:val="179"/>
          <w:szCs w:val="24"/>
        </w:rPr>
        <w:t xml:space="preserve"> </w:t>
      </w:r>
      <w:r w:rsidRPr="00371A8E">
        <w:rPr>
          <w:szCs w:val="24"/>
        </w:rPr>
        <w:t xml:space="preserve">member of the </w:t>
      </w:r>
      <w:r>
        <w:rPr>
          <w:szCs w:val="24"/>
        </w:rPr>
        <w:t xml:space="preserve">appointment </w:t>
      </w:r>
      <w:r w:rsidRPr="00371A8E">
        <w:rPr>
          <w:szCs w:val="24"/>
        </w:rPr>
        <w:t xml:space="preserve">committee </w:t>
      </w:r>
    </w:p>
    <w:p w14:paraId="62F99A2E" w14:textId="77777777" w:rsidR="00404E6C" w:rsidRDefault="00097532" w:rsidP="00404E6C">
      <w:pPr>
        <w:spacing w:before="120" w:after="120" w:line="260" w:lineRule="atLeast"/>
        <w:ind w:left="426"/>
        <w:jc w:val="both"/>
        <w:rPr>
          <w:rFonts w:ascii="FrutigerLT-Light" w:hAnsi="FrutigerLT-Light"/>
          <w:szCs w:val="24"/>
        </w:rPr>
      </w:pPr>
      <w:r>
        <w:rPr>
          <w:noProof/>
          <w:szCs w:val="24"/>
          <w:lang w:val="en-US"/>
        </w:rPr>
        <w:drawing>
          <wp:inline distT="0" distB="0" distL="0" distR="0" wp14:anchorId="62F99AA0" wp14:editId="62F99AA1">
            <wp:extent cx="161925" cy="180975"/>
            <wp:effectExtent l="0" t="0" r="9525" b="9525"/>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404E6C">
        <w:rPr>
          <w:spacing w:val="50"/>
          <w:w w:val="179"/>
          <w:szCs w:val="24"/>
        </w:rPr>
        <w:t xml:space="preserve"> </w:t>
      </w:r>
      <w:r w:rsidR="00404E6C">
        <w:rPr>
          <w:szCs w:val="24"/>
        </w:rPr>
        <w:t xml:space="preserve">member of the management committee </w:t>
      </w:r>
    </w:p>
    <w:p w14:paraId="62F99A2F" w14:textId="77777777" w:rsidR="00404E6C" w:rsidRDefault="00097532" w:rsidP="00404E6C">
      <w:pPr>
        <w:spacing w:before="120" w:after="120" w:line="260" w:lineRule="atLeast"/>
        <w:ind w:left="426"/>
        <w:jc w:val="both"/>
        <w:rPr>
          <w:szCs w:val="24"/>
        </w:rPr>
      </w:pPr>
      <w:r>
        <w:rPr>
          <w:noProof/>
          <w:szCs w:val="24"/>
          <w:lang w:val="en-US"/>
        </w:rPr>
        <w:drawing>
          <wp:inline distT="0" distB="0" distL="0" distR="0" wp14:anchorId="62F99AA2" wp14:editId="62F99AA3">
            <wp:extent cx="161925" cy="180975"/>
            <wp:effectExtent l="0" t="0" r="9525" b="9525"/>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404E6C">
        <w:rPr>
          <w:spacing w:val="50"/>
          <w:w w:val="179"/>
          <w:szCs w:val="24"/>
        </w:rPr>
        <w:t xml:space="preserve"> </w:t>
      </w:r>
      <w:r w:rsidR="00404E6C">
        <w:rPr>
          <w:szCs w:val="24"/>
        </w:rPr>
        <w:t>chairman of the management committee</w:t>
      </w:r>
    </w:p>
    <w:p w14:paraId="62F99A30" w14:textId="77777777" w:rsidR="00404E6C" w:rsidRDefault="00097532" w:rsidP="00404E6C">
      <w:pPr>
        <w:spacing w:before="120" w:after="120" w:line="260" w:lineRule="atLeast"/>
        <w:ind w:left="426"/>
        <w:jc w:val="both"/>
        <w:rPr>
          <w:szCs w:val="24"/>
        </w:rPr>
      </w:pPr>
      <w:r>
        <w:rPr>
          <w:noProof/>
          <w:szCs w:val="24"/>
          <w:lang w:val="en-US"/>
        </w:rPr>
        <w:drawing>
          <wp:inline distT="0" distB="0" distL="0" distR="0" wp14:anchorId="62F99AA4" wp14:editId="62F99AA5">
            <wp:extent cx="161925" cy="180975"/>
            <wp:effectExtent l="0" t="0" r="9525" b="9525"/>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404E6C">
        <w:rPr>
          <w:spacing w:val="50"/>
          <w:w w:val="179"/>
          <w:szCs w:val="24"/>
        </w:rPr>
        <w:t xml:space="preserve"> </w:t>
      </w:r>
      <w:r w:rsidR="009C2893">
        <w:rPr>
          <w:szCs w:val="24"/>
        </w:rPr>
        <w:t>senior manager</w:t>
      </w:r>
      <w:r w:rsidR="00404E6C">
        <w:rPr>
          <w:szCs w:val="24"/>
        </w:rPr>
        <w:t xml:space="preserve"> of an institution with no management committee</w:t>
      </w:r>
    </w:p>
    <w:p w14:paraId="62F99A31" w14:textId="77777777" w:rsidR="00404E6C" w:rsidRDefault="00097532" w:rsidP="00404E6C">
      <w:pPr>
        <w:spacing w:before="120" w:after="120" w:line="260" w:lineRule="atLeast"/>
        <w:ind w:left="426"/>
        <w:jc w:val="both"/>
        <w:rPr>
          <w:szCs w:val="24"/>
        </w:rPr>
      </w:pPr>
      <w:r>
        <w:rPr>
          <w:noProof/>
          <w:szCs w:val="24"/>
          <w:lang w:val="en-US"/>
        </w:rPr>
        <w:drawing>
          <wp:inline distT="0" distB="0" distL="0" distR="0" wp14:anchorId="62F99AA6" wp14:editId="62F99AA7">
            <wp:extent cx="161925" cy="180975"/>
            <wp:effectExtent l="0" t="0" r="9525" b="9525"/>
            <wp:docPr id="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404E6C">
        <w:rPr>
          <w:spacing w:val="50"/>
          <w:w w:val="179"/>
          <w:szCs w:val="24"/>
        </w:rPr>
        <w:t xml:space="preserve"> </w:t>
      </w:r>
      <w:r w:rsidR="009C2893">
        <w:rPr>
          <w:szCs w:val="24"/>
        </w:rPr>
        <w:t>senior manager</w:t>
      </w:r>
      <w:r w:rsidR="00404E6C">
        <w:rPr>
          <w:szCs w:val="24"/>
        </w:rPr>
        <w:t xml:space="preserve"> of a branch</w:t>
      </w:r>
    </w:p>
    <w:p w14:paraId="62F99A32" w14:textId="6931FC2C" w:rsidR="00404E6C" w:rsidRDefault="00097532" w:rsidP="00404E6C">
      <w:pPr>
        <w:spacing w:before="120" w:after="120" w:line="260" w:lineRule="atLeast"/>
        <w:ind w:left="426"/>
        <w:jc w:val="both"/>
        <w:rPr>
          <w:szCs w:val="24"/>
        </w:rPr>
      </w:pPr>
      <w:r>
        <w:rPr>
          <w:noProof/>
          <w:szCs w:val="24"/>
          <w:lang w:val="en-US"/>
        </w:rPr>
        <w:drawing>
          <wp:inline distT="0" distB="0" distL="0" distR="0" wp14:anchorId="62F99AA8" wp14:editId="62F99AA9">
            <wp:extent cx="161925" cy="180975"/>
            <wp:effectExtent l="0" t="0" r="9525" b="9525"/>
            <wp:docPr id="2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404E6C">
        <w:rPr>
          <w:spacing w:val="50"/>
          <w:w w:val="179"/>
          <w:szCs w:val="24"/>
        </w:rPr>
        <w:t xml:space="preserve"> </w:t>
      </w:r>
      <w:r w:rsidR="00A75B4F">
        <w:rPr>
          <w:szCs w:val="24"/>
        </w:rPr>
        <w:t>responsible person</w:t>
      </w:r>
      <w:r w:rsidR="00404E6C">
        <w:rPr>
          <w:szCs w:val="24"/>
        </w:rPr>
        <w:t xml:space="preserve"> of the compliance function</w:t>
      </w:r>
    </w:p>
    <w:p w14:paraId="62F99A33" w14:textId="56EB12DC" w:rsidR="00404E6C" w:rsidRDefault="00097532" w:rsidP="00404E6C">
      <w:pPr>
        <w:spacing w:before="120" w:after="120" w:line="260" w:lineRule="atLeast"/>
        <w:ind w:left="426"/>
        <w:jc w:val="both"/>
        <w:rPr>
          <w:szCs w:val="24"/>
        </w:rPr>
      </w:pPr>
      <w:r>
        <w:rPr>
          <w:noProof/>
          <w:szCs w:val="24"/>
          <w:lang w:val="en-US"/>
        </w:rPr>
        <w:drawing>
          <wp:inline distT="0" distB="0" distL="0" distR="0" wp14:anchorId="62F99AAA" wp14:editId="62F99AAB">
            <wp:extent cx="161925" cy="180975"/>
            <wp:effectExtent l="0" t="0" r="9525" b="9525"/>
            <wp:docPr id="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404E6C">
        <w:rPr>
          <w:spacing w:val="50"/>
          <w:w w:val="179"/>
          <w:szCs w:val="24"/>
        </w:rPr>
        <w:t xml:space="preserve"> </w:t>
      </w:r>
      <w:r w:rsidR="00A75B4F">
        <w:rPr>
          <w:szCs w:val="24"/>
        </w:rPr>
        <w:t>responsible person</w:t>
      </w:r>
      <w:r w:rsidR="00404E6C">
        <w:rPr>
          <w:spacing w:val="-4"/>
          <w:szCs w:val="24"/>
        </w:rPr>
        <w:t xml:space="preserve"> of the </w:t>
      </w:r>
      <w:r w:rsidR="00404E6C">
        <w:rPr>
          <w:szCs w:val="24"/>
        </w:rPr>
        <w:t>internal audit function</w:t>
      </w:r>
    </w:p>
    <w:p w14:paraId="62F99A34" w14:textId="034DDB62" w:rsidR="00404E6C" w:rsidRDefault="00097532" w:rsidP="00404E6C">
      <w:pPr>
        <w:spacing w:before="120" w:after="120" w:line="260" w:lineRule="atLeast"/>
        <w:ind w:left="426"/>
        <w:jc w:val="both"/>
        <w:rPr>
          <w:szCs w:val="24"/>
        </w:rPr>
      </w:pPr>
      <w:r>
        <w:rPr>
          <w:noProof/>
          <w:szCs w:val="24"/>
          <w:lang w:val="en-US"/>
        </w:rPr>
        <w:drawing>
          <wp:inline distT="0" distB="0" distL="0" distR="0" wp14:anchorId="62F99AAC" wp14:editId="62F99AAD">
            <wp:extent cx="161925" cy="180975"/>
            <wp:effectExtent l="0" t="0" r="9525" b="9525"/>
            <wp:docPr id="2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404E6C">
        <w:rPr>
          <w:spacing w:val="50"/>
          <w:w w:val="179"/>
          <w:szCs w:val="24"/>
        </w:rPr>
        <w:t xml:space="preserve"> </w:t>
      </w:r>
      <w:r w:rsidR="00A75B4F">
        <w:rPr>
          <w:szCs w:val="24"/>
        </w:rPr>
        <w:t>responsible person</w:t>
      </w:r>
      <w:r w:rsidR="00404E6C">
        <w:rPr>
          <w:spacing w:val="-4"/>
          <w:szCs w:val="24"/>
        </w:rPr>
        <w:t xml:space="preserve"> of the </w:t>
      </w:r>
      <w:r w:rsidR="00404E6C">
        <w:rPr>
          <w:szCs w:val="24"/>
        </w:rPr>
        <w:t>risk management function</w:t>
      </w:r>
    </w:p>
    <w:p w14:paraId="62F99A35" w14:textId="7C485DA7" w:rsidR="00404E6C" w:rsidRDefault="00097532" w:rsidP="00404E6C">
      <w:pPr>
        <w:spacing w:before="120" w:after="120" w:line="260" w:lineRule="atLeast"/>
        <w:ind w:left="426"/>
        <w:jc w:val="both"/>
        <w:rPr>
          <w:rFonts w:ascii="FrutigerLT-Light" w:hAnsi="FrutigerLT-Light"/>
          <w:szCs w:val="24"/>
        </w:rPr>
      </w:pPr>
      <w:r>
        <w:rPr>
          <w:noProof/>
          <w:szCs w:val="24"/>
          <w:lang w:val="en-US"/>
        </w:rPr>
        <w:drawing>
          <wp:inline distT="0" distB="0" distL="0" distR="0" wp14:anchorId="62F99AAE" wp14:editId="62F99AAF">
            <wp:extent cx="161925" cy="180975"/>
            <wp:effectExtent l="0" t="0" r="9525" b="9525"/>
            <wp:docPr id="2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404E6C">
        <w:rPr>
          <w:spacing w:val="50"/>
          <w:w w:val="179"/>
          <w:szCs w:val="24"/>
        </w:rPr>
        <w:t xml:space="preserve"> </w:t>
      </w:r>
      <w:r w:rsidR="00A75B4F">
        <w:rPr>
          <w:szCs w:val="24"/>
        </w:rPr>
        <w:t>responsible person</w:t>
      </w:r>
      <w:r w:rsidR="00404E6C">
        <w:rPr>
          <w:spacing w:val="-4"/>
          <w:szCs w:val="24"/>
        </w:rPr>
        <w:t xml:space="preserve"> of the </w:t>
      </w:r>
      <w:r w:rsidR="00404E6C">
        <w:rPr>
          <w:szCs w:val="24"/>
        </w:rPr>
        <w:t>actuarial function</w:t>
      </w:r>
    </w:p>
    <w:p w14:paraId="62F99A36" w14:textId="77777777" w:rsidR="00404E6C" w:rsidRDefault="00097532" w:rsidP="00404E6C">
      <w:pPr>
        <w:spacing w:before="120" w:after="120" w:line="260" w:lineRule="atLeast"/>
        <w:ind w:left="426"/>
        <w:jc w:val="both"/>
        <w:rPr>
          <w:rFonts w:ascii="FrutigerLT-Light" w:hAnsi="FrutigerLT-Light"/>
          <w:szCs w:val="24"/>
        </w:rPr>
      </w:pPr>
      <w:r>
        <w:rPr>
          <w:rFonts w:ascii="FrutigerLT-Light" w:hAnsi="FrutigerLT-Light"/>
          <w:noProof/>
          <w:szCs w:val="24"/>
          <w:lang w:val="en-US"/>
        </w:rPr>
        <mc:AlternateContent>
          <mc:Choice Requires="wps">
            <w:drawing>
              <wp:anchor distT="0" distB="0" distL="114300" distR="114300" simplePos="0" relativeHeight="251662848" behindDoc="0" locked="0" layoutInCell="1" allowOverlap="1" wp14:anchorId="62F99AB0" wp14:editId="62F99AB1">
                <wp:simplePos x="0" y="0"/>
                <wp:positionH relativeFrom="column">
                  <wp:posOffset>2937510</wp:posOffset>
                </wp:positionH>
                <wp:positionV relativeFrom="paragraph">
                  <wp:posOffset>198755</wp:posOffset>
                </wp:positionV>
                <wp:extent cx="1484630" cy="273050"/>
                <wp:effectExtent l="13335" t="8255" r="6985" b="13970"/>
                <wp:wrapNone/>
                <wp:docPr id="8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273050"/>
                        </a:xfrm>
                        <a:prstGeom prst="rect">
                          <a:avLst/>
                        </a:prstGeom>
                        <a:solidFill>
                          <a:srgbClr val="FFFFFF"/>
                        </a:solidFill>
                        <a:ln w="9525">
                          <a:solidFill>
                            <a:srgbClr val="000000"/>
                          </a:solidFill>
                          <a:miter lim="800000"/>
                          <a:headEnd/>
                          <a:tailEnd/>
                        </a:ln>
                      </wps:spPr>
                      <wps:txbx>
                        <w:txbxContent>
                          <w:p w14:paraId="62F99AFB" w14:textId="77777777" w:rsidR="004C062E" w:rsidRDefault="004C06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99AB0" id="Text Box 136" o:spid="_x0000_s1027" type="#_x0000_t202" style="position:absolute;left:0;text-align:left;margin-left:231.3pt;margin-top:15.65pt;width:116.9pt;height:2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">
                <v:textbox>
                  <w:txbxContent>
                    <w:p w14:paraId="62F99AFB" w14:textId="77777777" w:rsidR="004C062E" w:rsidRDefault="004C062E"/>
                  </w:txbxContent>
                </v:textbox>
              </v:shape>
            </w:pict>
          </mc:Fallback>
        </mc:AlternateContent>
      </w:r>
    </w:p>
    <w:p w14:paraId="62F99A37" w14:textId="77777777" w:rsidR="00BA2375" w:rsidRDefault="009A26F6" w:rsidP="00404E6C">
      <w:pPr>
        <w:pStyle w:val="Sous-titreOndertitel"/>
        <w:rPr>
          <w:rFonts w:ascii="FrutigerLT-Bold" w:eastAsia="FrutigerLT-Bold" w:hAnsi="FrutigerLT-Bold" w:cs="FrutigerLT-Bold"/>
          <w:sz w:val="26"/>
          <w:szCs w:val="26"/>
        </w:rPr>
      </w:pPr>
      <w:r w:rsidRPr="00A54C6E">
        <w:rPr>
          <w:rFonts w:cs="Arial"/>
          <w:sz w:val="20"/>
          <w:szCs w:val="20"/>
          <w:u w:val="none"/>
        </w:rPr>
        <w:t>Please indicate the date of leaving the position.</w:t>
      </w:r>
      <w:r w:rsidR="004C062E">
        <w:rPr>
          <w:rFonts w:ascii="Calibri" w:hAnsi="Calibri"/>
          <w:u w:val="none"/>
        </w:rPr>
        <w:t xml:space="preserve"> </w:t>
      </w:r>
      <w:r w:rsidR="00404E6C">
        <w:rPr>
          <w:rFonts w:ascii="FrutigerLT-Black" w:eastAsia="FrutigerLT-Black" w:hAnsi="FrutigerLT-Black" w:cs="FrutigerLT-Black"/>
          <w:b/>
          <w:bCs/>
          <w:sz w:val="26"/>
          <w:szCs w:val="26"/>
        </w:rPr>
        <w:br w:type="page"/>
      </w:r>
      <w:r w:rsidR="00BA2375">
        <w:rPr>
          <w:rFonts w:ascii="FrutigerLT-Black" w:eastAsia="FrutigerLT-Black" w:hAnsi="FrutigerLT-Black" w:cs="FrutigerLT-Black"/>
          <w:b/>
          <w:bCs/>
          <w:sz w:val="26"/>
          <w:szCs w:val="26"/>
        </w:rPr>
        <w:lastRenderedPageBreak/>
        <w:t>TIT</w:t>
      </w:r>
      <w:r w:rsidR="00404E6C">
        <w:rPr>
          <w:rFonts w:ascii="FrutigerLT-Black" w:eastAsia="FrutigerLT-Black" w:hAnsi="FrutigerLT-Black" w:cs="FrutigerLT-Black"/>
          <w:b/>
          <w:bCs/>
          <w:sz w:val="26"/>
          <w:szCs w:val="26"/>
        </w:rPr>
        <w:t>LE</w:t>
      </w:r>
      <w:r w:rsidR="00BA2375">
        <w:rPr>
          <w:rFonts w:ascii="FrutigerLT-Black" w:eastAsia="FrutigerLT-Black" w:hAnsi="FrutigerLT-Black" w:cs="FrutigerLT-Black"/>
          <w:b/>
          <w:bCs/>
          <w:sz w:val="26"/>
          <w:szCs w:val="26"/>
        </w:rPr>
        <w:t xml:space="preserve"> I</w:t>
      </w:r>
      <w:r w:rsidR="00BA2375">
        <w:rPr>
          <w:rFonts w:ascii="FrutigerLT-Black" w:eastAsia="FrutigerLT-Black" w:hAnsi="FrutigerLT-Black" w:cs="FrutigerLT-Black"/>
          <w:b/>
          <w:bCs/>
          <w:spacing w:val="-34"/>
          <w:sz w:val="26"/>
          <w:szCs w:val="26"/>
        </w:rPr>
        <w:t>V</w:t>
      </w:r>
      <w:r w:rsidR="00BA2375">
        <w:rPr>
          <w:rFonts w:ascii="FrutigerLT-Black" w:eastAsia="FrutigerLT-Black" w:hAnsi="FrutigerLT-Black" w:cs="FrutigerLT-Black"/>
          <w:b/>
          <w:bCs/>
          <w:sz w:val="26"/>
          <w:szCs w:val="26"/>
        </w:rPr>
        <w:t>.</w:t>
      </w:r>
      <w:r w:rsidR="00784D9B">
        <w:rPr>
          <w:rFonts w:ascii="FrutigerLT-Black" w:eastAsia="FrutigerLT-Black" w:hAnsi="FrutigerLT-Black" w:cs="FrutigerLT-Black"/>
          <w:b/>
          <w:bCs/>
          <w:sz w:val="26"/>
          <w:szCs w:val="26"/>
        </w:rPr>
        <w:t xml:space="preserve"> </w:t>
      </w:r>
      <w:r w:rsidR="00487040">
        <w:rPr>
          <w:rFonts w:ascii="FrutigerLT-Black" w:eastAsia="FrutigerLT-Black" w:hAnsi="FrutigerLT-Black" w:cs="FrutigerLT-Black"/>
          <w:b/>
          <w:bCs/>
          <w:sz w:val="26"/>
          <w:szCs w:val="26"/>
        </w:rPr>
        <w:t xml:space="preserve">REASON FOR </w:t>
      </w:r>
      <w:r w:rsidR="00C34B56">
        <w:rPr>
          <w:rFonts w:ascii="FrutigerLT-Black" w:eastAsia="FrutigerLT-Black" w:hAnsi="FrutigerLT-Black" w:cs="FrutigerLT-Black"/>
          <w:b/>
          <w:bCs/>
          <w:sz w:val="26"/>
          <w:szCs w:val="26"/>
        </w:rPr>
        <w:t>LEAVING</w:t>
      </w:r>
    </w:p>
    <w:p w14:paraId="62F99A38" w14:textId="77777777" w:rsidR="00BA2375" w:rsidRPr="00784D9B" w:rsidRDefault="00BA2375" w:rsidP="00784D9B">
      <w:pPr>
        <w:spacing w:before="120" w:after="120" w:line="240" w:lineRule="auto"/>
        <w:ind w:left="107" w:right="-70"/>
        <w:rPr>
          <w:rFonts w:eastAsia="FrutigerLT-LightItalic" w:cs="Arial"/>
          <w:i/>
        </w:rPr>
      </w:pPr>
    </w:p>
    <w:p w14:paraId="62F99A39" w14:textId="77777777" w:rsidR="00BA2375" w:rsidRPr="00BA2375" w:rsidRDefault="00487040" w:rsidP="00784D9B">
      <w:pPr>
        <w:spacing w:line="260" w:lineRule="atLeast"/>
        <w:ind w:right="2409"/>
        <w:jc w:val="both"/>
        <w:rPr>
          <w:rFonts w:eastAsia="FrutigerLT-Light" w:cs="Arial"/>
        </w:rPr>
      </w:pPr>
      <w:r w:rsidRPr="00487040">
        <w:rPr>
          <w:rFonts w:eastAsia="FrutigerLT-Light" w:cs="Arial"/>
        </w:rPr>
        <w:t xml:space="preserve">Please state below the reason for </w:t>
      </w:r>
      <w:r w:rsidR="00C34B56">
        <w:rPr>
          <w:rFonts w:eastAsia="FrutigerLT-Light" w:cs="Arial"/>
        </w:rPr>
        <w:t>leaving</w:t>
      </w:r>
      <w:r w:rsidR="00BA2375" w:rsidRPr="00BA2375">
        <w:rPr>
          <w:rFonts w:eastAsia="FrutigerLT-Light" w:cs="Arial"/>
        </w:rPr>
        <w:t>.</w:t>
      </w:r>
    </w:p>
    <w:p w14:paraId="62F99A3A" w14:textId="77777777" w:rsidR="00BA2375" w:rsidRPr="00BA2375" w:rsidRDefault="00BA2375" w:rsidP="00784D9B">
      <w:pPr>
        <w:spacing w:before="11" w:line="260" w:lineRule="atLeast"/>
        <w:ind w:right="2409"/>
        <w:rPr>
          <w:rFonts w:cs="Arial"/>
          <w:sz w:val="24"/>
          <w:szCs w:val="24"/>
        </w:rPr>
      </w:pPr>
    </w:p>
    <w:p w14:paraId="62F99A3B" w14:textId="77777777" w:rsidR="00BA2375" w:rsidRPr="00BA2375" w:rsidRDefault="00097532" w:rsidP="00784D9B">
      <w:pPr>
        <w:spacing w:line="260" w:lineRule="atLeast"/>
        <w:ind w:right="2409"/>
        <w:jc w:val="both"/>
        <w:rPr>
          <w:rFonts w:eastAsia="FrutigerLT-Light" w:cs="Arial"/>
        </w:rPr>
      </w:pPr>
      <w:r>
        <w:rPr>
          <w:rFonts w:cs="Arial"/>
          <w:noProof/>
          <w:w w:val="179"/>
          <w:lang w:val="en-US"/>
        </w:rPr>
        <w:drawing>
          <wp:inline distT="0" distB="0" distL="0" distR="0" wp14:anchorId="62F99AB2" wp14:editId="62F99AB3">
            <wp:extent cx="171450" cy="1809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BA2375" w:rsidRPr="00BA2375">
        <w:rPr>
          <w:rFonts w:cs="Arial"/>
          <w:spacing w:val="50"/>
          <w:w w:val="179"/>
        </w:rPr>
        <w:t xml:space="preserve"> </w:t>
      </w:r>
      <w:r w:rsidR="00F4403D">
        <w:rPr>
          <w:rFonts w:eastAsia="FrutigerLT-Light" w:cs="Arial"/>
        </w:rPr>
        <w:t>internal reorganization</w:t>
      </w:r>
    </w:p>
    <w:p w14:paraId="62F99A3C" w14:textId="77777777" w:rsidR="00BA2375" w:rsidRPr="00BA2375" w:rsidRDefault="00097532" w:rsidP="00784D9B">
      <w:pPr>
        <w:spacing w:before="70" w:line="260" w:lineRule="atLeast"/>
        <w:ind w:right="2409"/>
        <w:jc w:val="both"/>
        <w:rPr>
          <w:rFonts w:eastAsia="FrutigerLT-Light" w:cs="Arial"/>
        </w:rPr>
      </w:pPr>
      <w:r>
        <w:rPr>
          <w:rFonts w:cs="Arial"/>
          <w:noProof/>
          <w:w w:val="179"/>
          <w:lang w:val="en-US"/>
        </w:rPr>
        <w:drawing>
          <wp:inline distT="0" distB="0" distL="0" distR="0" wp14:anchorId="62F99AB4" wp14:editId="62F99AB5">
            <wp:extent cx="171450" cy="1809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BA2375" w:rsidRPr="00BA2375">
        <w:rPr>
          <w:rFonts w:cs="Arial"/>
          <w:spacing w:val="50"/>
          <w:w w:val="179"/>
        </w:rPr>
        <w:t xml:space="preserve"> </w:t>
      </w:r>
      <w:r w:rsidR="00F4403D">
        <w:rPr>
          <w:rFonts w:eastAsia="FrutigerLT-Light" w:cs="Arial"/>
        </w:rPr>
        <w:t>voluntary redundancy</w:t>
      </w:r>
    </w:p>
    <w:p w14:paraId="62F99A3D" w14:textId="77777777" w:rsidR="00BA2375" w:rsidRPr="00BA2375" w:rsidRDefault="00097532" w:rsidP="00784D9B">
      <w:pPr>
        <w:spacing w:before="70" w:line="260" w:lineRule="atLeast"/>
        <w:ind w:right="2409"/>
        <w:jc w:val="both"/>
        <w:rPr>
          <w:rFonts w:eastAsia="FrutigerLT-Light" w:cs="Arial"/>
        </w:rPr>
      </w:pPr>
      <w:r>
        <w:rPr>
          <w:rFonts w:cs="Arial"/>
          <w:noProof/>
          <w:w w:val="179"/>
          <w:lang w:val="en-US"/>
        </w:rPr>
        <w:drawing>
          <wp:inline distT="0" distB="0" distL="0" distR="0" wp14:anchorId="62F99AB6" wp14:editId="62F99AB7">
            <wp:extent cx="171450" cy="1809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BA2375" w:rsidRPr="00BA2375">
        <w:rPr>
          <w:rFonts w:cs="Arial"/>
          <w:spacing w:val="50"/>
          <w:w w:val="179"/>
        </w:rPr>
        <w:t xml:space="preserve"> </w:t>
      </w:r>
      <w:r w:rsidR="00F4403D">
        <w:rPr>
          <w:rFonts w:eastAsia="FrutigerLT-Light" w:cs="Arial"/>
        </w:rPr>
        <w:t xml:space="preserve">dismissal </w:t>
      </w:r>
      <w:r w:rsidR="006C5D57">
        <w:rPr>
          <w:rFonts w:eastAsia="FrutigerLT-Light" w:cs="Arial"/>
        </w:rPr>
        <w:t xml:space="preserve">on grounds of serious </w:t>
      </w:r>
      <w:r w:rsidR="00F4403D">
        <w:rPr>
          <w:rFonts w:eastAsia="FrutigerLT-Light" w:cs="Arial"/>
        </w:rPr>
        <w:t>misconduct</w:t>
      </w:r>
    </w:p>
    <w:p w14:paraId="62F99A3E" w14:textId="77777777" w:rsidR="00BA2375" w:rsidRPr="00BA2375" w:rsidRDefault="00097532" w:rsidP="00784D9B">
      <w:pPr>
        <w:spacing w:before="70" w:line="260" w:lineRule="atLeast"/>
        <w:ind w:right="2409"/>
        <w:jc w:val="both"/>
        <w:rPr>
          <w:rFonts w:eastAsia="FrutigerLT-Light" w:cs="Arial"/>
        </w:rPr>
      </w:pPr>
      <w:r>
        <w:rPr>
          <w:rFonts w:cs="Arial"/>
          <w:noProof/>
          <w:w w:val="179"/>
          <w:lang w:val="en-US"/>
        </w:rPr>
        <w:drawing>
          <wp:inline distT="0" distB="0" distL="0" distR="0" wp14:anchorId="62F99AB8" wp14:editId="62F99AB9">
            <wp:extent cx="171450" cy="1809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BA2375" w:rsidRPr="00BA2375">
        <w:rPr>
          <w:rFonts w:cs="Arial"/>
          <w:spacing w:val="50"/>
          <w:w w:val="179"/>
        </w:rPr>
        <w:t xml:space="preserve"> </w:t>
      </w:r>
      <w:r w:rsidR="00F4403D">
        <w:rPr>
          <w:rFonts w:eastAsia="FrutigerLT-Light" w:cs="Arial"/>
        </w:rPr>
        <w:t xml:space="preserve">expiry of </w:t>
      </w:r>
      <w:r w:rsidR="00BA2375" w:rsidRPr="00BA2375">
        <w:rPr>
          <w:rFonts w:eastAsia="FrutigerLT-Light" w:cs="Arial"/>
        </w:rPr>
        <w:t>contra</w:t>
      </w:r>
      <w:r w:rsidR="00F4403D">
        <w:rPr>
          <w:rFonts w:eastAsia="FrutigerLT-Light" w:cs="Arial"/>
        </w:rPr>
        <w:t>c</w:t>
      </w:r>
      <w:r w:rsidR="00BA2375" w:rsidRPr="00BA2375">
        <w:rPr>
          <w:rFonts w:eastAsia="FrutigerLT-Light" w:cs="Arial"/>
        </w:rPr>
        <w:t>t</w:t>
      </w:r>
    </w:p>
    <w:p w14:paraId="62F99A3F" w14:textId="77777777" w:rsidR="00BA2375" w:rsidRPr="00BA2375" w:rsidRDefault="00097532" w:rsidP="00784D9B">
      <w:pPr>
        <w:spacing w:before="70" w:line="260" w:lineRule="atLeast"/>
        <w:ind w:right="2409"/>
        <w:jc w:val="both"/>
        <w:rPr>
          <w:rFonts w:eastAsia="FrutigerLT-Light" w:cs="Arial"/>
        </w:rPr>
      </w:pPr>
      <w:r>
        <w:rPr>
          <w:rFonts w:cs="Arial"/>
          <w:noProof/>
          <w:w w:val="179"/>
          <w:lang w:val="en-US"/>
        </w:rPr>
        <w:drawing>
          <wp:inline distT="0" distB="0" distL="0" distR="0" wp14:anchorId="62F99ABA" wp14:editId="62F99ABB">
            <wp:extent cx="171450" cy="1809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BA2375" w:rsidRPr="00BA2375">
        <w:rPr>
          <w:rFonts w:cs="Arial"/>
          <w:spacing w:val="50"/>
          <w:w w:val="179"/>
        </w:rPr>
        <w:t xml:space="preserve"> </w:t>
      </w:r>
      <w:r w:rsidR="00F4403D">
        <w:rPr>
          <w:rFonts w:eastAsia="FrutigerLT-Light" w:cs="Arial"/>
        </w:rPr>
        <w:t>retirement</w:t>
      </w:r>
    </w:p>
    <w:p w14:paraId="62F99A40" w14:textId="77777777" w:rsidR="00BA2375" w:rsidRPr="00BA2375" w:rsidRDefault="00097532" w:rsidP="00784D9B">
      <w:pPr>
        <w:spacing w:before="70" w:line="260" w:lineRule="atLeast"/>
        <w:ind w:right="2409"/>
        <w:jc w:val="both"/>
        <w:rPr>
          <w:rFonts w:eastAsia="FrutigerLT-Light" w:cs="Arial"/>
        </w:rPr>
      </w:pPr>
      <w:r>
        <w:rPr>
          <w:rFonts w:cs="Arial"/>
          <w:noProof/>
          <w:w w:val="179"/>
          <w:lang w:val="en-US"/>
        </w:rPr>
        <w:drawing>
          <wp:inline distT="0" distB="0" distL="0" distR="0" wp14:anchorId="62F99ABC" wp14:editId="62F99ABD">
            <wp:extent cx="171450" cy="1809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BA2375" w:rsidRPr="00BA2375">
        <w:rPr>
          <w:rFonts w:cs="Arial"/>
          <w:spacing w:val="50"/>
          <w:w w:val="179"/>
        </w:rPr>
        <w:t xml:space="preserve"> </w:t>
      </w:r>
      <w:r w:rsidR="00F4403D">
        <w:rPr>
          <w:rFonts w:eastAsia="FrutigerLT-Light" w:cs="Arial"/>
        </w:rPr>
        <w:t>other reasons</w:t>
      </w:r>
    </w:p>
    <w:p w14:paraId="62F99A41" w14:textId="77777777" w:rsidR="00BA2375" w:rsidRPr="00BA2375" w:rsidRDefault="00BA2375" w:rsidP="00784D9B">
      <w:pPr>
        <w:spacing w:line="260" w:lineRule="atLeast"/>
        <w:ind w:right="2409"/>
        <w:rPr>
          <w:rFonts w:cs="Arial"/>
          <w:sz w:val="13"/>
          <w:szCs w:val="13"/>
        </w:rPr>
      </w:pPr>
    </w:p>
    <w:p w14:paraId="62F99A42" w14:textId="77777777" w:rsidR="00BA2375" w:rsidRPr="00BA2375" w:rsidRDefault="00BA2375" w:rsidP="00784D9B">
      <w:pPr>
        <w:spacing w:line="260" w:lineRule="atLeast"/>
        <w:ind w:right="2409"/>
        <w:rPr>
          <w:rFonts w:cs="Arial"/>
        </w:rPr>
      </w:pPr>
    </w:p>
    <w:p w14:paraId="62F99A43" w14:textId="77777777" w:rsidR="00784D9B" w:rsidRDefault="00097532" w:rsidP="007705F8">
      <w:pPr>
        <w:spacing w:line="260" w:lineRule="atLeast"/>
        <w:rPr>
          <w:rFonts w:eastAsia="FrutigerLT-Light" w:cs="Arial"/>
        </w:rPr>
      </w:pPr>
      <w:r>
        <w:rPr>
          <w:rFonts w:eastAsia="Calibri" w:cs="Arial"/>
          <w:noProof/>
          <w:sz w:val="22"/>
          <w:szCs w:val="22"/>
          <w:lang w:val="en-US"/>
        </w:rPr>
        <mc:AlternateContent>
          <mc:Choice Requires="wpg">
            <w:drawing>
              <wp:anchor distT="0" distB="0" distL="114300" distR="114300" simplePos="0" relativeHeight="251652608" behindDoc="1" locked="0" layoutInCell="1" allowOverlap="1" wp14:anchorId="62F99ABE" wp14:editId="62F99ABF">
                <wp:simplePos x="0" y="0"/>
                <wp:positionH relativeFrom="page">
                  <wp:posOffset>8278495</wp:posOffset>
                </wp:positionH>
                <wp:positionV relativeFrom="paragraph">
                  <wp:posOffset>461645</wp:posOffset>
                </wp:positionV>
                <wp:extent cx="6473825" cy="1443355"/>
                <wp:effectExtent l="10795" t="4445" r="11430" b="9525"/>
                <wp:wrapNone/>
                <wp:docPr id="7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1443355"/>
                          <a:chOff x="13037" y="727"/>
                          <a:chExt cx="10195" cy="2273"/>
                        </a:xfrm>
                      </wpg:grpSpPr>
                      <wpg:grpSp>
                        <wpg:cNvPr id="75" name="Group 29"/>
                        <wpg:cNvGrpSpPr>
                          <a:grpSpLocks/>
                        </wpg:cNvGrpSpPr>
                        <wpg:grpSpPr bwMode="auto">
                          <a:xfrm>
                            <a:off x="13039" y="729"/>
                            <a:ext cx="10190" cy="2"/>
                            <a:chOff x="13039" y="729"/>
                            <a:chExt cx="10190" cy="2"/>
                          </a:xfrm>
                        </wpg:grpSpPr>
                        <wps:wsp>
                          <wps:cNvPr id="76" name="Freeform 30"/>
                          <wps:cNvSpPr>
                            <a:spLocks/>
                          </wps:cNvSpPr>
                          <wps:spPr bwMode="auto">
                            <a:xfrm>
                              <a:off x="13039" y="729"/>
                              <a:ext cx="10190" cy="2"/>
                            </a:xfrm>
                            <a:custGeom>
                              <a:avLst/>
                              <a:gdLst>
                                <a:gd name="T0" fmla="+- 0 13039 13039"/>
                                <a:gd name="T1" fmla="*/ T0 w 10190"/>
                                <a:gd name="T2" fmla="+- 0 23229 13039"/>
                                <a:gd name="T3" fmla="*/ T2 w 10190"/>
                              </a:gdLst>
                              <a:ahLst/>
                              <a:cxnLst>
                                <a:cxn ang="0">
                                  <a:pos x="T1" y="0"/>
                                </a:cxn>
                                <a:cxn ang="0">
                                  <a:pos x="T3" y="0"/>
                                </a:cxn>
                              </a:cxnLst>
                              <a:rect l="0" t="0" r="r" b="b"/>
                              <a:pathLst>
                                <a:path w="10190">
                                  <a:moveTo>
                                    <a:pt x="0" y="0"/>
                                  </a:moveTo>
                                  <a:lnTo>
                                    <a:pt x="1019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31"/>
                        <wpg:cNvGrpSpPr>
                          <a:grpSpLocks/>
                        </wpg:cNvGrpSpPr>
                        <wpg:grpSpPr bwMode="auto">
                          <a:xfrm>
                            <a:off x="13042" y="732"/>
                            <a:ext cx="2" cy="2263"/>
                            <a:chOff x="13042" y="732"/>
                            <a:chExt cx="2" cy="2263"/>
                          </a:xfrm>
                        </wpg:grpSpPr>
                        <wps:wsp>
                          <wps:cNvPr id="78" name="Freeform 32"/>
                          <wps:cNvSpPr>
                            <a:spLocks/>
                          </wps:cNvSpPr>
                          <wps:spPr bwMode="auto">
                            <a:xfrm>
                              <a:off x="13042" y="732"/>
                              <a:ext cx="2" cy="2263"/>
                            </a:xfrm>
                            <a:custGeom>
                              <a:avLst/>
                              <a:gdLst>
                                <a:gd name="T0" fmla="+- 0 2994 732"/>
                                <a:gd name="T1" fmla="*/ 2994 h 2263"/>
                                <a:gd name="T2" fmla="+- 0 732 732"/>
                                <a:gd name="T3" fmla="*/ 732 h 2263"/>
                              </a:gdLst>
                              <a:ahLst/>
                              <a:cxnLst>
                                <a:cxn ang="0">
                                  <a:pos x="0" y="T1"/>
                                </a:cxn>
                                <a:cxn ang="0">
                                  <a:pos x="0" y="T3"/>
                                </a:cxn>
                              </a:cxnLst>
                              <a:rect l="0" t="0" r="r" b="b"/>
                              <a:pathLst>
                                <a:path h="2263">
                                  <a:moveTo>
                                    <a:pt x="0" y="2262"/>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33"/>
                        <wpg:cNvGrpSpPr>
                          <a:grpSpLocks/>
                        </wpg:cNvGrpSpPr>
                        <wpg:grpSpPr bwMode="auto">
                          <a:xfrm>
                            <a:off x="23227" y="732"/>
                            <a:ext cx="2" cy="2263"/>
                            <a:chOff x="23227" y="732"/>
                            <a:chExt cx="2" cy="2263"/>
                          </a:xfrm>
                        </wpg:grpSpPr>
                        <wps:wsp>
                          <wps:cNvPr id="80" name="Freeform 34"/>
                          <wps:cNvSpPr>
                            <a:spLocks/>
                          </wps:cNvSpPr>
                          <wps:spPr bwMode="auto">
                            <a:xfrm>
                              <a:off x="23227" y="732"/>
                              <a:ext cx="2" cy="2263"/>
                            </a:xfrm>
                            <a:custGeom>
                              <a:avLst/>
                              <a:gdLst>
                                <a:gd name="T0" fmla="+- 0 2994 732"/>
                                <a:gd name="T1" fmla="*/ 2994 h 2263"/>
                                <a:gd name="T2" fmla="+- 0 732 732"/>
                                <a:gd name="T3" fmla="*/ 732 h 2263"/>
                              </a:gdLst>
                              <a:ahLst/>
                              <a:cxnLst>
                                <a:cxn ang="0">
                                  <a:pos x="0" y="T1"/>
                                </a:cxn>
                                <a:cxn ang="0">
                                  <a:pos x="0" y="T3"/>
                                </a:cxn>
                              </a:cxnLst>
                              <a:rect l="0" t="0" r="r" b="b"/>
                              <a:pathLst>
                                <a:path h="2263">
                                  <a:moveTo>
                                    <a:pt x="0" y="2262"/>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35"/>
                        <wpg:cNvGrpSpPr>
                          <a:grpSpLocks/>
                        </wpg:cNvGrpSpPr>
                        <wpg:grpSpPr bwMode="auto">
                          <a:xfrm>
                            <a:off x="13039" y="2997"/>
                            <a:ext cx="10190" cy="2"/>
                            <a:chOff x="13039" y="2997"/>
                            <a:chExt cx="10190" cy="2"/>
                          </a:xfrm>
                        </wpg:grpSpPr>
                        <wps:wsp>
                          <wps:cNvPr id="82" name="Freeform 36"/>
                          <wps:cNvSpPr>
                            <a:spLocks/>
                          </wps:cNvSpPr>
                          <wps:spPr bwMode="auto">
                            <a:xfrm>
                              <a:off x="13039" y="2997"/>
                              <a:ext cx="10190" cy="2"/>
                            </a:xfrm>
                            <a:custGeom>
                              <a:avLst/>
                              <a:gdLst>
                                <a:gd name="T0" fmla="+- 0 13039 13039"/>
                                <a:gd name="T1" fmla="*/ T0 w 10190"/>
                                <a:gd name="T2" fmla="+- 0 23229 13039"/>
                                <a:gd name="T3" fmla="*/ T2 w 10190"/>
                              </a:gdLst>
                              <a:ahLst/>
                              <a:cxnLst>
                                <a:cxn ang="0">
                                  <a:pos x="T1" y="0"/>
                                </a:cxn>
                                <a:cxn ang="0">
                                  <a:pos x="T3" y="0"/>
                                </a:cxn>
                              </a:cxnLst>
                              <a:rect l="0" t="0" r="r" b="b"/>
                              <a:pathLst>
                                <a:path w="10190">
                                  <a:moveTo>
                                    <a:pt x="0" y="0"/>
                                  </a:moveTo>
                                  <a:lnTo>
                                    <a:pt x="1019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86D391" id="Group 28" o:spid="_x0000_s1026" style="position:absolute;margin-left:651.85pt;margin-top:36.35pt;width:509.75pt;height:113.65pt;z-index:-251663872;mso-position-horizontal-relative:page" coordorigin="13037,727" coordsize="10195,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">
                <v:group id="Group 29" o:spid="_x0000_s1027" style="position:absolute;left:13039;top:729;width:10190;height:2" coordorigin="13039,729"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30" o:spid="_x0000_s1028" style="position:absolute;left:13039;top:729;width:10190;height:2;visibility:visible;mso-wrap-style:square;v-text-anchor:top"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" path="m,l10190,e" filled="f" strokeweight=".25pt">
                    <v:path arrowok="t" o:connecttype="custom" o:connectlocs="0,0;10190,0" o:connectangles="0,0"/>
                  </v:shape>
                </v:group>
                <v:group id="Group 31" o:spid="_x0000_s1029" style="position:absolute;left:13042;top:732;width:2;height:2263" coordorigin="13042,732" coordsize="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32" o:spid="_x0000_s1030" style="position:absolute;left:13042;top:732;width:2;height:2263;visibility:visible;mso-wrap-style:square;v-text-anchor:top" coordsize="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" path="m,2262l,e" filled="f" strokeweight=".25pt">
                    <v:path arrowok="t" o:connecttype="custom" o:connectlocs="0,2994;0,732" o:connectangles="0,0"/>
                  </v:shape>
                </v:group>
                <v:group id="Group 33" o:spid="_x0000_s1031" style="position:absolute;left:23227;top:732;width:2;height:2263" coordorigin="23227,732" coordsize="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34" o:spid="_x0000_s1032" style="position:absolute;left:23227;top:732;width:2;height:2263;visibility:visible;mso-wrap-style:square;v-text-anchor:top" coordsize="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" path="m,2262l,e" filled="f" strokeweight=".25pt">
                    <v:path arrowok="t" o:connecttype="custom" o:connectlocs="0,2994;0,732" o:connectangles="0,0"/>
                  </v:shape>
                </v:group>
                <v:group id="Group 35" o:spid="_x0000_s1033" style="position:absolute;left:13039;top:2997;width:10190;height:2" coordorigin="13039,2997"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36" o:spid="_x0000_s1034" style="position:absolute;left:13039;top:2997;width:10190;height:2;visibility:visible;mso-wrap-style:square;v-text-anchor:top"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" path="m,l10190,e" filled="f" strokeweight=".25pt">
                    <v:path arrowok="t" o:connecttype="custom" o:connectlocs="0,0;10190,0" o:connectangles="0,0"/>
                  </v:shape>
                </v:group>
                <w10:wrap anchorx="page"/>
              </v:group>
            </w:pict>
          </mc:Fallback>
        </mc:AlternateContent>
      </w:r>
      <w:r w:rsidR="00F4403D">
        <w:rPr>
          <w:rFonts w:eastAsia="FrutigerLT-Light" w:cs="Arial"/>
        </w:rPr>
        <w:t xml:space="preserve">Please provide further details regarding the reason for </w:t>
      </w:r>
      <w:r w:rsidR="00C34B56">
        <w:rPr>
          <w:rFonts w:eastAsia="FrutigerLT-Light" w:cs="Arial"/>
        </w:rPr>
        <w:t>leaving</w:t>
      </w:r>
      <w:r w:rsidR="00BA2375" w:rsidRPr="00BA2375">
        <w:rPr>
          <w:rFonts w:eastAsia="FrutigerLT-Light" w:cs="Arial"/>
        </w:rPr>
        <w:t xml:space="preserve">, </w:t>
      </w:r>
      <w:r w:rsidR="00F4403D">
        <w:rPr>
          <w:rFonts w:eastAsia="FrutigerLT-Light" w:cs="Arial"/>
        </w:rPr>
        <w:t xml:space="preserve">unless </w:t>
      </w:r>
      <w:r w:rsidR="00C34B56">
        <w:rPr>
          <w:rFonts w:eastAsia="FrutigerLT-Light" w:cs="Arial"/>
        </w:rPr>
        <w:t xml:space="preserve">the leaving </w:t>
      </w:r>
      <w:r w:rsidR="00F4403D">
        <w:rPr>
          <w:rFonts w:eastAsia="FrutigerLT-Light" w:cs="Arial"/>
        </w:rPr>
        <w:t>is due to expiry of contract or retirement</w:t>
      </w:r>
      <w:r w:rsidR="00BA2375" w:rsidRPr="00BA2375">
        <w:rPr>
          <w:rFonts w:eastAsia="FrutigerLT-Light" w:cs="Arial"/>
        </w:rPr>
        <w:t>.</w:t>
      </w:r>
    </w:p>
    <w:p w14:paraId="62F99A44" w14:textId="77777777" w:rsidR="00784D9B" w:rsidRDefault="00097532">
      <w:pPr>
        <w:tabs>
          <w:tab w:val="clear" w:pos="284"/>
        </w:tabs>
        <w:spacing w:line="240" w:lineRule="auto"/>
        <w:rPr>
          <w:rFonts w:eastAsia="FrutigerLT-Light" w:cs="Arial"/>
        </w:rPr>
      </w:pPr>
      <w:r>
        <w:rPr>
          <w:rFonts w:eastAsia="FrutigerLT-Light" w:cs="Arial"/>
          <w:noProof/>
          <w:lang w:val="en-US"/>
        </w:rPr>
        <mc:AlternateContent>
          <mc:Choice Requires="wpg">
            <w:drawing>
              <wp:anchor distT="0" distB="0" distL="114300" distR="114300" simplePos="0" relativeHeight="251654656" behindDoc="1" locked="0" layoutInCell="1" allowOverlap="1" wp14:anchorId="62F99AC0" wp14:editId="62F99AC1">
                <wp:simplePos x="0" y="0"/>
                <wp:positionH relativeFrom="page">
                  <wp:posOffset>878205</wp:posOffset>
                </wp:positionH>
                <wp:positionV relativeFrom="paragraph">
                  <wp:posOffset>128270</wp:posOffset>
                </wp:positionV>
                <wp:extent cx="6473825" cy="1443355"/>
                <wp:effectExtent l="11430" t="4445" r="10795" b="9525"/>
                <wp:wrapNone/>
                <wp:docPr id="6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1443355"/>
                          <a:chOff x="13037" y="727"/>
                          <a:chExt cx="10195" cy="2273"/>
                        </a:xfrm>
                      </wpg:grpSpPr>
                      <wpg:grpSp>
                        <wpg:cNvPr id="66" name="Group 57"/>
                        <wpg:cNvGrpSpPr>
                          <a:grpSpLocks/>
                        </wpg:cNvGrpSpPr>
                        <wpg:grpSpPr bwMode="auto">
                          <a:xfrm>
                            <a:off x="13039" y="729"/>
                            <a:ext cx="10190" cy="2"/>
                            <a:chOff x="13039" y="729"/>
                            <a:chExt cx="10190" cy="2"/>
                          </a:xfrm>
                        </wpg:grpSpPr>
                        <wps:wsp>
                          <wps:cNvPr id="67" name="Freeform 58"/>
                          <wps:cNvSpPr>
                            <a:spLocks/>
                          </wps:cNvSpPr>
                          <wps:spPr bwMode="auto">
                            <a:xfrm>
                              <a:off x="13039" y="729"/>
                              <a:ext cx="10190" cy="2"/>
                            </a:xfrm>
                            <a:custGeom>
                              <a:avLst/>
                              <a:gdLst>
                                <a:gd name="T0" fmla="+- 0 13039 13039"/>
                                <a:gd name="T1" fmla="*/ T0 w 10190"/>
                                <a:gd name="T2" fmla="+- 0 23229 13039"/>
                                <a:gd name="T3" fmla="*/ T2 w 10190"/>
                              </a:gdLst>
                              <a:ahLst/>
                              <a:cxnLst>
                                <a:cxn ang="0">
                                  <a:pos x="T1" y="0"/>
                                </a:cxn>
                                <a:cxn ang="0">
                                  <a:pos x="T3" y="0"/>
                                </a:cxn>
                              </a:cxnLst>
                              <a:rect l="0" t="0" r="r" b="b"/>
                              <a:pathLst>
                                <a:path w="10190">
                                  <a:moveTo>
                                    <a:pt x="0" y="0"/>
                                  </a:moveTo>
                                  <a:lnTo>
                                    <a:pt x="1019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59"/>
                        <wpg:cNvGrpSpPr>
                          <a:grpSpLocks/>
                        </wpg:cNvGrpSpPr>
                        <wpg:grpSpPr bwMode="auto">
                          <a:xfrm>
                            <a:off x="13042" y="732"/>
                            <a:ext cx="2" cy="2263"/>
                            <a:chOff x="13042" y="732"/>
                            <a:chExt cx="2" cy="2263"/>
                          </a:xfrm>
                        </wpg:grpSpPr>
                        <wps:wsp>
                          <wps:cNvPr id="69" name="Freeform 60"/>
                          <wps:cNvSpPr>
                            <a:spLocks/>
                          </wps:cNvSpPr>
                          <wps:spPr bwMode="auto">
                            <a:xfrm>
                              <a:off x="13042" y="732"/>
                              <a:ext cx="2" cy="2263"/>
                            </a:xfrm>
                            <a:custGeom>
                              <a:avLst/>
                              <a:gdLst>
                                <a:gd name="T0" fmla="+- 0 2994 732"/>
                                <a:gd name="T1" fmla="*/ 2994 h 2263"/>
                                <a:gd name="T2" fmla="+- 0 732 732"/>
                                <a:gd name="T3" fmla="*/ 732 h 2263"/>
                              </a:gdLst>
                              <a:ahLst/>
                              <a:cxnLst>
                                <a:cxn ang="0">
                                  <a:pos x="0" y="T1"/>
                                </a:cxn>
                                <a:cxn ang="0">
                                  <a:pos x="0" y="T3"/>
                                </a:cxn>
                              </a:cxnLst>
                              <a:rect l="0" t="0" r="r" b="b"/>
                              <a:pathLst>
                                <a:path h="2263">
                                  <a:moveTo>
                                    <a:pt x="0" y="2262"/>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61"/>
                        <wpg:cNvGrpSpPr>
                          <a:grpSpLocks/>
                        </wpg:cNvGrpSpPr>
                        <wpg:grpSpPr bwMode="auto">
                          <a:xfrm>
                            <a:off x="23227" y="732"/>
                            <a:ext cx="2" cy="2263"/>
                            <a:chOff x="23227" y="732"/>
                            <a:chExt cx="2" cy="2263"/>
                          </a:xfrm>
                        </wpg:grpSpPr>
                        <wps:wsp>
                          <wps:cNvPr id="71" name="Freeform 62"/>
                          <wps:cNvSpPr>
                            <a:spLocks/>
                          </wps:cNvSpPr>
                          <wps:spPr bwMode="auto">
                            <a:xfrm>
                              <a:off x="23227" y="732"/>
                              <a:ext cx="2" cy="2263"/>
                            </a:xfrm>
                            <a:custGeom>
                              <a:avLst/>
                              <a:gdLst>
                                <a:gd name="T0" fmla="+- 0 2994 732"/>
                                <a:gd name="T1" fmla="*/ 2994 h 2263"/>
                                <a:gd name="T2" fmla="+- 0 732 732"/>
                                <a:gd name="T3" fmla="*/ 732 h 2263"/>
                              </a:gdLst>
                              <a:ahLst/>
                              <a:cxnLst>
                                <a:cxn ang="0">
                                  <a:pos x="0" y="T1"/>
                                </a:cxn>
                                <a:cxn ang="0">
                                  <a:pos x="0" y="T3"/>
                                </a:cxn>
                              </a:cxnLst>
                              <a:rect l="0" t="0" r="r" b="b"/>
                              <a:pathLst>
                                <a:path h="2263">
                                  <a:moveTo>
                                    <a:pt x="0" y="2262"/>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63"/>
                        <wpg:cNvGrpSpPr>
                          <a:grpSpLocks/>
                        </wpg:cNvGrpSpPr>
                        <wpg:grpSpPr bwMode="auto">
                          <a:xfrm>
                            <a:off x="13039" y="2997"/>
                            <a:ext cx="10190" cy="2"/>
                            <a:chOff x="13039" y="2997"/>
                            <a:chExt cx="10190" cy="2"/>
                          </a:xfrm>
                        </wpg:grpSpPr>
                        <wps:wsp>
                          <wps:cNvPr id="73" name="Freeform 64"/>
                          <wps:cNvSpPr>
                            <a:spLocks/>
                          </wps:cNvSpPr>
                          <wps:spPr bwMode="auto">
                            <a:xfrm>
                              <a:off x="13039" y="2997"/>
                              <a:ext cx="10190" cy="2"/>
                            </a:xfrm>
                            <a:custGeom>
                              <a:avLst/>
                              <a:gdLst>
                                <a:gd name="T0" fmla="+- 0 13039 13039"/>
                                <a:gd name="T1" fmla="*/ T0 w 10190"/>
                                <a:gd name="T2" fmla="+- 0 23229 13039"/>
                                <a:gd name="T3" fmla="*/ T2 w 10190"/>
                              </a:gdLst>
                              <a:ahLst/>
                              <a:cxnLst>
                                <a:cxn ang="0">
                                  <a:pos x="T1" y="0"/>
                                </a:cxn>
                                <a:cxn ang="0">
                                  <a:pos x="T3" y="0"/>
                                </a:cxn>
                              </a:cxnLst>
                              <a:rect l="0" t="0" r="r" b="b"/>
                              <a:pathLst>
                                <a:path w="10190">
                                  <a:moveTo>
                                    <a:pt x="0" y="0"/>
                                  </a:moveTo>
                                  <a:lnTo>
                                    <a:pt x="1019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D26FED" id="Group 56" o:spid="_x0000_s1026" style="position:absolute;margin-left:69.15pt;margin-top:10.1pt;width:509.75pt;height:113.65pt;z-index:-251661824;mso-position-horizontal-relative:page" coordorigin="13037,727" coordsize="10195,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">
                <v:group id="Group 57" o:spid="_x0000_s1027" style="position:absolute;left:13039;top:729;width:10190;height:2" coordorigin="13039,729"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58" o:spid="_x0000_s1028" style="position:absolute;left:13039;top:729;width:10190;height:2;visibility:visible;mso-wrap-style:square;v-text-anchor:top"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" path="m,l10190,e" filled="f" strokeweight=".25pt">
                    <v:path arrowok="t" o:connecttype="custom" o:connectlocs="0,0;10190,0" o:connectangles="0,0"/>
                  </v:shape>
                </v:group>
                <v:group id="Group 59" o:spid="_x0000_s1029" style="position:absolute;left:13042;top:732;width:2;height:2263" coordorigin="13042,732" coordsize="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60" o:spid="_x0000_s1030" style="position:absolute;left:13042;top:732;width:2;height:2263;visibility:visible;mso-wrap-style:square;v-text-anchor:top" coordsize="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" path="m,2262l,e" filled="f" strokeweight=".25pt">
                    <v:path arrowok="t" o:connecttype="custom" o:connectlocs="0,2994;0,732" o:connectangles="0,0"/>
                  </v:shape>
                </v:group>
                <v:group id="Group 61" o:spid="_x0000_s1031" style="position:absolute;left:23227;top:732;width:2;height:2263" coordorigin="23227,732" coordsize="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62" o:spid="_x0000_s1032" style="position:absolute;left:23227;top:732;width:2;height:2263;visibility:visible;mso-wrap-style:square;v-text-anchor:top" coordsize="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" path="m,2262l,e" filled="f" strokeweight=".25pt">
                    <v:path arrowok="t" o:connecttype="custom" o:connectlocs="0,2994;0,732" o:connectangles="0,0"/>
                  </v:shape>
                </v:group>
                <v:group id="Group 63" o:spid="_x0000_s1033" style="position:absolute;left:13039;top:2997;width:10190;height:2" coordorigin="13039,2997"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64" o:spid="_x0000_s1034" style="position:absolute;left:13039;top:2997;width:10190;height:2;visibility:visible;mso-wrap-style:square;v-text-anchor:top"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" path="m,l10190,e" filled="f" strokeweight=".25pt">
                    <v:path arrowok="t" o:connecttype="custom" o:connectlocs="0,0;10190,0" o:connectangles="0,0"/>
                  </v:shape>
                </v:group>
                <w10:wrap anchorx="page"/>
              </v:group>
            </w:pict>
          </mc:Fallback>
        </mc:AlternateContent>
      </w:r>
      <w:r w:rsidR="00784D9B">
        <w:rPr>
          <w:rFonts w:eastAsia="FrutigerLT-Light" w:cs="Arial"/>
        </w:rPr>
        <w:br w:type="page"/>
      </w:r>
    </w:p>
    <w:p w14:paraId="62F99A45" w14:textId="77777777" w:rsidR="00784D9B" w:rsidRDefault="00784D9B" w:rsidP="00784D9B">
      <w:pPr>
        <w:spacing w:before="9" w:line="240" w:lineRule="auto"/>
        <w:ind w:left="20" w:right="-59"/>
        <w:rPr>
          <w:rFonts w:ascii="FrutigerLT-Black" w:eastAsia="FrutigerLT-Black" w:hAnsi="FrutigerLT-Black" w:cs="FrutigerLT-Black"/>
          <w:sz w:val="26"/>
          <w:szCs w:val="26"/>
        </w:rPr>
      </w:pPr>
      <w:r>
        <w:rPr>
          <w:rFonts w:ascii="FrutigerLT-Black" w:eastAsia="FrutigerLT-Black" w:hAnsi="FrutigerLT-Black" w:cs="FrutigerLT-Black"/>
          <w:b/>
          <w:bCs/>
          <w:sz w:val="26"/>
          <w:szCs w:val="26"/>
        </w:rPr>
        <w:lastRenderedPageBreak/>
        <w:t>TIT</w:t>
      </w:r>
      <w:r w:rsidR="00404E6C">
        <w:rPr>
          <w:rFonts w:ascii="FrutigerLT-Black" w:eastAsia="FrutigerLT-Black" w:hAnsi="FrutigerLT-Black" w:cs="FrutigerLT-Black"/>
          <w:b/>
          <w:bCs/>
          <w:sz w:val="26"/>
          <w:szCs w:val="26"/>
        </w:rPr>
        <w:t>L</w:t>
      </w:r>
      <w:r>
        <w:rPr>
          <w:rFonts w:ascii="FrutigerLT-Black" w:eastAsia="FrutigerLT-Black" w:hAnsi="FrutigerLT-Black" w:cs="FrutigerLT-Black"/>
          <w:b/>
          <w:bCs/>
          <w:sz w:val="26"/>
          <w:szCs w:val="26"/>
        </w:rPr>
        <w:t xml:space="preserve">E </w:t>
      </w:r>
      <w:r>
        <w:rPr>
          <w:rFonts w:ascii="FrutigerLT-Black" w:eastAsia="FrutigerLT-Black" w:hAnsi="FrutigerLT-Black" w:cs="FrutigerLT-Black"/>
          <w:b/>
          <w:bCs/>
          <w:spacing w:val="-34"/>
          <w:sz w:val="26"/>
          <w:szCs w:val="26"/>
        </w:rPr>
        <w:t>V</w:t>
      </w:r>
      <w:r w:rsidR="00404E6C">
        <w:rPr>
          <w:rFonts w:ascii="FrutigerLT-Black" w:eastAsia="FrutigerLT-Black" w:hAnsi="FrutigerLT-Black" w:cs="FrutigerLT-Black"/>
          <w:b/>
          <w:bCs/>
          <w:sz w:val="26"/>
          <w:szCs w:val="26"/>
        </w:rPr>
        <w:t>. RE</w:t>
      </w:r>
      <w:r>
        <w:rPr>
          <w:rFonts w:ascii="FrutigerLT-Black" w:eastAsia="FrutigerLT-Black" w:hAnsi="FrutigerLT-Black" w:cs="FrutigerLT-Black"/>
          <w:b/>
          <w:bCs/>
          <w:sz w:val="26"/>
          <w:szCs w:val="26"/>
        </w:rPr>
        <w:t>PLACEMENT</w:t>
      </w:r>
    </w:p>
    <w:p w14:paraId="62F99A46" w14:textId="77777777" w:rsidR="00BA2375" w:rsidRPr="00784D9B" w:rsidRDefault="00BA2375" w:rsidP="00784D9B">
      <w:pPr>
        <w:spacing w:before="120" w:after="120" w:line="240" w:lineRule="auto"/>
        <w:ind w:left="107" w:right="-70"/>
        <w:rPr>
          <w:rFonts w:eastAsia="FrutigerLT-LightItalic" w:cs="Arial"/>
          <w:i/>
        </w:rPr>
      </w:pPr>
    </w:p>
    <w:p w14:paraId="62F99A47" w14:textId="77777777" w:rsidR="00784D9B" w:rsidRPr="00784D9B" w:rsidRDefault="00F4403D" w:rsidP="00271B8A">
      <w:pPr>
        <w:tabs>
          <w:tab w:val="clear" w:pos="284"/>
        </w:tabs>
        <w:spacing w:before="50" w:line="260" w:lineRule="atLeast"/>
        <w:ind w:right="-23"/>
        <w:rPr>
          <w:rFonts w:eastAsia="FrutigerLT-Light" w:cs="Arial"/>
        </w:rPr>
      </w:pPr>
      <w:r>
        <w:rPr>
          <w:rFonts w:eastAsia="FrutigerLT-Light" w:cs="Arial"/>
        </w:rPr>
        <w:t xml:space="preserve">Please indicate below whether the person </w:t>
      </w:r>
      <w:r w:rsidR="00350653">
        <w:rPr>
          <w:rFonts w:eastAsia="FrutigerLT-Light" w:cs="Arial"/>
        </w:rPr>
        <w:t>in question</w:t>
      </w:r>
      <w:r>
        <w:rPr>
          <w:rFonts w:eastAsia="FrutigerLT-Light" w:cs="Arial"/>
        </w:rPr>
        <w:t xml:space="preserve"> is </w:t>
      </w:r>
      <w:r w:rsidR="00BC1363">
        <w:rPr>
          <w:rFonts w:eastAsia="FrutigerLT-Light" w:cs="Arial"/>
        </w:rPr>
        <w:t xml:space="preserve">being </w:t>
      </w:r>
      <w:r>
        <w:rPr>
          <w:rFonts w:eastAsia="FrutigerLT-Light" w:cs="Arial"/>
        </w:rPr>
        <w:t>replaced</w:t>
      </w:r>
      <w:r w:rsidR="00784D9B" w:rsidRPr="00784D9B">
        <w:rPr>
          <w:rFonts w:eastAsia="FrutigerLT-Light" w:cs="Arial"/>
        </w:rPr>
        <w:t xml:space="preserve">, </w:t>
      </w:r>
      <w:r>
        <w:rPr>
          <w:rFonts w:eastAsia="FrutigerLT-Light" w:cs="Arial"/>
        </w:rPr>
        <w:t>and if so, by whom</w:t>
      </w:r>
      <w:r w:rsidR="00784D9B" w:rsidRPr="00784D9B">
        <w:rPr>
          <w:rFonts w:eastAsia="FrutigerLT-Light" w:cs="Arial"/>
        </w:rPr>
        <w:t xml:space="preserve">. </w:t>
      </w:r>
      <w:r>
        <w:rPr>
          <w:rFonts w:eastAsia="FrutigerLT-Light" w:cs="Arial"/>
        </w:rPr>
        <w:t xml:space="preserve">If </w:t>
      </w:r>
      <w:r w:rsidR="004C3B7B">
        <w:rPr>
          <w:rFonts w:eastAsia="FrutigerLT-Light" w:cs="Arial"/>
        </w:rPr>
        <w:t>(s)</w:t>
      </w:r>
      <w:r>
        <w:rPr>
          <w:rFonts w:eastAsia="FrutigerLT-Light" w:cs="Arial"/>
        </w:rPr>
        <w:t xml:space="preserve">he is not </w:t>
      </w:r>
      <w:r w:rsidR="00BC1363">
        <w:rPr>
          <w:rFonts w:eastAsia="FrutigerLT-Light" w:cs="Arial"/>
        </w:rPr>
        <w:t xml:space="preserve">being </w:t>
      </w:r>
      <w:r>
        <w:rPr>
          <w:rFonts w:eastAsia="FrutigerLT-Light" w:cs="Arial"/>
        </w:rPr>
        <w:t xml:space="preserve">replaced </w:t>
      </w:r>
      <w:r w:rsidR="00BC1363">
        <w:rPr>
          <w:rFonts w:eastAsia="FrutigerLT-Light" w:cs="Arial"/>
        </w:rPr>
        <w:t>(</w:t>
      </w:r>
      <w:r>
        <w:rPr>
          <w:rFonts w:eastAsia="FrutigerLT-Light" w:cs="Arial"/>
        </w:rPr>
        <w:t>immediately</w:t>
      </w:r>
      <w:r w:rsidR="00BC1363">
        <w:rPr>
          <w:rFonts w:eastAsia="FrutigerLT-Light" w:cs="Arial"/>
        </w:rPr>
        <w:t>)</w:t>
      </w:r>
      <w:r>
        <w:rPr>
          <w:rFonts w:eastAsia="FrutigerLT-Light" w:cs="Arial"/>
        </w:rPr>
        <w:t>, please specify who will perform the duties related to the position</w:t>
      </w:r>
      <w:r w:rsidR="00BC1363">
        <w:rPr>
          <w:rFonts w:eastAsia="FrutigerLT-Light" w:cs="Arial"/>
        </w:rPr>
        <w:t xml:space="preserve"> in question</w:t>
      </w:r>
      <w:r w:rsidR="00784D9B" w:rsidRPr="00784D9B">
        <w:rPr>
          <w:rFonts w:eastAsia="FrutigerLT-Light" w:cs="Arial"/>
        </w:rPr>
        <w:t>.</w:t>
      </w:r>
    </w:p>
    <w:p w14:paraId="62F99A48" w14:textId="77777777" w:rsidR="00784D9B" w:rsidRDefault="00097532" w:rsidP="00BA2375">
      <w:pPr>
        <w:tabs>
          <w:tab w:val="clear" w:pos="284"/>
          <w:tab w:val="left" w:pos="7300"/>
        </w:tabs>
        <w:rPr>
          <w:rFonts w:eastAsia="FrutigerLT-Light" w:cs="Arial"/>
          <w:b/>
        </w:rPr>
      </w:pPr>
      <w:r>
        <w:rPr>
          <w:rFonts w:eastAsia="Calibri" w:cs="Arial"/>
          <w:noProof/>
          <w:sz w:val="22"/>
          <w:szCs w:val="22"/>
          <w:lang w:val="en-US"/>
        </w:rPr>
        <mc:AlternateContent>
          <mc:Choice Requires="wpg">
            <w:drawing>
              <wp:anchor distT="0" distB="0" distL="114300" distR="114300" simplePos="0" relativeHeight="251653632" behindDoc="1" locked="0" layoutInCell="1" allowOverlap="1" wp14:anchorId="62F99AC2" wp14:editId="62F99AC3">
                <wp:simplePos x="0" y="0"/>
                <wp:positionH relativeFrom="page">
                  <wp:posOffset>710565</wp:posOffset>
                </wp:positionH>
                <wp:positionV relativeFrom="paragraph">
                  <wp:posOffset>135890</wp:posOffset>
                </wp:positionV>
                <wp:extent cx="6473825" cy="1263015"/>
                <wp:effectExtent l="5715" t="12065" r="6985" b="10795"/>
                <wp:wrapNone/>
                <wp:docPr id="5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1263015"/>
                          <a:chOff x="564" y="518"/>
                          <a:chExt cx="10195" cy="1989"/>
                        </a:xfrm>
                      </wpg:grpSpPr>
                      <wpg:grpSp>
                        <wpg:cNvPr id="57" name="Group 38"/>
                        <wpg:cNvGrpSpPr>
                          <a:grpSpLocks/>
                        </wpg:cNvGrpSpPr>
                        <wpg:grpSpPr bwMode="auto">
                          <a:xfrm>
                            <a:off x="567" y="520"/>
                            <a:ext cx="10190" cy="2"/>
                            <a:chOff x="567" y="520"/>
                            <a:chExt cx="10190" cy="2"/>
                          </a:xfrm>
                        </wpg:grpSpPr>
                        <wps:wsp>
                          <wps:cNvPr id="58" name="Freeform 39"/>
                          <wps:cNvSpPr>
                            <a:spLocks/>
                          </wps:cNvSpPr>
                          <wps:spPr bwMode="auto">
                            <a:xfrm>
                              <a:off x="567" y="520"/>
                              <a:ext cx="10190" cy="2"/>
                            </a:xfrm>
                            <a:custGeom>
                              <a:avLst/>
                              <a:gdLst>
                                <a:gd name="T0" fmla="+- 0 567 567"/>
                                <a:gd name="T1" fmla="*/ T0 w 10190"/>
                                <a:gd name="T2" fmla="+- 0 10757 567"/>
                                <a:gd name="T3" fmla="*/ T2 w 10190"/>
                              </a:gdLst>
                              <a:ahLst/>
                              <a:cxnLst>
                                <a:cxn ang="0">
                                  <a:pos x="T1" y="0"/>
                                </a:cxn>
                                <a:cxn ang="0">
                                  <a:pos x="T3" y="0"/>
                                </a:cxn>
                              </a:cxnLst>
                              <a:rect l="0" t="0" r="r" b="b"/>
                              <a:pathLst>
                                <a:path w="10190">
                                  <a:moveTo>
                                    <a:pt x="0" y="0"/>
                                  </a:moveTo>
                                  <a:lnTo>
                                    <a:pt x="1019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0"/>
                        <wpg:cNvGrpSpPr>
                          <a:grpSpLocks/>
                        </wpg:cNvGrpSpPr>
                        <wpg:grpSpPr bwMode="auto">
                          <a:xfrm>
                            <a:off x="569" y="523"/>
                            <a:ext cx="2" cy="1979"/>
                            <a:chOff x="569" y="523"/>
                            <a:chExt cx="2" cy="1979"/>
                          </a:xfrm>
                        </wpg:grpSpPr>
                        <wps:wsp>
                          <wps:cNvPr id="60" name="Freeform 41"/>
                          <wps:cNvSpPr>
                            <a:spLocks/>
                          </wps:cNvSpPr>
                          <wps:spPr bwMode="auto">
                            <a:xfrm>
                              <a:off x="569" y="523"/>
                              <a:ext cx="2" cy="1979"/>
                            </a:xfrm>
                            <a:custGeom>
                              <a:avLst/>
                              <a:gdLst>
                                <a:gd name="T0" fmla="+- 0 2502 523"/>
                                <a:gd name="T1" fmla="*/ 2502 h 1979"/>
                                <a:gd name="T2" fmla="+- 0 523 523"/>
                                <a:gd name="T3" fmla="*/ 523 h 1979"/>
                              </a:gdLst>
                              <a:ahLst/>
                              <a:cxnLst>
                                <a:cxn ang="0">
                                  <a:pos x="0" y="T1"/>
                                </a:cxn>
                                <a:cxn ang="0">
                                  <a:pos x="0" y="T3"/>
                                </a:cxn>
                              </a:cxnLst>
                              <a:rect l="0" t="0" r="r" b="b"/>
                              <a:pathLst>
                                <a:path h="1979">
                                  <a:moveTo>
                                    <a:pt x="0" y="197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42"/>
                        <wpg:cNvGrpSpPr>
                          <a:grpSpLocks/>
                        </wpg:cNvGrpSpPr>
                        <wpg:grpSpPr bwMode="auto">
                          <a:xfrm>
                            <a:off x="10754" y="523"/>
                            <a:ext cx="2" cy="1979"/>
                            <a:chOff x="10754" y="523"/>
                            <a:chExt cx="2" cy="1979"/>
                          </a:xfrm>
                        </wpg:grpSpPr>
                        <wps:wsp>
                          <wps:cNvPr id="62" name="Freeform 43"/>
                          <wps:cNvSpPr>
                            <a:spLocks/>
                          </wps:cNvSpPr>
                          <wps:spPr bwMode="auto">
                            <a:xfrm>
                              <a:off x="10754" y="523"/>
                              <a:ext cx="2" cy="1979"/>
                            </a:xfrm>
                            <a:custGeom>
                              <a:avLst/>
                              <a:gdLst>
                                <a:gd name="T0" fmla="+- 0 2502 523"/>
                                <a:gd name="T1" fmla="*/ 2502 h 1979"/>
                                <a:gd name="T2" fmla="+- 0 523 523"/>
                                <a:gd name="T3" fmla="*/ 523 h 1979"/>
                              </a:gdLst>
                              <a:ahLst/>
                              <a:cxnLst>
                                <a:cxn ang="0">
                                  <a:pos x="0" y="T1"/>
                                </a:cxn>
                                <a:cxn ang="0">
                                  <a:pos x="0" y="T3"/>
                                </a:cxn>
                              </a:cxnLst>
                              <a:rect l="0" t="0" r="r" b="b"/>
                              <a:pathLst>
                                <a:path h="1979">
                                  <a:moveTo>
                                    <a:pt x="0" y="197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44"/>
                        <wpg:cNvGrpSpPr>
                          <a:grpSpLocks/>
                        </wpg:cNvGrpSpPr>
                        <wpg:grpSpPr bwMode="auto">
                          <a:xfrm>
                            <a:off x="567" y="2504"/>
                            <a:ext cx="10190" cy="2"/>
                            <a:chOff x="567" y="2504"/>
                            <a:chExt cx="10190" cy="2"/>
                          </a:xfrm>
                        </wpg:grpSpPr>
                        <wps:wsp>
                          <wps:cNvPr id="64" name="Freeform 45"/>
                          <wps:cNvSpPr>
                            <a:spLocks/>
                          </wps:cNvSpPr>
                          <wps:spPr bwMode="auto">
                            <a:xfrm>
                              <a:off x="567" y="2504"/>
                              <a:ext cx="10190" cy="2"/>
                            </a:xfrm>
                            <a:custGeom>
                              <a:avLst/>
                              <a:gdLst>
                                <a:gd name="T0" fmla="+- 0 567 567"/>
                                <a:gd name="T1" fmla="*/ T0 w 10190"/>
                                <a:gd name="T2" fmla="+- 0 10757 567"/>
                                <a:gd name="T3" fmla="*/ T2 w 10190"/>
                              </a:gdLst>
                              <a:ahLst/>
                              <a:cxnLst>
                                <a:cxn ang="0">
                                  <a:pos x="T1" y="0"/>
                                </a:cxn>
                                <a:cxn ang="0">
                                  <a:pos x="T3" y="0"/>
                                </a:cxn>
                              </a:cxnLst>
                              <a:rect l="0" t="0" r="r" b="b"/>
                              <a:pathLst>
                                <a:path w="10190">
                                  <a:moveTo>
                                    <a:pt x="0" y="0"/>
                                  </a:moveTo>
                                  <a:lnTo>
                                    <a:pt x="1019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A7A92A" id="Group 37" o:spid="_x0000_s1026" style="position:absolute;margin-left:55.95pt;margin-top:10.7pt;width:509.75pt;height:99.45pt;z-index:-251662848;mso-position-horizontal-relative:page" coordorigin="564,518" coordsize="10195,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">
                <v:group id="Group 38" o:spid="_x0000_s1027" style="position:absolute;left:567;top:520;width:10190;height:2" coordorigin="567,520"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9" o:spid="_x0000_s1028" style="position:absolute;left:567;top:520;width:10190;height:2;visibility:visible;mso-wrap-style:square;v-text-anchor:top"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" path="m,l10190,e" filled="f" strokeweight=".25pt">
                    <v:path arrowok="t" o:connecttype="custom" o:connectlocs="0,0;10190,0" o:connectangles="0,0"/>
                  </v:shape>
                </v:group>
                <v:group id="Group 40" o:spid="_x0000_s1029" style="position:absolute;left:569;top:523;width:2;height:1979" coordorigin="569,523" coordsize="2,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41" o:spid="_x0000_s1030" style="position:absolute;left:569;top:523;width:2;height:1979;visibility:visible;mso-wrap-style:square;v-text-anchor:top" coordsize="2,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" path="m,1979l,e" filled="f" strokeweight=".25pt">
                    <v:path arrowok="t" o:connecttype="custom" o:connectlocs="0,2502;0,523" o:connectangles="0,0"/>
                  </v:shape>
                </v:group>
                <v:group id="Group 42" o:spid="_x0000_s1031" style="position:absolute;left:10754;top:523;width:2;height:1979" coordorigin="10754,523" coordsize="2,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43" o:spid="_x0000_s1032" style="position:absolute;left:10754;top:523;width:2;height:1979;visibility:visible;mso-wrap-style:square;v-text-anchor:top" coordsize="2,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" path="m,1979l,e" filled="f" strokeweight=".25pt">
                    <v:path arrowok="t" o:connecttype="custom" o:connectlocs="0,2502;0,523" o:connectangles="0,0"/>
                  </v:shape>
                </v:group>
                <v:group id="Group 44" o:spid="_x0000_s1033" style="position:absolute;left:567;top:2504;width:10190;height:2" coordorigin="567,2504"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45" o:spid="_x0000_s1034" style="position:absolute;left:567;top:2504;width:10190;height:2;visibility:visible;mso-wrap-style:square;v-text-anchor:top"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" path="m,l10190,e" filled="f" strokeweight=".25pt">
                    <v:path arrowok="t" o:connecttype="custom" o:connectlocs="0,0;10190,0" o:connectangles="0,0"/>
                  </v:shape>
                </v:group>
                <w10:wrap anchorx="page"/>
              </v:group>
            </w:pict>
          </mc:Fallback>
        </mc:AlternateContent>
      </w:r>
      <w:r w:rsidR="00BA2375" w:rsidRPr="00BA2375">
        <w:rPr>
          <w:rFonts w:eastAsia="FrutigerLT-Light" w:cs="Arial"/>
          <w:b/>
        </w:rPr>
        <w:tab/>
      </w:r>
    </w:p>
    <w:p w14:paraId="62F99A49" w14:textId="77777777" w:rsidR="00784D9B" w:rsidRPr="00784D9B" w:rsidRDefault="00784D9B" w:rsidP="00784D9B">
      <w:pPr>
        <w:rPr>
          <w:rFonts w:eastAsia="FrutigerLT-Light" w:cs="Arial"/>
        </w:rPr>
      </w:pPr>
    </w:p>
    <w:p w14:paraId="62F99A4A" w14:textId="77777777" w:rsidR="00784D9B" w:rsidRPr="00784D9B" w:rsidRDefault="00784D9B" w:rsidP="00784D9B">
      <w:pPr>
        <w:rPr>
          <w:rFonts w:eastAsia="FrutigerLT-Light" w:cs="Arial"/>
        </w:rPr>
      </w:pPr>
    </w:p>
    <w:p w14:paraId="62F99A4B" w14:textId="77777777" w:rsidR="00784D9B" w:rsidRPr="00784D9B" w:rsidRDefault="00784D9B" w:rsidP="00784D9B">
      <w:pPr>
        <w:rPr>
          <w:rFonts w:eastAsia="FrutigerLT-Light" w:cs="Arial"/>
        </w:rPr>
      </w:pPr>
    </w:p>
    <w:p w14:paraId="62F99A4C" w14:textId="77777777" w:rsidR="00784D9B" w:rsidRPr="00784D9B" w:rsidRDefault="00784D9B" w:rsidP="00784D9B">
      <w:pPr>
        <w:rPr>
          <w:rFonts w:eastAsia="FrutigerLT-Light" w:cs="Arial"/>
        </w:rPr>
      </w:pPr>
    </w:p>
    <w:p w14:paraId="62F99A4D" w14:textId="77777777" w:rsidR="00784D9B" w:rsidRPr="00784D9B" w:rsidRDefault="00784D9B" w:rsidP="00784D9B">
      <w:pPr>
        <w:rPr>
          <w:rFonts w:eastAsia="FrutigerLT-Light" w:cs="Arial"/>
        </w:rPr>
      </w:pPr>
    </w:p>
    <w:p w14:paraId="62F99A4E" w14:textId="77777777" w:rsidR="00784D9B" w:rsidRPr="00784D9B" w:rsidRDefault="00784D9B" w:rsidP="00784D9B">
      <w:pPr>
        <w:rPr>
          <w:rFonts w:eastAsia="FrutigerLT-Light" w:cs="Arial"/>
        </w:rPr>
      </w:pPr>
    </w:p>
    <w:p w14:paraId="62F99A4F" w14:textId="77777777" w:rsidR="00784D9B" w:rsidRPr="00784D9B" w:rsidRDefault="00784D9B" w:rsidP="00784D9B">
      <w:pPr>
        <w:rPr>
          <w:rFonts w:eastAsia="FrutigerLT-Light" w:cs="Arial"/>
        </w:rPr>
      </w:pPr>
    </w:p>
    <w:p w14:paraId="62F99A50" w14:textId="77777777" w:rsidR="00784D9B" w:rsidRPr="00784D9B" w:rsidRDefault="00784D9B" w:rsidP="00784D9B">
      <w:pPr>
        <w:rPr>
          <w:rFonts w:eastAsia="FrutigerLT-Light" w:cs="Arial"/>
        </w:rPr>
      </w:pPr>
    </w:p>
    <w:p w14:paraId="62F99A51" w14:textId="77777777" w:rsidR="00784D9B" w:rsidRPr="00784D9B" w:rsidRDefault="00784D9B" w:rsidP="00784D9B">
      <w:pPr>
        <w:rPr>
          <w:rFonts w:eastAsia="FrutigerLT-Light" w:cs="Arial"/>
        </w:rPr>
      </w:pPr>
    </w:p>
    <w:p w14:paraId="62F99A52" w14:textId="77777777" w:rsidR="00784D9B" w:rsidRPr="00784D9B" w:rsidRDefault="00784D9B" w:rsidP="00784D9B">
      <w:pPr>
        <w:rPr>
          <w:rFonts w:eastAsia="FrutigerLT-Light" w:cs="Arial"/>
        </w:rPr>
      </w:pPr>
    </w:p>
    <w:p w14:paraId="62F99A53" w14:textId="77777777" w:rsidR="00784D9B" w:rsidRPr="00784D9B" w:rsidRDefault="00784D9B" w:rsidP="00784D9B">
      <w:pPr>
        <w:rPr>
          <w:rFonts w:eastAsia="FrutigerLT-Light" w:cs="Arial"/>
        </w:rPr>
      </w:pPr>
    </w:p>
    <w:p w14:paraId="62F99A54" w14:textId="77777777" w:rsidR="00784D9B" w:rsidRPr="00784D9B" w:rsidRDefault="00784D9B" w:rsidP="00784D9B">
      <w:pPr>
        <w:rPr>
          <w:rFonts w:eastAsia="FrutigerLT-Light" w:cs="Arial"/>
        </w:rPr>
      </w:pPr>
    </w:p>
    <w:p w14:paraId="62F99A55" w14:textId="77777777" w:rsidR="00784D9B" w:rsidRPr="00784D9B" w:rsidRDefault="00784D9B" w:rsidP="00784D9B">
      <w:pPr>
        <w:rPr>
          <w:rFonts w:eastAsia="FrutigerLT-Light" w:cs="Arial"/>
        </w:rPr>
      </w:pPr>
    </w:p>
    <w:p w14:paraId="62F99A56" w14:textId="77777777" w:rsidR="00784D9B" w:rsidRPr="00784D9B" w:rsidRDefault="00784D9B" w:rsidP="00784D9B">
      <w:pPr>
        <w:rPr>
          <w:rFonts w:eastAsia="FrutigerLT-Light" w:cs="Arial"/>
        </w:rPr>
      </w:pPr>
    </w:p>
    <w:p w14:paraId="62F99A57" w14:textId="77777777" w:rsidR="00784D9B" w:rsidRPr="00784D9B" w:rsidRDefault="00784D9B" w:rsidP="00784D9B">
      <w:pPr>
        <w:rPr>
          <w:rFonts w:eastAsia="FrutigerLT-Light" w:cs="Arial"/>
        </w:rPr>
      </w:pPr>
    </w:p>
    <w:p w14:paraId="62F99A58" w14:textId="77777777" w:rsidR="00784D9B" w:rsidRPr="00784D9B" w:rsidRDefault="00784D9B" w:rsidP="00784D9B">
      <w:pPr>
        <w:rPr>
          <w:rFonts w:eastAsia="FrutigerLT-Light" w:cs="Arial"/>
        </w:rPr>
      </w:pPr>
    </w:p>
    <w:p w14:paraId="62F99A59" w14:textId="77777777" w:rsidR="00784D9B" w:rsidRPr="00784D9B" w:rsidRDefault="00784D9B" w:rsidP="00784D9B">
      <w:pPr>
        <w:rPr>
          <w:rFonts w:eastAsia="FrutigerLT-Light" w:cs="Arial"/>
        </w:rPr>
      </w:pPr>
    </w:p>
    <w:p w14:paraId="62F99A5A" w14:textId="77777777" w:rsidR="00784D9B" w:rsidRPr="00784D9B" w:rsidRDefault="00784D9B" w:rsidP="00784D9B">
      <w:pPr>
        <w:rPr>
          <w:rFonts w:eastAsia="FrutigerLT-Light" w:cs="Arial"/>
        </w:rPr>
      </w:pPr>
    </w:p>
    <w:p w14:paraId="62F99A5B" w14:textId="77777777" w:rsidR="00784D9B" w:rsidRPr="00784D9B" w:rsidRDefault="00784D9B" w:rsidP="00784D9B">
      <w:pPr>
        <w:rPr>
          <w:rFonts w:eastAsia="FrutigerLT-Light" w:cs="Arial"/>
        </w:rPr>
      </w:pPr>
    </w:p>
    <w:p w14:paraId="62F99A5C" w14:textId="77777777" w:rsidR="00784D9B" w:rsidRPr="00784D9B" w:rsidRDefault="00784D9B" w:rsidP="00784D9B">
      <w:pPr>
        <w:rPr>
          <w:rFonts w:eastAsia="FrutigerLT-Light" w:cs="Arial"/>
        </w:rPr>
      </w:pPr>
    </w:p>
    <w:p w14:paraId="62F99A5D" w14:textId="77777777" w:rsidR="00784D9B" w:rsidRPr="00784D9B" w:rsidRDefault="00784D9B" w:rsidP="00784D9B">
      <w:pPr>
        <w:rPr>
          <w:rFonts w:eastAsia="FrutigerLT-Light" w:cs="Arial"/>
        </w:rPr>
      </w:pPr>
    </w:p>
    <w:p w14:paraId="62F99A5E" w14:textId="77777777" w:rsidR="00784D9B" w:rsidRPr="00784D9B" w:rsidRDefault="00784D9B" w:rsidP="00784D9B">
      <w:pPr>
        <w:rPr>
          <w:rFonts w:eastAsia="FrutigerLT-Light" w:cs="Arial"/>
        </w:rPr>
      </w:pPr>
    </w:p>
    <w:p w14:paraId="62F99A5F" w14:textId="77777777" w:rsidR="00784D9B" w:rsidRPr="00784D9B" w:rsidRDefault="00784D9B" w:rsidP="00784D9B">
      <w:pPr>
        <w:rPr>
          <w:rFonts w:eastAsia="FrutigerLT-Light" w:cs="Arial"/>
        </w:rPr>
      </w:pPr>
    </w:p>
    <w:p w14:paraId="62F99A60" w14:textId="77777777" w:rsidR="00784D9B" w:rsidRPr="00784D9B" w:rsidRDefault="00784D9B" w:rsidP="00784D9B">
      <w:pPr>
        <w:rPr>
          <w:rFonts w:eastAsia="FrutigerLT-Light" w:cs="Arial"/>
        </w:rPr>
      </w:pPr>
    </w:p>
    <w:p w14:paraId="62F99A61" w14:textId="77777777" w:rsidR="00784D9B" w:rsidRPr="00784D9B" w:rsidRDefault="00784D9B" w:rsidP="00784D9B">
      <w:pPr>
        <w:rPr>
          <w:rFonts w:eastAsia="FrutigerLT-Light" w:cs="Arial"/>
        </w:rPr>
      </w:pPr>
    </w:p>
    <w:p w14:paraId="62F99A62" w14:textId="77777777" w:rsidR="00784D9B" w:rsidRPr="00784D9B" w:rsidRDefault="00784D9B" w:rsidP="00784D9B">
      <w:pPr>
        <w:rPr>
          <w:rFonts w:eastAsia="FrutigerLT-Light" w:cs="Arial"/>
        </w:rPr>
      </w:pPr>
    </w:p>
    <w:p w14:paraId="62F99A63" w14:textId="77777777" w:rsidR="00784D9B" w:rsidRPr="00784D9B" w:rsidRDefault="00784D9B" w:rsidP="00784D9B">
      <w:pPr>
        <w:rPr>
          <w:rFonts w:eastAsia="FrutigerLT-Light" w:cs="Arial"/>
        </w:rPr>
      </w:pPr>
    </w:p>
    <w:p w14:paraId="62F99A64" w14:textId="77777777" w:rsidR="00784D9B" w:rsidRPr="00784D9B" w:rsidRDefault="00784D9B" w:rsidP="00784D9B">
      <w:pPr>
        <w:rPr>
          <w:rFonts w:eastAsia="FrutigerLT-Light" w:cs="Arial"/>
        </w:rPr>
      </w:pPr>
    </w:p>
    <w:p w14:paraId="62F99A65" w14:textId="77777777" w:rsidR="00784D9B" w:rsidRPr="00784D9B" w:rsidRDefault="00784D9B" w:rsidP="00784D9B">
      <w:pPr>
        <w:rPr>
          <w:rFonts w:eastAsia="FrutigerLT-Light" w:cs="Arial"/>
        </w:rPr>
      </w:pPr>
    </w:p>
    <w:p w14:paraId="62F99A66" w14:textId="77777777" w:rsidR="00784D9B" w:rsidRPr="00784D9B" w:rsidRDefault="00784D9B" w:rsidP="00784D9B">
      <w:pPr>
        <w:rPr>
          <w:rFonts w:eastAsia="FrutigerLT-Light" w:cs="Arial"/>
        </w:rPr>
      </w:pPr>
    </w:p>
    <w:p w14:paraId="62F99A67" w14:textId="77777777" w:rsidR="00784D9B" w:rsidRDefault="00784D9B" w:rsidP="00784D9B">
      <w:pPr>
        <w:rPr>
          <w:rFonts w:eastAsia="FrutigerLT-Light" w:cs="Arial"/>
        </w:rPr>
      </w:pPr>
    </w:p>
    <w:p w14:paraId="62F99A68" w14:textId="77777777" w:rsidR="00784D9B" w:rsidRDefault="00784D9B" w:rsidP="00784D9B">
      <w:pPr>
        <w:tabs>
          <w:tab w:val="clear" w:pos="284"/>
          <w:tab w:val="left" w:pos="1440"/>
        </w:tabs>
        <w:rPr>
          <w:rFonts w:eastAsia="FrutigerLT-Light" w:cs="Arial"/>
        </w:rPr>
      </w:pPr>
      <w:r>
        <w:rPr>
          <w:rFonts w:eastAsia="FrutigerLT-Light" w:cs="Arial"/>
        </w:rPr>
        <w:tab/>
      </w:r>
    </w:p>
    <w:p w14:paraId="62F99A69" w14:textId="77777777" w:rsidR="00784D9B" w:rsidRDefault="00784D9B">
      <w:pPr>
        <w:tabs>
          <w:tab w:val="clear" w:pos="284"/>
        </w:tabs>
        <w:spacing w:line="240" w:lineRule="auto"/>
        <w:rPr>
          <w:rFonts w:eastAsia="FrutigerLT-Light" w:cs="Arial"/>
        </w:rPr>
      </w:pPr>
      <w:r>
        <w:rPr>
          <w:rFonts w:eastAsia="FrutigerLT-Light" w:cs="Arial"/>
        </w:rPr>
        <w:br w:type="page"/>
      </w:r>
    </w:p>
    <w:p w14:paraId="62F99A6A" w14:textId="77777777" w:rsidR="00404E6C" w:rsidRDefault="00404E6C" w:rsidP="00404E6C">
      <w:pPr>
        <w:tabs>
          <w:tab w:val="left" w:pos="1500"/>
        </w:tabs>
        <w:spacing w:before="49" w:line="240" w:lineRule="auto"/>
        <w:ind w:left="107" w:right="-20"/>
        <w:rPr>
          <w:rFonts w:ascii="FrutigerLT-Bold" w:eastAsia="FrutigerLT-Bold" w:hAnsi="FrutigerLT-Bold" w:cs="FrutigerLT-Bold"/>
          <w:sz w:val="26"/>
          <w:szCs w:val="26"/>
        </w:rPr>
      </w:pPr>
      <w:r>
        <w:rPr>
          <w:rFonts w:ascii="FrutigerLT-Black" w:eastAsia="FrutigerLT-Black" w:hAnsi="FrutigerLT-Black" w:cs="FrutigerLT-Black"/>
          <w:b/>
          <w:bCs/>
          <w:sz w:val="26"/>
          <w:szCs w:val="26"/>
        </w:rPr>
        <w:lastRenderedPageBreak/>
        <w:t>TITLE VI.</w:t>
      </w:r>
      <w:r>
        <w:rPr>
          <w:rFonts w:ascii="FrutigerLT-Black" w:eastAsia="FrutigerLT-Black" w:hAnsi="FrutigerLT-Black" w:cs="FrutigerLT-Black"/>
          <w:b/>
          <w:bCs/>
          <w:sz w:val="26"/>
          <w:szCs w:val="26"/>
        </w:rPr>
        <w:tab/>
        <w:t>ENCLOSURES</w:t>
      </w:r>
    </w:p>
    <w:p w14:paraId="62F99A6B" w14:textId="77777777" w:rsidR="00404E6C" w:rsidRDefault="00404E6C" w:rsidP="00404E6C">
      <w:pPr>
        <w:spacing w:line="200" w:lineRule="exact"/>
      </w:pPr>
    </w:p>
    <w:p w14:paraId="62F99A6C" w14:textId="77777777" w:rsidR="00404E6C" w:rsidRPr="00241BD2" w:rsidRDefault="00404E6C" w:rsidP="00404E6C">
      <w:pPr>
        <w:spacing w:before="19" w:line="280" w:lineRule="exact"/>
      </w:pPr>
    </w:p>
    <w:p w14:paraId="62F99A6D" w14:textId="77777777" w:rsidR="00404E6C" w:rsidRDefault="00404E6C" w:rsidP="00404E6C">
      <w:pPr>
        <w:spacing w:line="260" w:lineRule="atLeast"/>
        <w:ind w:right="-284"/>
        <w:rPr>
          <w:rFonts w:eastAsia="Calibri" w:cs="Arial"/>
        </w:rPr>
      </w:pPr>
      <w:r w:rsidRPr="00164F0C">
        <w:rPr>
          <w:rFonts w:eastAsia="Calibri" w:cs="Arial"/>
        </w:rPr>
        <w:t xml:space="preserve">Please list </w:t>
      </w:r>
      <w:r>
        <w:rPr>
          <w:rFonts w:eastAsia="Calibri" w:cs="Arial"/>
        </w:rPr>
        <w:t xml:space="preserve">below </w:t>
      </w:r>
      <w:r w:rsidRPr="00164F0C">
        <w:rPr>
          <w:rFonts w:eastAsia="Calibri" w:cs="Arial"/>
        </w:rPr>
        <w:t>any enclosures which you are sending with this form.</w:t>
      </w:r>
      <w:r>
        <w:rPr>
          <w:rFonts w:eastAsia="Calibri" w:cs="Arial"/>
        </w:rPr>
        <w:t xml:space="preserve"> </w:t>
      </w:r>
      <w:r w:rsidRPr="00164F0C">
        <w:rPr>
          <w:rFonts w:eastAsia="Calibri" w:cs="Arial"/>
        </w:rPr>
        <w:t>Please identify each enclosure precisely, stating the number of pages of which each of them is made up</w:t>
      </w:r>
      <w:r>
        <w:rPr>
          <w:rFonts w:eastAsia="Calibri" w:cs="Arial"/>
        </w:rPr>
        <w:t xml:space="preserve">. </w:t>
      </w:r>
    </w:p>
    <w:p w14:paraId="62F99A6E" w14:textId="77777777" w:rsidR="00404E6C" w:rsidRPr="00404E6C" w:rsidRDefault="00404E6C" w:rsidP="00404E6C">
      <w:pPr>
        <w:spacing w:line="260" w:lineRule="atLeast"/>
        <w:ind w:right="-284"/>
        <w:rPr>
          <w:rFonts w:eastAsia="Calibri" w:cs="Arial"/>
        </w:rPr>
      </w:pPr>
      <w:r>
        <w:rPr>
          <w:rFonts w:eastAsia="Calibri" w:cs="Arial"/>
        </w:rPr>
        <w:t xml:space="preserve">Each </w:t>
      </w:r>
      <w:r w:rsidRPr="00164F0C">
        <w:rPr>
          <w:rFonts w:eastAsia="Calibri" w:cs="Arial"/>
        </w:rPr>
        <w:t>enclosure must bear a specific sequential number.</w:t>
      </w:r>
      <w:r w:rsidR="00097532">
        <w:rPr>
          <w:rFonts w:eastAsia="Calibri" w:cs="Arial"/>
          <w:noProof/>
          <w:lang w:val="en-US"/>
        </w:rPr>
        <mc:AlternateContent>
          <mc:Choice Requires="wpg">
            <w:drawing>
              <wp:anchor distT="0" distB="0" distL="114300" distR="114300" simplePos="0" relativeHeight="251657728" behindDoc="1" locked="0" layoutInCell="1" allowOverlap="1" wp14:anchorId="62F99AC4" wp14:editId="62F99AC5">
                <wp:simplePos x="0" y="0"/>
                <wp:positionH relativeFrom="page">
                  <wp:posOffset>901065</wp:posOffset>
                </wp:positionH>
                <wp:positionV relativeFrom="paragraph">
                  <wp:posOffset>304165</wp:posOffset>
                </wp:positionV>
                <wp:extent cx="6473825" cy="2882900"/>
                <wp:effectExtent l="5715" t="8890" r="6985" b="3810"/>
                <wp:wrapNone/>
                <wp:docPr id="47"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2882900"/>
                          <a:chOff x="564" y="489"/>
                          <a:chExt cx="10195" cy="4540"/>
                        </a:xfrm>
                      </wpg:grpSpPr>
                      <wpg:grpSp>
                        <wpg:cNvPr id="48" name="Group 120"/>
                        <wpg:cNvGrpSpPr>
                          <a:grpSpLocks/>
                        </wpg:cNvGrpSpPr>
                        <wpg:grpSpPr bwMode="auto">
                          <a:xfrm>
                            <a:off x="567" y="491"/>
                            <a:ext cx="10190" cy="2"/>
                            <a:chOff x="567" y="491"/>
                            <a:chExt cx="10190" cy="2"/>
                          </a:xfrm>
                        </wpg:grpSpPr>
                        <wps:wsp>
                          <wps:cNvPr id="49" name="Freeform 121"/>
                          <wps:cNvSpPr>
                            <a:spLocks/>
                          </wps:cNvSpPr>
                          <wps:spPr bwMode="auto">
                            <a:xfrm>
                              <a:off x="567" y="491"/>
                              <a:ext cx="10190" cy="2"/>
                            </a:xfrm>
                            <a:custGeom>
                              <a:avLst/>
                              <a:gdLst>
                                <a:gd name="T0" fmla="+- 0 567 567"/>
                                <a:gd name="T1" fmla="*/ T0 w 10190"/>
                                <a:gd name="T2" fmla="+- 0 10757 567"/>
                                <a:gd name="T3" fmla="*/ T2 w 10190"/>
                              </a:gdLst>
                              <a:ahLst/>
                              <a:cxnLst>
                                <a:cxn ang="0">
                                  <a:pos x="T1" y="0"/>
                                </a:cxn>
                                <a:cxn ang="0">
                                  <a:pos x="T3" y="0"/>
                                </a:cxn>
                              </a:cxnLst>
                              <a:rect l="0" t="0" r="r" b="b"/>
                              <a:pathLst>
                                <a:path w="10190">
                                  <a:moveTo>
                                    <a:pt x="0" y="0"/>
                                  </a:moveTo>
                                  <a:lnTo>
                                    <a:pt x="1019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122"/>
                        <wpg:cNvGrpSpPr>
                          <a:grpSpLocks/>
                        </wpg:cNvGrpSpPr>
                        <wpg:grpSpPr bwMode="auto">
                          <a:xfrm>
                            <a:off x="569" y="494"/>
                            <a:ext cx="2" cy="4530"/>
                            <a:chOff x="569" y="494"/>
                            <a:chExt cx="2" cy="4530"/>
                          </a:xfrm>
                        </wpg:grpSpPr>
                        <wps:wsp>
                          <wps:cNvPr id="51" name="Freeform 123"/>
                          <wps:cNvSpPr>
                            <a:spLocks/>
                          </wps:cNvSpPr>
                          <wps:spPr bwMode="auto">
                            <a:xfrm>
                              <a:off x="569" y="494"/>
                              <a:ext cx="2" cy="4530"/>
                            </a:xfrm>
                            <a:custGeom>
                              <a:avLst/>
                              <a:gdLst>
                                <a:gd name="T0" fmla="+- 0 5024 494"/>
                                <a:gd name="T1" fmla="*/ 5024 h 4530"/>
                                <a:gd name="T2" fmla="+- 0 494 494"/>
                                <a:gd name="T3" fmla="*/ 494 h 4530"/>
                              </a:gdLst>
                              <a:ahLst/>
                              <a:cxnLst>
                                <a:cxn ang="0">
                                  <a:pos x="0" y="T1"/>
                                </a:cxn>
                                <a:cxn ang="0">
                                  <a:pos x="0" y="T3"/>
                                </a:cxn>
                              </a:cxnLst>
                              <a:rect l="0" t="0" r="r" b="b"/>
                              <a:pathLst>
                                <a:path h="4530">
                                  <a:moveTo>
                                    <a:pt x="0" y="453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124"/>
                        <wpg:cNvGrpSpPr>
                          <a:grpSpLocks/>
                        </wpg:cNvGrpSpPr>
                        <wpg:grpSpPr bwMode="auto">
                          <a:xfrm>
                            <a:off x="10754" y="494"/>
                            <a:ext cx="2" cy="4530"/>
                            <a:chOff x="10754" y="494"/>
                            <a:chExt cx="2" cy="4530"/>
                          </a:xfrm>
                        </wpg:grpSpPr>
                        <wps:wsp>
                          <wps:cNvPr id="53" name="Freeform 125"/>
                          <wps:cNvSpPr>
                            <a:spLocks/>
                          </wps:cNvSpPr>
                          <wps:spPr bwMode="auto">
                            <a:xfrm>
                              <a:off x="10754" y="494"/>
                              <a:ext cx="2" cy="4530"/>
                            </a:xfrm>
                            <a:custGeom>
                              <a:avLst/>
                              <a:gdLst>
                                <a:gd name="T0" fmla="+- 0 5024 494"/>
                                <a:gd name="T1" fmla="*/ 5024 h 4530"/>
                                <a:gd name="T2" fmla="+- 0 494 494"/>
                                <a:gd name="T3" fmla="*/ 494 h 4530"/>
                              </a:gdLst>
                              <a:ahLst/>
                              <a:cxnLst>
                                <a:cxn ang="0">
                                  <a:pos x="0" y="T1"/>
                                </a:cxn>
                                <a:cxn ang="0">
                                  <a:pos x="0" y="T3"/>
                                </a:cxn>
                              </a:cxnLst>
                              <a:rect l="0" t="0" r="r" b="b"/>
                              <a:pathLst>
                                <a:path h="4530">
                                  <a:moveTo>
                                    <a:pt x="0" y="453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126"/>
                        <wpg:cNvGrpSpPr>
                          <a:grpSpLocks/>
                        </wpg:cNvGrpSpPr>
                        <wpg:grpSpPr bwMode="auto">
                          <a:xfrm>
                            <a:off x="567" y="5027"/>
                            <a:ext cx="10190" cy="2"/>
                            <a:chOff x="567" y="5027"/>
                            <a:chExt cx="10190" cy="2"/>
                          </a:xfrm>
                        </wpg:grpSpPr>
                        <wps:wsp>
                          <wps:cNvPr id="55" name="Freeform 127"/>
                          <wps:cNvSpPr>
                            <a:spLocks/>
                          </wps:cNvSpPr>
                          <wps:spPr bwMode="auto">
                            <a:xfrm>
                              <a:off x="567" y="5027"/>
                              <a:ext cx="10190" cy="2"/>
                            </a:xfrm>
                            <a:custGeom>
                              <a:avLst/>
                              <a:gdLst>
                                <a:gd name="T0" fmla="+- 0 567 567"/>
                                <a:gd name="T1" fmla="*/ T0 w 10190"/>
                                <a:gd name="T2" fmla="+- 0 10757 567"/>
                                <a:gd name="T3" fmla="*/ T2 w 10190"/>
                              </a:gdLst>
                              <a:ahLst/>
                              <a:cxnLst>
                                <a:cxn ang="0">
                                  <a:pos x="T1" y="0"/>
                                </a:cxn>
                                <a:cxn ang="0">
                                  <a:pos x="T3" y="0"/>
                                </a:cxn>
                              </a:cxnLst>
                              <a:rect l="0" t="0" r="r" b="b"/>
                              <a:pathLst>
                                <a:path w="10190">
                                  <a:moveTo>
                                    <a:pt x="0" y="0"/>
                                  </a:moveTo>
                                  <a:lnTo>
                                    <a:pt x="1019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7DCC1B" id="Group 119" o:spid="_x0000_s1026" style="position:absolute;margin-left:70.95pt;margin-top:23.95pt;width:509.75pt;height:227pt;z-index:-251658752;mso-position-horizontal-relative:page" coordorigin="564,489" coordsize="10195,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">
                <v:group id="Group 120" o:spid="_x0000_s1027" style="position:absolute;left:567;top:491;width:10190;height:2" coordorigin="567,491"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21" o:spid="_x0000_s1028" style="position:absolute;left:567;top:491;width:10190;height:2;visibility:visible;mso-wrap-style:square;v-text-anchor:top"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" path="m,l10190,e" filled="f" strokeweight=".25pt">
                    <v:path arrowok="t" o:connecttype="custom" o:connectlocs="0,0;10190,0" o:connectangles="0,0"/>
                  </v:shape>
                </v:group>
                <v:group id="Group 122" o:spid="_x0000_s1029" style="position:absolute;left:569;top:494;width:2;height:4530" coordorigin="569,494" coordsize="2,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123" o:spid="_x0000_s1030" style="position:absolute;left:569;top:494;width:2;height:4530;visibility:visible;mso-wrap-style:square;v-text-anchor:top" coordsize="2,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" path="m,4530l,e" filled="f" strokeweight=".25pt">
                    <v:path arrowok="t" o:connecttype="custom" o:connectlocs="0,5024;0,494" o:connectangles="0,0"/>
                  </v:shape>
                </v:group>
                <v:group id="Group 124" o:spid="_x0000_s1031" style="position:absolute;left:10754;top:494;width:2;height:4530" coordorigin="10754,494" coordsize="2,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125" o:spid="_x0000_s1032" style="position:absolute;left:10754;top:494;width:2;height:4530;visibility:visible;mso-wrap-style:square;v-text-anchor:top" coordsize="2,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" path="m,4530l,e" filled="f" strokeweight=".25pt">
                    <v:path arrowok="t" o:connecttype="custom" o:connectlocs="0,5024;0,494" o:connectangles="0,0"/>
                  </v:shape>
                </v:group>
                <v:group id="Group 126" o:spid="_x0000_s1033" style="position:absolute;left:567;top:5027;width:10190;height:2" coordorigin="567,5027"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27" o:spid="_x0000_s1034" style="position:absolute;left:567;top:5027;width:10190;height:2;visibility:visible;mso-wrap-style:square;v-text-anchor:top"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" path="m,l10190,e" filled="f" strokeweight=".25pt">
                    <v:path arrowok="t" o:connecttype="custom" o:connectlocs="0,0;10190,0" o:connectangles="0,0"/>
                  </v:shape>
                </v:group>
                <w10:wrap anchorx="page"/>
              </v:group>
            </w:pict>
          </mc:Fallback>
        </mc:AlternateContent>
      </w:r>
    </w:p>
    <w:p w14:paraId="62F99A6F" w14:textId="77777777" w:rsidR="00404E6C" w:rsidRPr="008C373A" w:rsidRDefault="00404E6C" w:rsidP="00404E6C">
      <w:pPr>
        <w:rPr>
          <w:rFonts w:eastAsia="FrutigerLT-Light" w:cs="Arial"/>
        </w:rPr>
      </w:pPr>
    </w:p>
    <w:p w14:paraId="62F99A70" w14:textId="77777777" w:rsidR="00404E6C" w:rsidRPr="008C373A" w:rsidRDefault="00404E6C" w:rsidP="00404E6C">
      <w:pPr>
        <w:rPr>
          <w:rFonts w:eastAsia="FrutigerLT-Light" w:cs="Arial"/>
        </w:rPr>
      </w:pPr>
    </w:p>
    <w:p w14:paraId="62F99A71" w14:textId="77777777" w:rsidR="00404E6C" w:rsidRPr="008C373A" w:rsidRDefault="00404E6C" w:rsidP="00404E6C">
      <w:pPr>
        <w:rPr>
          <w:rFonts w:eastAsia="FrutigerLT-Light" w:cs="Arial"/>
        </w:rPr>
      </w:pPr>
    </w:p>
    <w:p w14:paraId="62F99A72" w14:textId="77777777" w:rsidR="00404E6C" w:rsidRPr="008C373A" w:rsidRDefault="00404E6C" w:rsidP="00404E6C">
      <w:pPr>
        <w:rPr>
          <w:rFonts w:eastAsia="FrutigerLT-Light" w:cs="Arial"/>
        </w:rPr>
      </w:pPr>
    </w:p>
    <w:p w14:paraId="62F99A73" w14:textId="77777777" w:rsidR="00404E6C" w:rsidRPr="008C373A" w:rsidRDefault="00404E6C" w:rsidP="00404E6C">
      <w:pPr>
        <w:rPr>
          <w:rFonts w:eastAsia="FrutigerLT-Light" w:cs="Arial"/>
        </w:rPr>
      </w:pPr>
    </w:p>
    <w:p w14:paraId="62F99A74" w14:textId="77777777" w:rsidR="00404E6C" w:rsidRPr="008C373A" w:rsidRDefault="00404E6C" w:rsidP="00404E6C">
      <w:pPr>
        <w:rPr>
          <w:rFonts w:eastAsia="FrutigerLT-Light" w:cs="Arial"/>
        </w:rPr>
      </w:pPr>
    </w:p>
    <w:p w14:paraId="62F99A75" w14:textId="77777777" w:rsidR="00404E6C" w:rsidRPr="008C373A" w:rsidRDefault="00404E6C" w:rsidP="00404E6C">
      <w:pPr>
        <w:rPr>
          <w:rFonts w:eastAsia="FrutigerLT-Light" w:cs="Arial"/>
        </w:rPr>
      </w:pPr>
    </w:p>
    <w:p w14:paraId="62F99A76" w14:textId="77777777" w:rsidR="00404E6C" w:rsidRPr="008C373A" w:rsidRDefault="00404E6C" w:rsidP="00404E6C">
      <w:pPr>
        <w:rPr>
          <w:rFonts w:eastAsia="FrutigerLT-Light" w:cs="Arial"/>
        </w:rPr>
      </w:pPr>
    </w:p>
    <w:p w14:paraId="62F99A77" w14:textId="77777777" w:rsidR="00404E6C" w:rsidRPr="008C373A" w:rsidRDefault="00404E6C" w:rsidP="00404E6C">
      <w:pPr>
        <w:rPr>
          <w:rFonts w:eastAsia="FrutigerLT-Light" w:cs="Arial"/>
        </w:rPr>
      </w:pPr>
    </w:p>
    <w:p w14:paraId="62F99A78" w14:textId="77777777" w:rsidR="00404E6C" w:rsidRPr="008C373A" w:rsidRDefault="00404E6C" w:rsidP="00404E6C">
      <w:pPr>
        <w:rPr>
          <w:rFonts w:eastAsia="FrutigerLT-Light" w:cs="Arial"/>
        </w:rPr>
      </w:pPr>
    </w:p>
    <w:p w14:paraId="62F99A79" w14:textId="77777777" w:rsidR="00404E6C" w:rsidRPr="008C373A" w:rsidRDefault="00404E6C" w:rsidP="00404E6C">
      <w:pPr>
        <w:rPr>
          <w:rFonts w:eastAsia="FrutigerLT-Light" w:cs="Arial"/>
        </w:rPr>
      </w:pPr>
    </w:p>
    <w:p w14:paraId="62F99A7A" w14:textId="77777777" w:rsidR="00404E6C" w:rsidRPr="008C373A" w:rsidRDefault="00404E6C" w:rsidP="00404E6C">
      <w:pPr>
        <w:rPr>
          <w:rFonts w:eastAsia="FrutigerLT-Light" w:cs="Arial"/>
        </w:rPr>
      </w:pPr>
    </w:p>
    <w:p w14:paraId="62F99A7B" w14:textId="77777777" w:rsidR="00404E6C" w:rsidRPr="008C373A" w:rsidRDefault="00404E6C" w:rsidP="00404E6C">
      <w:pPr>
        <w:rPr>
          <w:rFonts w:eastAsia="FrutigerLT-Light" w:cs="Arial"/>
        </w:rPr>
      </w:pPr>
    </w:p>
    <w:p w14:paraId="62F99A7C" w14:textId="77777777" w:rsidR="00404E6C" w:rsidRPr="008C373A" w:rsidRDefault="00404E6C" w:rsidP="00404E6C">
      <w:pPr>
        <w:rPr>
          <w:rFonts w:eastAsia="FrutigerLT-Light" w:cs="Arial"/>
        </w:rPr>
      </w:pPr>
    </w:p>
    <w:p w14:paraId="62F99A7D" w14:textId="77777777" w:rsidR="00404E6C" w:rsidRPr="008C373A" w:rsidRDefault="00404E6C" w:rsidP="00404E6C">
      <w:pPr>
        <w:rPr>
          <w:rFonts w:eastAsia="FrutigerLT-Light" w:cs="Arial"/>
        </w:rPr>
      </w:pPr>
    </w:p>
    <w:p w14:paraId="62F99A7E" w14:textId="77777777" w:rsidR="00404E6C" w:rsidRDefault="00404E6C" w:rsidP="00404E6C">
      <w:pPr>
        <w:rPr>
          <w:rFonts w:eastAsia="FrutigerLT-Light" w:cs="Arial"/>
        </w:rPr>
      </w:pPr>
    </w:p>
    <w:p w14:paraId="62F99A7F" w14:textId="77777777" w:rsidR="00404E6C" w:rsidRDefault="00404E6C" w:rsidP="00404E6C">
      <w:pPr>
        <w:rPr>
          <w:rFonts w:eastAsia="FrutigerLT-Light" w:cs="Arial"/>
        </w:rPr>
      </w:pPr>
    </w:p>
    <w:p w14:paraId="62F99A80" w14:textId="77777777" w:rsidR="00404E6C" w:rsidRDefault="00404E6C" w:rsidP="00404E6C">
      <w:pPr>
        <w:rPr>
          <w:rFonts w:eastAsia="FrutigerLT-Light" w:cs="Arial"/>
        </w:rPr>
      </w:pPr>
      <w:r>
        <w:rPr>
          <w:rFonts w:eastAsia="FrutigerLT-Light" w:cs="Arial"/>
        </w:rPr>
        <w:tab/>
      </w:r>
    </w:p>
    <w:p w14:paraId="62F99A81" w14:textId="77777777" w:rsidR="000B291F" w:rsidRDefault="00404E6C" w:rsidP="000B291F">
      <w:pPr>
        <w:spacing w:before="100" w:line="260" w:lineRule="auto"/>
        <w:ind w:right="172"/>
        <w:rPr>
          <w:rFonts w:ascii="FrutigerLT-Bold" w:hAnsi="FrutigerLT-Bold"/>
          <w:szCs w:val="24"/>
          <w:u w:val="single"/>
        </w:rPr>
      </w:pPr>
      <w:r>
        <w:rPr>
          <w:rFonts w:eastAsia="FrutigerLT-Light" w:cs="Arial"/>
        </w:rPr>
        <w:br w:type="page"/>
      </w:r>
      <w:r w:rsidR="000B291F">
        <w:rPr>
          <w:b/>
          <w:szCs w:val="24"/>
          <w:u w:val="single"/>
        </w:rPr>
        <w:lastRenderedPageBreak/>
        <w:t xml:space="preserve">Declaration made by the institution </w:t>
      </w:r>
      <w:r w:rsidR="00350653">
        <w:rPr>
          <w:b/>
          <w:szCs w:val="24"/>
          <w:u w:val="single"/>
        </w:rPr>
        <w:t>in question</w:t>
      </w:r>
    </w:p>
    <w:p w14:paraId="62F99A82" w14:textId="77777777" w:rsidR="000B291F" w:rsidRDefault="000B291F" w:rsidP="000B291F">
      <w:pPr>
        <w:spacing w:line="200" w:lineRule="exact"/>
        <w:rPr>
          <w:szCs w:val="24"/>
        </w:rPr>
      </w:pPr>
    </w:p>
    <w:p w14:paraId="62F99A83" w14:textId="77777777" w:rsidR="000B291F" w:rsidRDefault="000B291F" w:rsidP="000B291F">
      <w:pPr>
        <w:spacing w:before="17" w:line="280" w:lineRule="exact"/>
        <w:rPr>
          <w:sz w:val="28"/>
          <w:szCs w:val="24"/>
        </w:rPr>
      </w:pPr>
    </w:p>
    <w:p w14:paraId="62F99A84" w14:textId="77777777" w:rsidR="000B291F" w:rsidRDefault="00097532" w:rsidP="00850B56">
      <w:pPr>
        <w:spacing w:line="260" w:lineRule="atLeast"/>
        <w:ind w:right="-20"/>
        <w:jc w:val="both"/>
        <w:rPr>
          <w:szCs w:val="24"/>
        </w:rPr>
      </w:pPr>
      <w:r>
        <w:rPr>
          <w:noProof/>
          <w:lang w:val="en-US"/>
        </w:rPr>
        <mc:AlternateContent>
          <mc:Choice Requires="wpg">
            <w:drawing>
              <wp:anchor distT="0" distB="0" distL="114300" distR="114300" simplePos="0" relativeHeight="251658752" behindDoc="1" locked="0" layoutInCell="1" allowOverlap="1" wp14:anchorId="62F99AC6" wp14:editId="62F99AC7">
                <wp:simplePos x="0" y="0"/>
                <wp:positionH relativeFrom="page">
                  <wp:posOffset>8279765</wp:posOffset>
                </wp:positionH>
                <wp:positionV relativeFrom="paragraph">
                  <wp:posOffset>-770255</wp:posOffset>
                </wp:positionV>
                <wp:extent cx="5899785" cy="1270"/>
                <wp:effectExtent l="12065" t="10795" r="12700" b="6985"/>
                <wp:wrapNone/>
                <wp:docPr id="45"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785" cy="1270"/>
                          <a:chOff x="13039" y="-1213"/>
                          <a:chExt cx="9291" cy="2"/>
                        </a:xfrm>
                      </wpg:grpSpPr>
                      <wps:wsp>
                        <wps:cNvPr id="46" name="Freeform 129"/>
                        <wps:cNvSpPr>
                          <a:spLocks/>
                        </wps:cNvSpPr>
                        <wps:spPr bwMode="auto">
                          <a:xfrm>
                            <a:off x="13039" y="-1213"/>
                            <a:ext cx="9291" cy="2"/>
                          </a:xfrm>
                          <a:custGeom>
                            <a:avLst/>
                            <a:gdLst>
                              <a:gd name="T0" fmla="+- 0 13039 13039"/>
                              <a:gd name="T1" fmla="*/ T0 w 9291"/>
                              <a:gd name="T2" fmla="+- 0 22330 13039"/>
                              <a:gd name="T3" fmla="*/ T2 w 9291"/>
                            </a:gdLst>
                            <a:ahLst/>
                            <a:cxnLst>
                              <a:cxn ang="0">
                                <a:pos x="T1" y="0"/>
                              </a:cxn>
                              <a:cxn ang="0">
                                <a:pos x="T3" y="0"/>
                              </a:cxn>
                            </a:cxnLst>
                            <a:rect l="0" t="0" r="r" b="b"/>
                            <a:pathLst>
                              <a:path w="9291">
                                <a:moveTo>
                                  <a:pt x="0" y="0"/>
                                </a:moveTo>
                                <a:lnTo>
                                  <a:pt x="929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E55BA7" id="Group 128" o:spid="_x0000_s1026" style="position:absolute;margin-left:651.95pt;margin-top:-60.65pt;width:464.55pt;height:.1pt;z-index:-251657728;mso-position-horizontal-relative:page" coordorigin="13039,-1213" coordsize="9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">
                <v:shape id="Freeform 129" o:spid="_x0000_s1027" style="position:absolute;left:13039;top:-1213;width:9291;height:2;visibility:visible;mso-wrap-style:square;v-text-anchor:top" coordsize="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" path="m,l9291,e" filled="f" strokeweight=".5pt">
                  <v:path arrowok="t" o:connecttype="custom" o:connectlocs="0,0;9291,0" o:connectangles="0,0"/>
                </v:shape>
                <w10:wrap anchorx="page"/>
              </v:group>
            </w:pict>
          </mc:Fallback>
        </mc:AlternateContent>
      </w:r>
      <w:r>
        <w:rPr>
          <w:noProof/>
          <w:lang w:val="en-US"/>
        </w:rPr>
        <mc:AlternateContent>
          <mc:Choice Requires="wpg">
            <w:drawing>
              <wp:anchor distT="0" distB="0" distL="114300" distR="114300" simplePos="0" relativeHeight="251659776" behindDoc="1" locked="0" layoutInCell="1" allowOverlap="1" wp14:anchorId="62F99AC8" wp14:editId="62F99AC9">
                <wp:simplePos x="0" y="0"/>
                <wp:positionH relativeFrom="page">
                  <wp:posOffset>8279765</wp:posOffset>
                </wp:positionH>
                <wp:positionV relativeFrom="paragraph">
                  <wp:posOffset>-617855</wp:posOffset>
                </wp:positionV>
                <wp:extent cx="6293485" cy="1270"/>
                <wp:effectExtent l="12065" t="10795" r="9525" b="6985"/>
                <wp:wrapNone/>
                <wp:docPr id="43"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3485" cy="1270"/>
                          <a:chOff x="13039" y="-973"/>
                          <a:chExt cx="9911" cy="2"/>
                        </a:xfrm>
                      </wpg:grpSpPr>
                      <wps:wsp>
                        <wps:cNvPr id="44" name="Freeform 131"/>
                        <wps:cNvSpPr>
                          <a:spLocks/>
                        </wps:cNvSpPr>
                        <wps:spPr bwMode="auto">
                          <a:xfrm>
                            <a:off x="13039" y="-973"/>
                            <a:ext cx="9911" cy="2"/>
                          </a:xfrm>
                          <a:custGeom>
                            <a:avLst/>
                            <a:gdLst>
                              <a:gd name="T0" fmla="+- 0 13039 13039"/>
                              <a:gd name="T1" fmla="*/ T0 w 9911"/>
                              <a:gd name="T2" fmla="+- 0 22951 13039"/>
                              <a:gd name="T3" fmla="*/ T2 w 9911"/>
                            </a:gdLst>
                            <a:ahLst/>
                            <a:cxnLst>
                              <a:cxn ang="0">
                                <a:pos x="T1" y="0"/>
                              </a:cxn>
                              <a:cxn ang="0">
                                <a:pos x="T3" y="0"/>
                              </a:cxn>
                            </a:cxnLst>
                            <a:rect l="0" t="0" r="r" b="b"/>
                            <a:pathLst>
                              <a:path w="9911">
                                <a:moveTo>
                                  <a:pt x="0" y="0"/>
                                </a:moveTo>
                                <a:lnTo>
                                  <a:pt x="991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45F54" id="Group 130" o:spid="_x0000_s1026" style="position:absolute;margin-left:651.95pt;margin-top:-48.65pt;width:495.55pt;height:.1pt;z-index:-251656704;mso-position-horizontal-relative:page" coordorigin="13039,-973" coordsize="9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">
                <v:shape id="Freeform 131" o:spid="_x0000_s1027" style="position:absolute;left:13039;top:-973;width:9911;height:2;visibility:visible;mso-wrap-style:square;v-text-anchor:top" coordsize="9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" path="m,l9912,e" filled="f" strokeweight=".5pt">
                  <v:path arrowok="t" o:connecttype="custom" o:connectlocs="0,0;9912,0" o:connectangles="0,0"/>
                </v:shape>
                <w10:wrap anchorx="page"/>
              </v:group>
            </w:pict>
          </mc:Fallback>
        </mc:AlternateContent>
      </w:r>
      <w:r>
        <w:rPr>
          <w:noProof/>
          <w:lang w:val="en-US"/>
        </w:rPr>
        <mc:AlternateContent>
          <mc:Choice Requires="wpg">
            <w:drawing>
              <wp:anchor distT="0" distB="0" distL="114300" distR="114300" simplePos="0" relativeHeight="251660800" behindDoc="1" locked="0" layoutInCell="1" allowOverlap="1" wp14:anchorId="62F99ACA" wp14:editId="62F99ACB">
                <wp:simplePos x="0" y="0"/>
                <wp:positionH relativeFrom="page">
                  <wp:posOffset>8279765</wp:posOffset>
                </wp:positionH>
                <wp:positionV relativeFrom="paragraph">
                  <wp:posOffset>-465455</wp:posOffset>
                </wp:positionV>
                <wp:extent cx="6443345" cy="1270"/>
                <wp:effectExtent l="12065" t="10795" r="12065" b="6985"/>
                <wp:wrapNone/>
                <wp:docPr id="4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345" cy="1270"/>
                          <a:chOff x="13039" y="-733"/>
                          <a:chExt cx="10147" cy="2"/>
                        </a:xfrm>
                      </wpg:grpSpPr>
                      <wps:wsp>
                        <wps:cNvPr id="42" name="Freeform 133"/>
                        <wps:cNvSpPr>
                          <a:spLocks/>
                        </wps:cNvSpPr>
                        <wps:spPr bwMode="auto">
                          <a:xfrm>
                            <a:off x="13039" y="-733"/>
                            <a:ext cx="10147" cy="2"/>
                          </a:xfrm>
                          <a:custGeom>
                            <a:avLst/>
                            <a:gdLst>
                              <a:gd name="T0" fmla="+- 0 13039 13039"/>
                              <a:gd name="T1" fmla="*/ T0 w 10147"/>
                              <a:gd name="T2" fmla="+- 0 23186 13039"/>
                              <a:gd name="T3" fmla="*/ T2 w 10147"/>
                            </a:gdLst>
                            <a:ahLst/>
                            <a:cxnLst>
                              <a:cxn ang="0">
                                <a:pos x="T1" y="0"/>
                              </a:cxn>
                              <a:cxn ang="0">
                                <a:pos x="T3" y="0"/>
                              </a:cxn>
                            </a:cxnLst>
                            <a:rect l="0" t="0" r="r" b="b"/>
                            <a:pathLst>
                              <a:path w="10147">
                                <a:moveTo>
                                  <a:pt x="0" y="0"/>
                                </a:moveTo>
                                <a:lnTo>
                                  <a:pt x="1014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8036F" id="Group 132" o:spid="_x0000_s1026" style="position:absolute;margin-left:651.95pt;margin-top:-36.65pt;width:507.35pt;height:.1pt;z-index:-251655680;mso-position-horizontal-relative:page" coordorigin="13039,-733" coordsize="101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">
                <v:shape id="Freeform 133" o:spid="_x0000_s1027" style="position:absolute;left:13039;top:-733;width:10147;height:2;visibility:visible;mso-wrap-style:square;v-text-anchor:top" coordsize="10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" path="m,l10147,e" filled="f" strokeweight=".5pt">
                  <v:path arrowok="t" o:connecttype="custom" o:connectlocs="0,0;10147,0" o:connectangles="0,0"/>
                </v:shape>
                <w10:wrap anchorx="page"/>
              </v:group>
            </w:pict>
          </mc:Fallback>
        </mc:AlternateContent>
      </w:r>
      <w:r>
        <w:rPr>
          <w:noProof/>
          <w:lang w:val="en-US"/>
        </w:rPr>
        <mc:AlternateContent>
          <mc:Choice Requires="wpg">
            <w:drawing>
              <wp:anchor distT="0" distB="0" distL="114300" distR="114300" simplePos="0" relativeHeight="251661824" behindDoc="1" locked="0" layoutInCell="1" allowOverlap="1" wp14:anchorId="62F99ACC" wp14:editId="62F99ACD">
                <wp:simplePos x="0" y="0"/>
                <wp:positionH relativeFrom="page">
                  <wp:posOffset>8279765</wp:posOffset>
                </wp:positionH>
                <wp:positionV relativeFrom="paragraph">
                  <wp:posOffset>-313055</wp:posOffset>
                </wp:positionV>
                <wp:extent cx="3141345" cy="1270"/>
                <wp:effectExtent l="12065" t="10795" r="8890" b="6985"/>
                <wp:wrapNone/>
                <wp:docPr id="39"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1345" cy="1270"/>
                          <a:chOff x="13039" y="-493"/>
                          <a:chExt cx="4947" cy="2"/>
                        </a:xfrm>
                      </wpg:grpSpPr>
                      <wps:wsp>
                        <wps:cNvPr id="40" name="Freeform 135"/>
                        <wps:cNvSpPr>
                          <a:spLocks/>
                        </wps:cNvSpPr>
                        <wps:spPr bwMode="auto">
                          <a:xfrm>
                            <a:off x="13039" y="-493"/>
                            <a:ext cx="4947" cy="2"/>
                          </a:xfrm>
                          <a:custGeom>
                            <a:avLst/>
                            <a:gdLst>
                              <a:gd name="T0" fmla="+- 0 13039 13039"/>
                              <a:gd name="T1" fmla="*/ T0 w 4947"/>
                              <a:gd name="T2" fmla="+- 0 17987 13039"/>
                              <a:gd name="T3" fmla="*/ T2 w 4947"/>
                            </a:gdLst>
                            <a:ahLst/>
                            <a:cxnLst>
                              <a:cxn ang="0">
                                <a:pos x="T1" y="0"/>
                              </a:cxn>
                              <a:cxn ang="0">
                                <a:pos x="T3" y="0"/>
                              </a:cxn>
                            </a:cxnLst>
                            <a:rect l="0" t="0" r="r" b="b"/>
                            <a:pathLst>
                              <a:path w="4947">
                                <a:moveTo>
                                  <a:pt x="0" y="0"/>
                                </a:moveTo>
                                <a:lnTo>
                                  <a:pt x="494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DA7FA" id="Group 134" o:spid="_x0000_s1026" style="position:absolute;margin-left:651.95pt;margin-top:-24.65pt;width:247.35pt;height:.1pt;z-index:-251654656;mso-position-horizontal-relative:page" coordorigin="13039,-493" coordsize="49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">
                <v:shape id="Freeform 135" o:spid="_x0000_s1027" style="position:absolute;left:13039;top:-493;width:4947;height:2;visibility:visible;mso-wrap-style:square;v-text-anchor:top" coordsize="4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" path="m,l4948,e" filled="f" strokeweight=".5pt">
                  <v:path arrowok="t" o:connecttype="custom" o:connectlocs="0,0;4948,0" o:connectangles="0,0"/>
                </v:shape>
                <w10:wrap anchorx="page"/>
              </v:group>
            </w:pict>
          </mc:Fallback>
        </mc:AlternateContent>
      </w:r>
      <w:r w:rsidR="000B291F">
        <w:rPr>
          <w:szCs w:val="24"/>
        </w:rPr>
        <w:t>“Acting in my capacity</w:t>
      </w:r>
      <w:r w:rsidR="000B291F">
        <w:rPr>
          <w:spacing w:val="-31"/>
          <w:szCs w:val="24"/>
        </w:rPr>
        <w:t>:</w:t>
      </w:r>
    </w:p>
    <w:p w14:paraId="62F99A85" w14:textId="77777777" w:rsidR="000B291F" w:rsidRDefault="000B291F" w:rsidP="00850B56">
      <w:pPr>
        <w:spacing w:before="11" w:line="260" w:lineRule="atLeast"/>
        <w:jc w:val="both"/>
        <w:rPr>
          <w:sz w:val="24"/>
          <w:szCs w:val="24"/>
        </w:rPr>
      </w:pPr>
    </w:p>
    <w:p w14:paraId="62F99A86" w14:textId="77777777" w:rsidR="000B291F" w:rsidRDefault="00097532" w:rsidP="00850B56">
      <w:pPr>
        <w:spacing w:line="260" w:lineRule="atLeast"/>
        <w:ind w:right="-20"/>
        <w:jc w:val="both"/>
        <w:rPr>
          <w:szCs w:val="24"/>
        </w:rPr>
      </w:pPr>
      <w:r>
        <w:rPr>
          <w:noProof/>
          <w:szCs w:val="24"/>
          <w:lang w:val="en-US"/>
        </w:rPr>
        <w:drawing>
          <wp:inline distT="0" distB="0" distL="0" distR="0" wp14:anchorId="62F99ACE" wp14:editId="62F99ACF">
            <wp:extent cx="161925" cy="180975"/>
            <wp:effectExtent l="0" t="0" r="9525" b="9525"/>
            <wp:docPr id="3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0B291F">
        <w:rPr>
          <w:spacing w:val="50"/>
          <w:w w:val="179"/>
          <w:szCs w:val="24"/>
        </w:rPr>
        <w:t xml:space="preserve"> </w:t>
      </w:r>
      <w:r w:rsidR="000B291F">
        <w:rPr>
          <w:szCs w:val="24"/>
        </w:rPr>
        <w:t xml:space="preserve">as chairman of the </w:t>
      </w:r>
      <w:r w:rsidR="009C2893">
        <w:rPr>
          <w:szCs w:val="24"/>
        </w:rPr>
        <w:t>management</w:t>
      </w:r>
      <w:r w:rsidR="000B291F">
        <w:rPr>
          <w:szCs w:val="24"/>
        </w:rPr>
        <w:t xml:space="preserve"> body</w:t>
      </w:r>
    </w:p>
    <w:p w14:paraId="62F99A87" w14:textId="77777777" w:rsidR="000B291F" w:rsidRDefault="00097532" w:rsidP="00850B56">
      <w:pPr>
        <w:spacing w:before="80" w:line="260" w:lineRule="atLeast"/>
        <w:ind w:right="-20"/>
        <w:jc w:val="both"/>
        <w:rPr>
          <w:szCs w:val="24"/>
        </w:rPr>
      </w:pPr>
      <w:r>
        <w:rPr>
          <w:noProof/>
          <w:szCs w:val="24"/>
          <w:lang w:val="en-US"/>
        </w:rPr>
        <w:drawing>
          <wp:inline distT="0" distB="0" distL="0" distR="0" wp14:anchorId="62F99AD0" wp14:editId="62F99AD1">
            <wp:extent cx="161925" cy="180975"/>
            <wp:effectExtent l="0" t="0" r="9525" b="9525"/>
            <wp:docPr id="3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0B291F">
        <w:rPr>
          <w:spacing w:val="50"/>
          <w:w w:val="179"/>
          <w:szCs w:val="24"/>
        </w:rPr>
        <w:t xml:space="preserve"> </w:t>
      </w:r>
      <w:r w:rsidR="000B291F">
        <w:rPr>
          <w:szCs w:val="24"/>
        </w:rPr>
        <w:t>as chairman of the management committee</w:t>
      </w:r>
    </w:p>
    <w:p w14:paraId="62F99A88" w14:textId="77777777" w:rsidR="000B291F" w:rsidRDefault="00097532" w:rsidP="00850B56">
      <w:pPr>
        <w:spacing w:before="80" w:line="260" w:lineRule="atLeast"/>
        <w:ind w:right="-20"/>
        <w:jc w:val="both"/>
        <w:rPr>
          <w:szCs w:val="24"/>
        </w:rPr>
      </w:pPr>
      <w:r>
        <w:rPr>
          <w:noProof/>
          <w:szCs w:val="24"/>
          <w:lang w:val="en-US"/>
        </w:rPr>
        <w:drawing>
          <wp:inline distT="0" distB="0" distL="0" distR="0" wp14:anchorId="62F99AD2" wp14:editId="62F99AD3">
            <wp:extent cx="161925" cy="180975"/>
            <wp:effectExtent l="0" t="0" r="9525" b="9525"/>
            <wp:docPr id="3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0B291F">
        <w:rPr>
          <w:spacing w:val="50"/>
          <w:w w:val="179"/>
          <w:szCs w:val="24"/>
        </w:rPr>
        <w:t xml:space="preserve"> </w:t>
      </w:r>
      <w:r w:rsidR="000B291F">
        <w:rPr>
          <w:szCs w:val="24"/>
        </w:rPr>
        <w:t>as a non-executive director</w:t>
      </w:r>
    </w:p>
    <w:p w14:paraId="62F99A89" w14:textId="77777777" w:rsidR="000B291F" w:rsidRDefault="00097532" w:rsidP="00850B56">
      <w:pPr>
        <w:tabs>
          <w:tab w:val="clear" w:pos="284"/>
        </w:tabs>
        <w:spacing w:before="80" w:line="260" w:lineRule="atLeast"/>
        <w:ind w:left="426" w:right="119" w:hanging="426"/>
        <w:jc w:val="both"/>
        <w:rPr>
          <w:szCs w:val="24"/>
        </w:rPr>
      </w:pPr>
      <w:r>
        <w:rPr>
          <w:noProof/>
          <w:szCs w:val="24"/>
          <w:lang w:val="en-US"/>
        </w:rPr>
        <w:drawing>
          <wp:inline distT="0" distB="0" distL="0" distR="0" wp14:anchorId="62F99AD4" wp14:editId="62F99AD5">
            <wp:extent cx="161925" cy="180975"/>
            <wp:effectExtent l="0" t="0" r="9525" b="9525"/>
            <wp:docPr id="3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0B291F">
        <w:rPr>
          <w:spacing w:val="50"/>
          <w:w w:val="179"/>
          <w:szCs w:val="24"/>
        </w:rPr>
        <w:t xml:space="preserve"> </w:t>
      </w:r>
      <w:r w:rsidR="000B291F">
        <w:rPr>
          <w:szCs w:val="24"/>
        </w:rPr>
        <w:t xml:space="preserve">as a </w:t>
      </w:r>
      <w:r w:rsidR="009C2893">
        <w:rPr>
          <w:szCs w:val="24"/>
        </w:rPr>
        <w:t>senior manager</w:t>
      </w:r>
      <w:r w:rsidR="000B291F">
        <w:rPr>
          <w:szCs w:val="24"/>
        </w:rPr>
        <w:t xml:space="preserve"> of the </w:t>
      </w:r>
      <w:r w:rsidR="00766F39">
        <w:rPr>
          <w:szCs w:val="24"/>
        </w:rPr>
        <w:t>foreign</w:t>
      </w:r>
      <w:r w:rsidR="000B291F">
        <w:rPr>
          <w:szCs w:val="24"/>
        </w:rPr>
        <w:t xml:space="preserve"> institution to which the </w:t>
      </w:r>
      <w:r w:rsidR="009C2893">
        <w:rPr>
          <w:szCs w:val="24"/>
        </w:rPr>
        <w:t>senior manager</w:t>
      </w:r>
      <w:r w:rsidR="000B291F">
        <w:rPr>
          <w:szCs w:val="24"/>
        </w:rPr>
        <w:t xml:space="preserve"> of the branch in Belgium directly reports</w:t>
      </w:r>
    </w:p>
    <w:p w14:paraId="62F99A8A" w14:textId="77777777" w:rsidR="000B291F" w:rsidRDefault="000B291F" w:rsidP="00850B56">
      <w:pPr>
        <w:spacing w:before="60" w:line="260" w:lineRule="atLeast"/>
        <w:ind w:right="58"/>
        <w:jc w:val="both"/>
        <w:rPr>
          <w:szCs w:val="24"/>
        </w:rPr>
      </w:pPr>
      <w:r>
        <w:rPr>
          <w:szCs w:val="24"/>
        </w:rPr>
        <w:t>of ………………………………………………...............……………</w:t>
      </w:r>
      <w:proofErr w:type="gramStart"/>
      <w:r>
        <w:rPr>
          <w:szCs w:val="24"/>
        </w:rPr>
        <w:t>…..</w:t>
      </w:r>
      <w:proofErr w:type="gramEnd"/>
      <w:r>
        <w:rPr>
          <w:szCs w:val="24"/>
        </w:rPr>
        <w:t xml:space="preserve"> (name of the institution </w:t>
      </w:r>
      <w:r w:rsidR="00350653">
        <w:rPr>
          <w:szCs w:val="24"/>
        </w:rPr>
        <w:t>in question</w:t>
      </w:r>
      <w:r>
        <w:rPr>
          <w:szCs w:val="24"/>
        </w:rPr>
        <w:t>), I, the undersigned, ……………………………………....………….............................…</w:t>
      </w:r>
      <w:proofErr w:type="gramStart"/>
      <w:r>
        <w:rPr>
          <w:szCs w:val="24"/>
        </w:rPr>
        <w:t>…..</w:t>
      </w:r>
      <w:proofErr w:type="gramEnd"/>
      <w:r>
        <w:rPr>
          <w:szCs w:val="24"/>
        </w:rPr>
        <w:t xml:space="preserve"> (surname and first name(s)) hereby decla</w:t>
      </w:r>
      <w:r>
        <w:rPr>
          <w:spacing w:val="-4"/>
          <w:szCs w:val="24"/>
        </w:rPr>
        <w:t>r</w:t>
      </w:r>
      <w:r>
        <w:rPr>
          <w:szCs w:val="24"/>
        </w:rPr>
        <w:t xml:space="preserve">e, after having </w:t>
      </w:r>
      <w:r w:rsidR="004C3B7B">
        <w:rPr>
          <w:szCs w:val="24"/>
        </w:rPr>
        <w:t>made the usual verifications</w:t>
      </w:r>
      <w:r>
        <w:rPr>
          <w:szCs w:val="24"/>
        </w:rPr>
        <w:t>, that the information provided by ………………………………………………....................……………………. (surname and first name(s)</w:t>
      </w:r>
      <w:r w:rsidR="00F2005B">
        <w:rPr>
          <w:szCs w:val="24"/>
        </w:rPr>
        <w:t xml:space="preserve"> of the person in question</w:t>
      </w:r>
      <w:r>
        <w:rPr>
          <w:szCs w:val="24"/>
        </w:rPr>
        <w:t>) to the National Bank of Belgium for the purposes of this form is accura</w:t>
      </w:r>
      <w:r w:rsidR="00F2005B">
        <w:rPr>
          <w:szCs w:val="24"/>
        </w:rPr>
        <w:t>te to the best of my knowledge</w:t>
      </w:r>
      <w:r>
        <w:rPr>
          <w:szCs w:val="24"/>
        </w:rPr>
        <w:t>.”</w:t>
      </w:r>
      <w:r>
        <w:rPr>
          <w:spacing w:val="-31"/>
          <w:szCs w:val="24"/>
        </w:rPr>
        <w:t xml:space="preserve"> </w:t>
      </w:r>
    </w:p>
    <w:p w14:paraId="62F99A8B" w14:textId="77777777" w:rsidR="000B291F" w:rsidRDefault="000B291F" w:rsidP="000B291F">
      <w:pPr>
        <w:spacing w:before="2" w:line="260" w:lineRule="atLeast"/>
        <w:rPr>
          <w:sz w:val="24"/>
          <w:szCs w:val="24"/>
        </w:rPr>
      </w:pPr>
    </w:p>
    <w:p w14:paraId="62F99A8C" w14:textId="77777777" w:rsidR="000B291F" w:rsidRDefault="000B291F" w:rsidP="000B291F">
      <w:pPr>
        <w:spacing w:before="2" w:line="260" w:lineRule="atLeast"/>
        <w:rPr>
          <w:sz w:val="24"/>
          <w:szCs w:val="24"/>
        </w:rPr>
      </w:pPr>
    </w:p>
    <w:p w14:paraId="62F99A8D" w14:textId="77777777" w:rsidR="000B291F" w:rsidRDefault="000B291F" w:rsidP="000B291F">
      <w:pPr>
        <w:spacing w:line="260" w:lineRule="atLeast"/>
        <w:ind w:left="6803" w:right="-20"/>
        <w:jc w:val="right"/>
        <w:rPr>
          <w:szCs w:val="24"/>
        </w:rPr>
      </w:pPr>
      <w:r>
        <w:rPr>
          <w:szCs w:val="24"/>
        </w:rPr>
        <w:t>Date, title and signatu</w:t>
      </w:r>
      <w:r>
        <w:rPr>
          <w:spacing w:val="-4"/>
          <w:szCs w:val="24"/>
        </w:rPr>
        <w:t>r</w:t>
      </w:r>
      <w:r>
        <w:rPr>
          <w:szCs w:val="24"/>
        </w:rPr>
        <w:t>e</w:t>
      </w:r>
    </w:p>
    <w:sectPr w:rsidR="000B291F" w:rsidSect="00D850C8">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99AD9" w14:textId="77777777" w:rsidR="008F2CDC" w:rsidRDefault="008F2CDC">
      <w:r>
        <w:separator/>
      </w:r>
    </w:p>
  </w:endnote>
  <w:endnote w:type="continuationSeparator" w:id="0">
    <w:p w14:paraId="62F99ADA" w14:textId="77777777" w:rsidR="008F2CDC" w:rsidRDefault="008F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LT-Light">
    <w:altName w:val="Cambria"/>
    <w:charset w:val="00"/>
    <w:family w:val="roman"/>
    <w:pitch w:val="variable"/>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ndnya">
    <w:panose1 w:val="00000400000000000000"/>
    <w:charset w:val="01"/>
    <w:family w:val="roman"/>
    <w:notTrueType/>
    <w:pitch w:val="variable"/>
  </w:font>
  <w:font w:name="FrutigerLT-Bold">
    <w:altName w:val="Times New Roman"/>
    <w:charset w:val="00"/>
    <w:family w:val="roman"/>
    <w:pitch w:val="variable"/>
  </w:font>
  <w:font w:name="FrutigerLT-Black">
    <w:altName w:val="Times New Roman"/>
    <w:charset w:val="00"/>
    <w:family w:val="roman"/>
    <w:pitch w:val="variable"/>
  </w:font>
  <w:font w:name="FrutigerLT-LightItalic">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99ADF" w14:textId="75C4B370" w:rsidR="00C26857" w:rsidRPr="00865FD8" w:rsidRDefault="005A6F69" w:rsidP="00E87276">
    <w:pPr>
      <w:pStyle w:val="Footer"/>
      <w:pBdr>
        <w:top w:val="single" w:sz="4" w:space="1" w:color="auto"/>
      </w:pBdr>
      <w:rPr>
        <w:b/>
        <w:sz w:val="16"/>
        <w:szCs w:val="16"/>
        <w:lang w:val="nl-BE"/>
      </w:rPr>
    </w:pPr>
    <w:r>
      <w:t xml:space="preserve">Form 2 – Exit </w:t>
    </w:r>
    <w:r w:rsidR="00C26857">
      <w:rPr>
        <w:rFonts w:cs="Arial"/>
        <w:b/>
        <w:sz w:val="16"/>
        <w:szCs w:val="16"/>
        <w:lang w:val="nl-BE"/>
      </w:rPr>
      <w:t>–</w:t>
    </w:r>
    <w:r w:rsidR="00C26857">
      <w:rPr>
        <w:rFonts w:cs="Arial"/>
        <w:b/>
        <w:sz w:val="16"/>
        <w:szCs w:val="16"/>
        <w:lang w:val="nl-BE"/>
      </w:rPr>
      <w:t> </w:t>
    </w:r>
    <w:r w:rsidR="00C26857">
      <w:rPr>
        <w:b/>
        <w:sz w:val="16"/>
        <w:szCs w:val="16"/>
        <w:lang w:val="nl-BE"/>
      </w:rPr>
      <w:t xml:space="preserve">Page </w:t>
    </w:r>
    <w:r w:rsidR="00C26857">
      <w:rPr>
        <w:b/>
        <w:sz w:val="16"/>
        <w:szCs w:val="16"/>
        <w:lang w:val="nl-BE"/>
      </w:rPr>
      <w:fldChar w:fldCharType="begin"/>
    </w:r>
    <w:r w:rsidR="00C26857">
      <w:rPr>
        <w:b/>
        <w:sz w:val="16"/>
        <w:szCs w:val="16"/>
        <w:lang w:val="nl-BE"/>
      </w:rPr>
      <w:instrText xml:space="preserve"> PAGE   </w:instrText>
    </w:r>
    <w:r w:rsidR="00C26857">
      <w:rPr>
        <w:b/>
        <w:sz w:val="16"/>
        <w:szCs w:val="16"/>
        <w:lang w:val="nl-BE"/>
      </w:rPr>
      <w:fldChar w:fldCharType="separate"/>
    </w:r>
    <w:r w:rsidR="00CB4082">
      <w:rPr>
        <w:b/>
        <w:noProof/>
        <w:sz w:val="16"/>
        <w:szCs w:val="16"/>
        <w:lang w:val="nl-BE"/>
      </w:rPr>
      <w:t>2</w:t>
    </w:r>
    <w:r w:rsidR="00C26857">
      <w:rPr>
        <w:b/>
        <w:sz w:val="16"/>
        <w:szCs w:val="16"/>
        <w:lang w:val="nl-BE"/>
      </w:rPr>
      <w:fldChar w:fldCharType="end"/>
    </w:r>
    <w:r w:rsidR="00C26857">
      <w:rPr>
        <w:b/>
        <w:sz w:val="16"/>
        <w:szCs w:val="16"/>
        <w:lang w:val="nl-BE"/>
      </w:rPr>
      <w:t>/</w:t>
    </w:r>
    <w:r w:rsidR="00C26857">
      <w:rPr>
        <w:b/>
        <w:sz w:val="16"/>
        <w:szCs w:val="16"/>
        <w:lang w:val="nl-BE"/>
      </w:rPr>
      <w:fldChar w:fldCharType="begin"/>
    </w:r>
    <w:r w:rsidR="00C26857">
      <w:rPr>
        <w:b/>
        <w:sz w:val="16"/>
        <w:szCs w:val="16"/>
        <w:lang w:val="nl-BE"/>
      </w:rPr>
      <w:instrText xml:space="preserve"> NUMPAGES   </w:instrText>
    </w:r>
    <w:r w:rsidR="00C26857">
      <w:rPr>
        <w:b/>
        <w:sz w:val="16"/>
        <w:szCs w:val="16"/>
        <w:lang w:val="nl-BE"/>
      </w:rPr>
      <w:fldChar w:fldCharType="separate"/>
    </w:r>
    <w:r w:rsidR="00CB4082">
      <w:rPr>
        <w:b/>
        <w:noProof/>
        <w:sz w:val="16"/>
        <w:szCs w:val="16"/>
        <w:lang w:val="nl-BE"/>
      </w:rPr>
      <w:t>9</w:t>
    </w:r>
    <w:r w:rsidR="00C26857">
      <w:rPr>
        <w:b/>
        <w:sz w:val="16"/>
        <w:szCs w:val="16"/>
        <w:lang w:val="nl-BE"/>
      </w:rPr>
      <w:fldChar w:fldCharType="end"/>
    </w:r>
    <w:r w:rsidR="00C26857">
      <w:rPr>
        <w:b/>
        <w:sz w:val="16"/>
        <w:szCs w:val="16"/>
        <w:lang w:val="nl-B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99AE0" w14:textId="57B3B7F8" w:rsidR="00C26857" w:rsidRPr="00865FD8" w:rsidRDefault="00C26857" w:rsidP="00F64E38">
    <w:pPr>
      <w:pStyle w:val="Footer"/>
      <w:pBdr>
        <w:top w:val="single" w:sz="4" w:space="1" w:color="auto"/>
      </w:pBdr>
      <w:rPr>
        <w:b/>
        <w:sz w:val="16"/>
        <w:szCs w:val="14"/>
        <w:lang w:val="nl-BE"/>
      </w:rPr>
    </w:pPr>
    <w:r>
      <w:rPr>
        <w:b/>
        <w:sz w:val="16"/>
        <w:szCs w:val="14"/>
        <w:lang w:val="nl-BE"/>
      </w:rPr>
      <w:tab/>
    </w:r>
    <w:r>
      <w:rPr>
        <w:b/>
        <w:sz w:val="16"/>
        <w:szCs w:val="14"/>
        <w:lang w:val="nl-BE"/>
      </w:rPr>
      <w:tab/>
    </w:r>
    <w:r w:rsidR="005A6F69">
      <w:t xml:space="preserve">Form 2 – Exit </w:t>
    </w:r>
    <w:r>
      <w:rPr>
        <w:rFonts w:cs="Arial"/>
        <w:b/>
        <w:sz w:val="16"/>
        <w:szCs w:val="14"/>
        <w:lang w:val="nl-BE"/>
      </w:rPr>
      <w:t>–</w:t>
    </w:r>
    <w:r>
      <w:rPr>
        <w:rFonts w:cs="Arial"/>
        <w:b/>
        <w:sz w:val="16"/>
        <w:szCs w:val="14"/>
        <w:lang w:val="nl-BE"/>
      </w:rPr>
      <w:t> </w:t>
    </w:r>
    <w:r>
      <w:rPr>
        <w:b/>
        <w:sz w:val="16"/>
        <w:szCs w:val="14"/>
        <w:lang w:val="nl-BE"/>
      </w:rPr>
      <w:t xml:space="preserve">Page </w:t>
    </w:r>
    <w:r>
      <w:rPr>
        <w:b/>
        <w:sz w:val="16"/>
        <w:szCs w:val="14"/>
        <w:lang w:val="nl-BE"/>
      </w:rPr>
      <w:fldChar w:fldCharType="begin"/>
    </w:r>
    <w:r>
      <w:rPr>
        <w:b/>
        <w:sz w:val="16"/>
        <w:szCs w:val="14"/>
        <w:lang w:val="nl-BE"/>
      </w:rPr>
      <w:instrText xml:space="preserve"> PAGE   </w:instrText>
    </w:r>
    <w:r>
      <w:rPr>
        <w:b/>
        <w:sz w:val="16"/>
        <w:szCs w:val="14"/>
        <w:lang w:val="nl-BE"/>
      </w:rPr>
      <w:fldChar w:fldCharType="separate"/>
    </w:r>
    <w:r w:rsidR="00CB4082">
      <w:rPr>
        <w:b/>
        <w:noProof/>
        <w:sz w:val="16"/>
        <w:szCs w:val="14"/>
        <w:lang w:val="nl-BE"/>
      </w:rPr>
      <w:t>3</w:t>
    </w:r>
    <w:r>
      <w:rPr>
        <w:b/>
        <w:sz w:val="16"/>
        <w:szCs w:val="14"/>
        <w:lang w:val="nl-BE"/>
      </w:rPr>
      <w:fldChar w:fldCharType="end"/>
    </w:r>
    <w:r>
      <w:rPr>
        <w:b/>
        <w:sz w:val="16"/>
        <w:szCs w:val="14"/>
        <w:lang w:val="nl-BE"/>
      </w:rPr>
      <w:t>/</w:t>
    </w:r>
    <w:r>
      <w:rPr>
        <w:b/>
        <w:sz w:val="16"/>
        <w:szCs w:val="14"/>
        <w:lang w:val="nl-BE"/>
      </w:rPr>
      <w:fldChar w:fldCharType="begin"/>
    </w:r>
    <w:r>
      <w:rPr>
        <w:b/>
        <w:sz w:val="16"/>
        <w:szCs w:val="14"/>
        <w:lang w:val="nl-BE"/>
      </w:rPr>
      <w:instrText xml:space="preserve"> NUMPAGES   </w:instrText>
    </w:r>
    <w:r>
      <w:rPr>
        <w:b/>
        <w:sz w:val="16"/>
        <w:szCs w:val="14"/>
        <w:lang w:val="nl-BE"/>
      </w:rPr>
      <w:fldChar w:fldCharType="separate"/>
    </w:r>
    <w:r w:rsidR="00CB4082">
      <w:rPr>
        <w:b/>
        <w:noProof/>
        <w:sz w:val="16"/>
        <w:szCs w:val="14"/>
        <w:lang w:val="nl-BE"/>
      </w:rPr>
      <w:t>9</w:t>
    </w:r>
    <w:r>
      <w:rPr>
        <w:b/>
        <w:sz w:val="16"/>
        <w:szCs w:val="14"/>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99AE2" w14:textId="1E70379A" w:rsidR="00C26857" w:rsidRPr="00865FD8" w:rsidRDefault="00C26857" w:rsidP="00CB2202">
    <w:pPr>
      <w:pStyle w:val="Footer"/>
      <w:pBdr>
        <w:top w:val="single" w:sz="4" w:space="1" w:color="auto"/>
      </w:pBdr>
      <w:rPr>
        <w:b/>
        <w:sz w:val="16"/>
        <w:szCs w:val="16"/>
        <w:lang w:val="nl-BE"/>
      </w:rPr>
    </w:pPr>
    <w:r>
      <w:rPr>
        <w:b/>
        <w:sz w:val="16"/>
        <w:szCs w:val="16"/>
        <w:lang w:val="nl-BE"/>
      </w:rPr>
      <w:tab/>
    </w:r>
    <w:r>
      <w:rPr>
        <w:b/>
        <w:sz w:val="16"/>
        <w:szCs w:val="16"/>
        <w:lang w:val="nl-BE"/>
      </w:rPr>
      <w:tab/>
    </w:r>
    <w:r w:rsidR="005A6F69">
      <w:t xml:space="preserve">Form 2 – Exit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sidR="00CB4082">
      <w:rPr>
        <w:b/>
        <w:noProof/>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sidR="00CB4082">
      <w:rPr>
        <w:b/>
        <w:noProof/>
        <w:sz w:val="16"/>
        <w:szCs w:val="16"/>
        <w:lang w:val="nl-BE"/>
      </w:rPr>
      <w:t>9</w:t>
    </w:r>
    <w:r>
      <w:rPr>
        <w:b/>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99AD6" w14:textId="77777777" w:rsidR="008F2CDC" w:rsidRPr="00117F31" w:rsidRDefault="008F2CDC" w:rsidP="00117F31">
      <w:pPr>
        <w:pStyle w:val="Footer"/>
      </w:pPr>
    </w:p>
  </w:footnote>
  <w:footnote w:type="continuationSeparator" w:id="0">
    <w:p w14:paraId="62F99AD7" w14:textId="77777777" w:rsidR="008F2CDC" w:rsidRPr="00117F31" w:rsidRDefault="008F2CDC" w:rsidP="00117F31">
      <w:pPr>
        <w:pStyle w:val="Footer"/>
      </w:pPr>
    </w:p>
  </w:footnote>
  <w:footnote w:type="continuationNotice" w:id="1">
    <w:p w14:paraId="62F99AD8" w14:textId="77777777" w:rsidR="008F2CDC" w:rsidRDefault="008F2CDC"/>
  </w:footnote>
  <w:footnote w:id="2">
    <w:p w14:paraId="7DBB0BBC" w14:textId="77777777" w:rsidR="00D011BC" w:rsidRPr="00F14053" w:rsidRDefault="00D011BC" w:rsidP="00D011BC">
      <w:pPr>
        <w:pStyle w:val="FootnoteText"/>
      </w:pPr>
      <w:r w:rsidRPr="00F14053">
        <w:rPr>
          <w:rStyle w:val="FootnoteReference"/>
        </w:rPr>
        <w:footnoteRef/>
      </w:r>
      <w:r w:rsidRPr="00F14053">
        <w:t xml:space="preserve"> Within the meaning of point (</w:t>
      </w:r>
      <w:r>
        <w:t>7</w:t>
      </w:r>
      <w:r w:rsidRPr="00F14053">
        <w:t>) of Article</w:t>
      </w:r>
      <w:r>
        <w:t> 4</w:t>
      </w:r>
      <w:r w:rsidRPr="00F14053">
        <w:t xml:space="preserve"> of </w:t>
      </w:r>
      <w:r>
        <w:t>the GDPR</w:t>
      </w:r>
      <w:r w:rsidRPr="00F1405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99ADB" w14:textId="77777777" w:rsidR="00C26857" w:rsidRDefault="00C26857" w:rsidP="00E829D6">
    <w:pPr>
      <w:pStyle w:val="Header"/>
      <w:tabs>
        <w:tab w:val="clear" w:pos="4394"/>
        <w:tab w:val="center" w:pos="4395"/>
      </w:tabs>
      <w:rPr>
        <w:lang w:val="nl-BE"/>
      </w:rPr>
    </w:pPr>
  </w:p>
  <w:p w14:paraId="62F99ADC" w14:textId="77777777" w:rsidR="00C26857" w:rsidRPr="00BF29ED" w:rsidRDefault="00C26857"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99ADD" w14:textId="77777777" w:rsidR="00C26857" w:rsidRDefault="00C26857" w:rsidP="00D850C8">
    <w:pPr>
      <w:pStyle w:val="Header"/>
      <w:rPr>
        <w:lang w:val="nl-BE"/>
      </w:rPr>
    </w:pPr>
  </w:p>
  <w:p w14:paraId="62F99ADE" w14:textId="77777777" w:rsidR="00C26857" w:rsidRPr="00D850C8" w:rsidRDefault="00C26857" w:rsidP="00D850C8">
    <w:pPr>
      <w:pStyle w:val="Header"/>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B37F6" w14:textId="77777777" w:rsidR="005A6F69" w:rsidRDefault="005A6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2.75pt;height:14.25pt;visibility:visible" o:bullet="t">
        <v:imagedata r:id="rId1" o:title=""/>
      </v:shape>
    </w:pict>
  </w:numPicBullet>
  <w:abstractNum w:abstractNumId="0" w15:restartNumberingAfterBreak="0">
    <w:nsid w:val="B0A941D0"/>
    <w:multiLevelType w:val="hybridMultilevel"/>
    <w:tmpl w:val="1C82AB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0C4C59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456B8E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B5CC4C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A54D73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3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5624D5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C3863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7F8DE9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C288A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8DC3AA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EFB496"/>
    <w:multiLevelType w:val="hybridMultilevel"/>
    <w:tmpl w:val="A1AC051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76E42DC"/>
    <w:multiLevelType w:val="multilevel"/>
    <w:tmpl w:val="6D967668"/>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3" w15:restartNumberingAfterBreak="0">
    <w:nsid w:val="15F22421"/>
    <w:multiLevelType w:val="multilevel"/>
    <w:tmpl w:val="083AFA2E"/>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4" w15:restartNumberingAfterBreak="0">
    <w:nsid w:val="162C51DB"/>
    <w:multiLevelType w:val="multilevel"/>
    <w:tmpl w:val="DDE64F1C"/>
    <w:lvl w:ilvl="0">
      <w:start w:val="1"/>
      <w:numFmt w:val="none"/>
      <w:suff w:val="nothing"/>
      <w:lvlText w:val="%1"/>
      <w:lvlJc w:val="left"/>
      <w:pPr>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5" w15:restartNumberingAfterBreak="0">
    <w:nsid w:val="1D625E22"/>
    <w:multiLevelType w:val="hybridMultilevel"/>
    <w:tmpl w:val="97CCFA34"/>
    <w:lvl w:ilvl="0" w:tplc="E51C262A">
      <w:start w:val="1"/>
      <w:numFmt w:val="upp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6" w15:restartNumberingAfterBreak="0">
    <w:nsid w:val="215D1D43"/>
    <w:multiLevelType w:val="multilevel"/>
    <w:tmpl w:val="20303294"/>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B5055DF"/>
    <w:multiLevelType w:val="hybridMultilevel"/>
    <w:tmpl w:val="32BE33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31B4A90"/>
    <w:multiLevelType w:val="hybridMultilevel"/>
    <w:tmpl w:val="778CAC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56D4BB1"/>
    <w:multiLevelType w:val="multilevel"/>
    <w:tmpl w:val="42A63D7C"/>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20" w15:restartNumberingAfterBreak="0">
    <w:nsid w:val="361B5BC9"/>
    <w:multiLevelType w:val="multilevel"/>
    <w:tmpl w:val="4CBC15FC"/>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1" w15:restartNumberingAfterBreak="0">
    <w:nsid w:val="361F0C47"/>
    <w:multiLevelType w:val="multilevel"/>
    <w:tmpl w:val="9F8C365E"/>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2" w15:restartNumberingAfterBreak="0">
    <w:nsid w:val="373F18B8"/>
    <w:multiLevelType w:val="multilevel"/>
    <w:tmpl w:val="462A3074"/>
    <w:lvl w:ilvl="0">
      <w:start w:val="1"/>
      <w:numFmt w:val="none"/>
      <w:lvlText w:val="%1"/>
      <w:lvlJc w:val="left"/>
      <w:pPr>
        <w:tabs>
          <w:tab w:val="num" w:pos="0"/>
        </w:tabs>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23" w15:restartNumberingAfterBreak="0">
    <w:nsid w:val="3D3A0A8E"/>
    <w:multiLevelType w:val="multilevel"/>
    <w:tmpl w:val="46C2EAE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FF614C7"/>
    <w:multiLevelType w:val="hybridMultilevel"/>
    <w:tmpl w:val="92901920"/>
    <w:lvl w:ilvl="0" w:tplc="FFFFFFFF">
      <w:start w:val="1"/>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1575B30"/>
    <w:multiLevelType w:val="multilevel"/>
    <w:tmpl w:val="1E3660A2"/>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5847C49"/>
    <w:multiLevelType w:val="multilevel"/>
    <w:tmpl w:val="44F4C87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A9E3A8C"/>
    <w:multiLevelType w:val="multilevel"/>
    <w:tmpl w:val="8200A2C0"/>
    <w:lvl w:ilvl="0">
      <w:start w:val="1"/>
      <w:numFmt w:val="decimal"/>
      <w:lvlText w:val="%1."/>
      <w:lvlJc w:val="left"/>
      <w:pPr>
        <w:tabs>
          <w:tab w:val="num" w:pos="255"/>
        </w:tabs>
        <w:ind w:left="255" w:hanging="255"/>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CCA7F7E"/>
    <w:multiLevelType w:val="multilevel"/>
    <w:tmpl w:val="0936A182"/>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0" w15:restartNumberingAfterBreak="0">
    <w:nsid w:val="60B95EA5"/>
    <w:multiLevelType w:val="multilevel"/>
    <w:tmpl w:val="A86CA668"/>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95A7236"/>
    <w:multiLevelType w:val="multilevel"/>
    <w:tmpl w:val="84DEC9D6"/>
    <w:lvl w:ilvl="0">
      <w:start w:val="1"/>
      <w:numFmt w:val="none"/>
      <w:lvlText w:val=""/>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5%1"/>
      <w:lvlJc w:val="left"/>
      <w:pPr>
        <w:tabs>
          <w:tab w:val="num" w:pos="0"/>
        </w:tabs>
        <w:ind w:left="0" w:firstLine="0"/>
      </w:pPr>
      <w:rPr>
        <w:rFonts w:hint="default"/>
      </w:rPr>
    </w:lvl>
    <w:lvl w:ilvl="5">
      <w:start w:val="1"/>
      <w:numFmt w:val="decimal"/>
      <w:lvlText w:val="%6%1"/>
      <w:lvlJc w:val="left"/>
      <w:pPr>
        <w:tabs>
          <w:tab w:val="num" w:pos="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CB363FB"/>
    <w:multiLevelType w:val="hybridMultilevel"/>
    <w:tmpl w:val="FAA0573C"/>
    <w:lvl w:ilvl="0" w:tplc="BBA2B8AA">
      <w:start w:val="11"/>
      <w:numFmt w:val="bullet"/>
      <w:lvlText w:val="•"/>
      <w:lvlJc w:val="left"/>
      <w:pPr>
        <w:ind w:left="720" w:hanging="360"/>
      </w:pPr>
      <w:rPr>
        <w:rFonts w:ascii="Arial" w:eastAsia="FrutigerLT-Light"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D911FC9"/>
    <w:multiLevelType w:val="multilevel"/>
    <w:tmpl w:val="12D85406"/>
    <w:lvl w:ilvl="0">
      <w:start w:val="1"/>
      <w:numFmt w:val="none"/>
      <w:lvlText w:val="%1"/>
      <w:lvlJc w:val="left"/>
      <w:pPr>
        <w:tabs>
          <w:tab w:val="num" w:pos="284"/>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2.%3"/>
      <w:lvlJc w:val="left"/>
      <w:pPr>
        <w:tabs>
          <w:tab w:val="num" w:pos="284"/>
        </w:tabs>
        <w:ind w:left="284" w:hanging="284"/>
      </w:pPr>
      <w:rPr>
        <w:rFonts w:hint="default"/>
      </w:rPr>
    </w:lvl>
    <w:lvl w:ilvl="3">
      <w:start w:val="1"/>
      <w:numFmt w:val="decimal"/>
      <w:lvlText w:val="%2.%3.%4"/>
      <w:lvlJc w:val="left"/>
      <w:pPr>
        <w:tabs>
          <w:tab w:val="num" w:pos="397"/>
        </w:tabs>
        <w:ind w:left="397" w:hanging="397"/>
      </w:pPr>
      <w:rPr>
        <w:rFonts w:hint="default"/>
      </w:rPr>
    </w:lvl>
    <w:lvl w:ilvl="4">
      <w:start w:val="1"/>
      <w:numFmt w:val="none"/>
      <w:lvlText w:val=""/>
      <w:lvlJc w:val="left"/>
      <w:pPr>
        <w:tabs>
          <w:tab w:val="num" w:pos="510"/>
        </w:tabs>
        <w:ind w:left="510" w:hanging="510"/>
      </w:pPr>
      <w:rPr>
        <w:rFonts w:hint="default"/>
      </w:rPr>
    </w:lvl>
    <w:lvl w:ilvl="5">
      <w:start w:val="1"/>
      <w:numFmt w:val="none"/>
      <w:lvlText w:val=""/>
      <w:lvlJc w:val="left"/>
      <w:pPr>
        <w:tabs>
          <w:tab w:val="num" w:pos="0"/>
        </w:tabs>
        <w:ind w:left="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15:restartNumberingAfterBreak="0">
    <w:nsid w:val="70FE10F4"/>
    <w:multiLevelType w:val="multilevel"/>
    <w:tmpl w:val="192C0D2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56E43D2"/>
    <w:multiLevelType w:val="multilevel"/>
    <w:tmpl w:val="64685F3A"/>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6" w15:restartNumberingAfterBreak="0">
    <w:nsid w:val="76113682"/>
    <w:multiLevelType w:val="hybridMultilevel"/>
    <w:tmpl w:val="9C084E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77652996"/>
    <w:multiLevelType w:val="hybridMultilevel"/>
    <w:tmpl w:val="08F86068"/>
    <w:lvl w:ilvl="0" w:tplc="D4D45792">
      <w:start w:val="1"/>
      <w:numFmt w:val="lowerLetter"/>
      <w:lvlText w:val="%1."/>
      <w:lvlJc w:val="left"/>
      <w:pPr>
        <w:ind w:left="977" w:hanging="360"/>
      </w:pPr>
      <w:rPr>
        <w:rFonts w:hint="default"/>
      </w:rPr>
    </w:lvl>
    <w:lvl w:ilvl="1" w:tplc="080C0019" w:tentative="1">
      <w:start w:val="1"/>
      <w:numFmt w:val="lowerLetter"/>
      <w:lvlText w:val="%2."/>
      <w:lvlJc w:val="left"/>
      <w:pPr>
        <w:ind w:left="1697" w:hanging="360"/>
      </w:pPr>
    </w:lvl>
    <w:lvl w:ilvl="2" w:tplc="080C001B" w:tentative="1">
      <w:start w:val="1"/>
      <w:numFmt w:val="lowerRoman"/>
      <w:lvlText w:val="%3."/>
      <w:lvlJc w:val="right"/>
      <w:pPr>
        <w:ind w:left="2417" w:hanging="180"/>
      </w:pPr>
    </w:lvl>
    <w:lvl w:ilvl="3" w:tplc="080C000F" w:tentative="1">
      <w:start w:val="1"/>
      <w:numFmt w:val="decimal"/>
      <w:lvlText w:val="%4."/>
      <w:lvlJc w:val="left"/>
      <w:pPr>
        <w:ind w:left="3137" w:hanging="360"/>
      </w:pPr>
    </w:lvl>
    <w:lvl w:ilvl="4" w:tplc="080C0019" w:tentative="1">
      <w:start w:val="1"/>
      <w:numFmt w:val="lowerLetter"/>
      <w:lvlText w:val="%5."/>
      <w:lvlJc w:val="left"/>
      <w:pPr>
        <w:ind w:left="3857" w:hanging="360"/>
      </w:pPr>
    </w:lvl>
    <w:lvl w:ilvl="5" w:tplc="080C001B" w:tentative="1">
      <w:start w:val="1"/>
      <w:numFmt w:val="lowerRoman"/>
      <w:lvlText w:val="%6."/>
      <w:lvlJc w:val="right"/>
      <w:pPr>
        <w:ind w:left="4577" w:hanging="180"/>
      </w:pPr>
    </w:lvl>
    <w:lvl w:ilvl="6" w:tplc="080C000F" w:tentative="1">
      <w:start w:val="1"/>
      <w:numFmt w:val="decimal"/>
      <w:lvlText w:val="%7."/>
      <w:lvlJc w:val="left"/>
      <w:pPr>
        <w:ind w:left="5297" w:hanging="360"/>
      </w:pPr>
    </w:lvl>
    <w:lvl w:ilvl="7" w:tplc="080C0019" w:tentative="1">
      <w:start w:val="1"/>
      <w:numFmt w:val="lowerLetter"/>
      <w:lvlText w:val="%8."/>
      <w:lvlJc w:val="left"/>
      <w:pPr>
        <w:ind w:left="6017" w:hanging="360"/>
      </w:pPr>
    </w:lvl>
    <w:lvl w:ilvl="8" w:tplc="080C001B" w:tentative="1">
      <w:start w:val="1"/>
      <w:numFmt w:val="lowerRoman"/>
      <w:lvlText w:val="%9."/>
      <w:lvlJc w:val="right"/>
      <w:pPr>
        <w:ind w:left="6737" w:hanging="180"/>
      </w:pPr>
    </w:lvl>
  </w:abstractNum>
  <w:abstractNum w:abstractNumId="38" w15:restartNumberingAfterBreak="0">
    <w:nsid w:val="77D45783"/>
    <w:multiLevelType w:val="multilevel"/>
    <w:tmpl w:val="0BDE938A"/>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num w:numId="1">
    <w:abstractNumId w:val="1"/>
  </w:num>
  <w:num w:numId="2">
    <w:abstractNumId w:val="2"/>
  </w:num>
  <w:num w:numId="3">
    <w:abstractNumId w:val="3"/>
  </w:num>
  <w:num w:numId="4">
    <w:abstractNumId w:val="4"/>
  </w:num>
  <w:num w:numId="5">
    <w:abstractNumId w:val="9"/>
  </w:num>
  <w:num w:numId="6">
    <w:abstractNumId w:val="5"/>
  </w:num>
  <w:num w:numId="7">
    <w:abstractNumId w:val="6"/>
  </w:num>
  <w:num w:numId="8">
    <w:abstractNumId w:val="7"/>
  </w:num>
  <w:num w:numId="9">
    <w:abstractNumId w:val="8"/>
  </w:num>
  <w:num w:numId="10">
    <w:abstractNumId w:val="10"/>
  </w:num>
  <w:num w:numId="11">
    <w:abstractNumId w:val="30"/>
  </w:num>
  <w:num w:numId="12">
    <w:abstractNumId w:val="25"/>
  </w:num>
  <w:num w:numId="13">
    <w:abstractNumId w:val="34"/>
  </w:num>
  <w:num w:numId="14">
    <w:abstractNumId w:val="27"/>
  </w:num>
  <w:num w:numId="15">
    <w:abstractNumId w:val="23"/>
  </w:num>
  <w:num w:numId="16">
    <w:abstractNumId w:val="16"/>
  </w:num>
  <w:num w:numId="17">
    <w:abstractNumId w:val="35"/>
  </w:num>
  <w:num w:numId="18">
    <w:abstractNumId w:val="14"/>
  </w:num>
  <w:num w:numId="19">
    <w:abstractNumId w:val="19"/>
  </w:num>
  <w:num w:numId="20">
    <w:abstractNumId w:val="38"/>
  </w:num>
  <w:num w:numId="21">
    <w:abstractNumId w:val="13"/>
  </w:num>
  <w:num w:numId="22">
    <w:abstractNumId w:val="28"/>
  </w:num>
  <w:num w:numId="23">
    <w:abstractNumId w:val="31"/>
  </w:num>
  <w:num w:numId="24">
    <w:abstractNumId w:val="21"/>
  </w:num>
  <w:num w:numId="25">
    <w:abstractNumId w:val="20"/>
  </w:num>
  <w:num w:numId="26">
    <w:abstractNumId w:val="29"/>
  </w:num>
  <w:num w:numId="27">
    <w:abstractNumId w:val="12"/>
  </w:num>
  <w:num w:numId="28">
    <w:abstractNumId w:val="22"/>
  </w:num>
  <w:num w:numId="29">
    <w:abstractNumId w:val="33"/>
  </w:num>
  <w:num w:numId="30">
    <w:abstractNumId w:val="26"/>
  </w:num>
  <w:num w:numId="31">
    <w:abstractNumId w:val="15"/>
  </w:num>
  <w:num w:numId="32">
    <w:abstractNumId w:val="37"/>
  </w:num>
  <w:num w:numId="33">
    <w:abstractNumId w:val="36"/>
  </w:num>
  <w:num w:numId="34">
    <w:abstractNumId w:val="32"/>
  </w:num>
  <w:num w:numId="35">
    <w:abstractNumId w:val="17"/>
  </w:num>
  <w:num w:numId="36">
    <w:abstractNumId w:val="18"/>
  </w:num>
  <w:num w:numId="37">
    <w:abstractNumId w:val="11"/>
  </w:num>
  <w:num w:numId="38">
    <w:abstractNumId w:val="0"/>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57B"/>
    <w:rsid w:val="00016B96"/>
    <w:rsid w:val="00024A9E"/>
    <w:rsid w:val="000327D2"/>
    <w:rsid w:val="0003333C"/>
    <w:rsid w:val="00036E81"/>
    <w:rsid w:val="0004319E"/>
    <w:rsid w:val="0004570B"/>
    <w:rsid w:val="00051F2C"/>
    <w:rsid w:val="00062C1B"/>
    <w:rsid w:val="00064AC6"/>
    <w:rsid w:val="00071D52"/>
    <w:rsid w:val="00082FA7"/>
    <w:rsid w:val="00083DDB"/>
    <w:rsid w:val="000869C2"/>
    <w:rsid w:val="00090275"/>
    <w:rsid w:val="00094543"/>
    <w:rsid w:val="00097532"/>
    <w:rsid w:val="00097598"/>
    <w:rsid w:val="000A1DA9"/>
    <w:rsid w:val="000B291F"/>
    <w:rsid w:val="000B6441"/>
    <w:rsid w:val="000C35AA"/>
    <w:rsid w:val="000C37AB"/>
    <w:rsid w:val="000C6D17"/>
    <w:rsid w:val="000D10C0"/>
    <w:rsid w:val="000D405E"/>
    <w:rsid w:val="000E0090"/>
    <w:rsid w:val="000E2A68"/>
    <w:rsid w:val="000F1EB6"/>
    <w:rsid w:val="000F7268"/>
    <w:rsid w:val="000F7C34"/>
    <w:rsid w:val="00101DAA"/>
    <w:rsid w:val="001126F5"/>
    <w:rsid w:val="00114821"/>
    <w:rsid w:val="00117F31"/>
    <w:rsid w:val="00122F61"/>
    <w:rsid w:val="00124312"/>
    <w:rsid w:val="00124AA8"/>
    <w:rsid w:val="00133D4B"/>
    <w:rsid w:val="00145EF1"/>
    <w:rsid w:val="00147933"/>
    <w:rsid w:val="001516F5"/>
    <w:rsid w:val="0015337A"/>
    <w:rsid w:val="00154310"/>
    <w:rsid w:val="001548A9"/>
    <w:rsid w:val="00155349"/>
    <w:rsid w:val="00160D31"/>
    <w:rsid w:val="00167ACD"/>
    <w:rsid w:val="00172DAF"/>
    <w:rsid w:val="00175ADE"/>
    <w:rsid w:val="001763C2"/>
    <w:rsid w:val="001767CB"/>
    <w:rsid w:val="00182E7F"/>
    <w:rsid w:val="0018615D"/>
    <w:rsid w:val="00186EC7"/>
    <w:rsid w:val="0019158E"/>
    <w:rsid w:val="00197FEB"/>
    <w:rsid w:val="001A1D68"/>
    <w:rsid w:val="001A249C"/>
    <w:rsid w:val="001A7DC7"/>
    <w:rsid w:val="001B7F21"/>
    <w:rsid w:val="001C498D"/>
    <w:rsid w:val="001D503F"/>
    <w:rsid w:val="001F1805"/>
    <w:rsid w:val="001F711D"/>
    <w:rsid w:val="00200D79"/>
    <w:rsid w:val="00202B0B"/>
    <w:rsid w:val="00204BE8"/>
    <w:rsid w:val="00212A31"/>
    <w:rsid w:val="00215E02"/>
    <w:rsid w:val="00221231"/>
    <w:rsid w:val="00223911"/>
    <w:rsid w:val="002307B0"/>
    <w:rsid w:val="00231694"/>
    <w:rsid w:val="002333AF"/>
    <w:rsid w:val="00233828"/>
    <w:rsid w:val="00236194"/>
    <w:rsid w:val="002406B2"/>
    <w:rsid w:val="002477FA"/>
    <w:rsid w:val="0025092E"/>
    <w:rsid w:val="002554D2"/>
    <w:rsid w:val="00261D63"/>
    <w:rsid w:val="00271B8A"/>
    <w:rsid w:val="002754A4"/>
    <w:rsid w:val="00275C1C"/>
    <w:rsid w:val="00276804"/>
    <w:rsid w:val="00277EDB"/>
    <w:rsid w:val="002808A1"/>
    <w:rsid w:val="002859A3"/>
    <w:rsid w:val="00287538"/>
    <w:rsid w:val="0028790D"/>
    <w:rsid w:val="002969F9"/>
    <w:rsid w:val="002B2D3C"/>
    <w:rsid w:val="002B5743"/>
    <w:rsid w:val="002D5723"/>
    <w:rsid w:val="002D58A3"/>
    <w:rsid w:val="002D75B3"/>
    <w:rsid w:val="002E10A2"/>
    <w:rsid w:val="002E15B9"/>
    <w:rsid w:val="002E409B"/>
    <w:rsid w:val="002E5144"/>
    <w:rsid w:val="002F0790"/>
    <w:rsid w:val="002F1611"/>
    <w:rsid w:val="00311532"/>
    <w:rsid w:val="003116AA"/>
    <w:rsid w:val="003135E6"/>
    <w:rsid w:val="003143F4"/>
    <w:rsid w:val="00316A15"/>
    <w:rsid w:val="003364D4"/>
    <w:rsid w:val="003365E1"/>
    <w:rsid w:val="00336912"/>
    <w:rsid w:val="003419C5"/>
    <w:rsid w:val="00350653"/>
    <w:rsid w:val="00352B22"/>
    <w:rsid w:val="00353178"/>
    <w:rsid w:val="00353E3D"/>
    <w:rsid w:val="00354956"/>
    <w:rsid w:val="00362513"/>
    <w:rsid w:val="00365065"/>
    <w:rsid w:val="00365FFE"/>
    <w:rsid w:val="00372DF4"/>
    <w:rsid w:val="00377371"/>
    <w:rsid w:val="003802EE"/>
    <w:rsid w:val="0038095A"/>
    <w:rsid w:val="00381F4A"/>
    <w:rsid w:val="00383392"/>
    <w:rsid w:val="00387716"/>
    <w:rsid w:val="00395A49"/>
    <w:rsid w:val="00397DDA"/>
    <w:rsid w:val="003B1662"/>
    <w:rsid w:val="003B3B9A"/>
    <w:rsid w:val="003B40A2"/>
    <w:rsid w:val="003B7866"/>
    <w:rsid w:val="003C0917"/>
    <w:rsid w:val="003C7D13"/>
    <w:rsid w:val="003D7096"/>
    <w:rsid w:val="003E2D82"/>
    <w:rsid w:val="003E4928"/>
    <w:rsid w:val="003F2836"/>
    <w:rsid w:val="003F792F"/>
    <w:rsid w:val="004003CC"/>
    <w:rsid w:val="00404E6C"/>
    <w:rsid w:val="00405AEB"/>
    <w:rsid w:val="00407822"/>
    <w:rsid w:val="00412C56"/>
    <w:rsid w:val="0042595A"/>
    <w:rsid w:val="004275C8"/>
    <w:rsid w:val="00444740"/>
    <w:rsid w:val="004447B5"/>
    <w:rsid w:val="004449B7"/>
    <w:rsid w:val="00450949"/>
    <w:rsid w:val="0045177E"/>
    <w:rsid w:val="004540E1"/>
    <w:rsid w:val="004549E4"/>
    <w:rsid w:val="00454C65"/>
    <w:rsid w:val="00456DEB"/>
    <w:rsid w:val="004619EE"/>
    <w:rsid w:val="00464101"/>
    <w:rsid w:val="004679FA"/>
    <w:rsid w:val="00477F18"/>
    <w:rsid w:val="00481C2E"/>
    <w:rsid w:val="00485F3C"/>
    <w:rsid w:val="00487040"/>
    <w:rsid w:val="004A477F"/>
    <w:rsid w:val="004A4C5C"/>
    <w:rsid w:val="004B400F"/>
    <w:rsid w:val="004B6107"/>
    <w:rsid w:val="004B6B20"/>
    <w:rsid w:val="004C062E"/>
    <w:rsid w:val="004C14FA"/>
    <w:rsid w:val="004C2424"/>
    <w:rsid w:val="004C3B7B"/>
    <w:rsid w:val="004C453D"/>
    <w:rsid w:val="004D12DD"/>
    <w:rsid w:val="004E136D"/>
    <w:rsid w:val="004F04DA"/>
    <w:rsid w:val="004F0F6B"/>
    <w:rsid w:val="004F41BA"/>
    <w:rsid w:val="005033DA"/>
    <w:rsid w:val="0050792E"/>
    <w:rsid w:val="0051268A"/>
    <w:rsid w:val="00531C6F"/>
    <w:rsid w:val="005321D8"/>
    <w:rsid w:val="00552963"/>
    <w:rsid w:val="0055492B"/>
    <w:rsid w:val="00555CBB"/>
    <w:rsid w:val="00557A3F"/>
    <w:rsid w:val="0056043D"/>
    <w:rsid w:val="005616A3"/>
    <w:rsid w:val="00561A9A"/>
    <w:rsid w:val="00567693"/>
    <w:rsid w:val="00571A24"/>
    <w:rsid w:val="00582D56"/>
    <w:rsid w:val="00592469"/>
    <w:rsid w:val="00592957"/>
    <w:rsid w:val="005932C7"/>
    <w:rsid w:val="0059396D"/>
    <w:rsid w:val="005A3DA7"/>
    <w:rsid w:val="005A5DEC"/>
    <w:rsid w:val="005A6F69"/>
    <w:rsid w:val="005B4C1C"/>
    <w:rsid w:val="005C1B25"/>
    <w:rsid w:val="005C3450"/>
    <w:rsid w:val="005C3F84"/>
    <w:rsid w:val="005D00EF"/>
    <w:rsid w:val="005D3414"/>
    <w:rsid w:val="005E33F6"/>
    <w:rsid w:val="006107D5"/>
    <w:rsid w:val="00610B4E"/>
    <w:rsid w:val="00611CAB"/>
    <w:rsid w:val="00611E02"/>
    <w:rsid w:val="00620C95"/>
    <w:rsid w:val="00627AF2"/>
    <w:rsid w:val="0063089E"/>
    <w:rsid w:val="006316A4"/>
    <w:rsid w:val="00631E3C"/>
    <w:rsid w:val="00634558"/>
    <w:rsid w:val="00635AD7"/>
    <w:rsid w:val="00635DCE"/>
    <w:rsid w:val="006372C7"/>
    <w:rsid w:val="006376E3"/>
    <w:rsid w:val="00641937"/>
    <w:rsid w:val="00641CF9"/>
    <w:rsid w:val="006506E6"/>
    <w:rsid w:val="00651843"/>
    <w:rsid w:val="00653A88"/>
    <w:rsid w:val="006602F1"/>
    <w:rsid w:val="006626A0"/>
    <w:rsid w:val="00667481"/>
    <w:rsid w:val="006703F5"/>
    <w:rsid w:val="00671014"/>
    <w:rsid w:val="0067198D"/>
    <w:rsid w:val="0068065A"/>
    <w:rsid w:val="006837CC"/>
    <w:rsid w:val="00683802"/>
    <w:rsid w:val="0069769C"/>
    <w:rsid w:val="00697F48"/>
    <w:rsid w:val="006A3829"/>
    <w:rsid w:val="006B0BAE"/>
    <w:rsid w:val="006B44CB"/>
    <w:rsid w:val="006B6BFC"/>
    <w:rsid w:val="006B7C08"/>
    <w:rsid w:val="006C5D57"/>
    <w:rsid w:val="006D60AE"/>
    <w:rsid w:val="006E7D13"/>
    <w:rsid w:val="006F741A"/>
    <w:rsid w:val="00702DA6"/>
    <w:rsid w:val="00706B32"/>
    <w:rsid w:val="0071004E"/>
    <w:rsid w:val="00714070"/>
    <w:rsid w:val="007148AA"/>
    <w:rsid w:val="00724CB8"/>
    <w:rsid w:val="00730DDA"/>
    <w:rsid w:val="007328FD"/>
    <w:rsid w:val="00733829"/>
    <w:rsid w:val="00733DE9"/>
    <w:rsid w:val="00741E9C"/>
    <w:rsid w:val="007459B1"/>
    <w:rsid w:val="00750B57"/>
    <w:rsid w:val="00752FC4"/>
    <w:rsid w:val="007654E7"/>
    <w:rsid w:val="00766F39"/>
    <w:rsid w:val="00766F4D"/>
    <w:rsid w:val="0077019B"/>
    <w:rsid w:val="007705F8"/>
    <w:rsid w:val="00773E81"/>
    <w:rsid w:val="0078319F"/>
    <w:rsid w:val="00784D9B"/>
    <w:rsid w:val="00785B6F"/>
    <w:rsid w:val="00787601"/>
    <w:rsid w:val="0079209F"/>
    <w:rsid w:val="00796920"/>
    <w:rsid w:val="00797BED"/>
    <w:rsid w:val="007A1C59"/>
    <w:rsid w:val="007A1F21"/>
    <w:rsid w:val="007A3EF3"/>
    <w:rsid w:val="007A552B"/>
    <w:rsid w:val="007A6D1E"/>
    <w:rsid w:val="007B25F7"/>
    <w:rsid w:val="007B793B"/>
    <w:rsid w:val="007B7984"/>
    <w:rsid w:val="007C6D45"/>
    <w:rsid w:val="007E0494"/>
    <w:rsid w:val="007E0667"/>
    <w:rsid w:val="007E71C9"/>
    <w:rsid w:val="007F0A8C"/>
    <w:rsid w:val="007F462A"/>
    <w:rsid w:val="007F5AF5"/>
    <w:rsid w:val="007F78DB"/>
    <w:rsid w:val="00804480"/>
    <w:rsid w:val="00805AFA"/>
    <w:rsid w:val="0081015C"/>
    <w:rsid w:val="00814FBE"/>
    <w:rsid w:val="00821F74"/>
    <w:rsid w:val="00822375"/>
    <w:rsid w:val="00824A23"/>
    <w:rsid w:val="00836C05"/>
    <w:rsid w:val="008437C4"/>
    <w:rsid w:val="00843F67"/>
    <w:rsid w:val="00847145"/>
    <w:rsid w:val="008503E8"/>
    <w:rsid w:val="00850B56"/>
    <w:rsid w:val="00852C2C"/>
    <w:rsid w:val="00865FD8"/>
    <w:rsid w:val="00882FF6"/>
    <w:rsid w:val="008837CF"/>
    <w:rsid w:val="00896CFE"/>
    <w:rsid w:val="008977A1"/>
    <w:rsid w:val="008C0361"/>
    <w:rsid w:val="008C4032"/>
    <w:rsid w:val="008E5948"/>
    <w:rsid w:val="008E6931"/>
    <w:rsid w:val="008F2CDC"/>
    <w:rsid w:val="0090354E"/>
    <w:rsid w:val="0090398E"/>
    <w:rsid w:val="00905D03"/>
    <w:rsid w:val="00914031"/>
    <w:rsid w:val="00932175"/>
    <w:rsid w:val="00935B26"/>
    <w:rsid w:val="00937808"/>
    <w:rsid w:val="00940C81"/>
    <w:rsid w:val="00942B19"/>
    <w:rsid w:val="00942EE2"/>
    <w:rsid w:val="009466D6"/>
    <w:rsid w:val="00950C45"/>
    <w:rsid w:val="00954143"/>
    <w:rsid w:val="009600D3"/>
    <w:rsid w:val="00974952"/>
    <w:rsid w:val="00983714"/>
    <w:rsid w:val="00985229"/>
    <w:rsid w:val="00987DEA"/>
    <w:rsid w:val="00991E7A"/>
    <w:rsid w:val="009939BE"/>
    <w:rsid w:val="00994BF4"/>
    <w:rsid w:val="009A0346"/>
    <w:rsid w:val="009A140C"/>
    <w:rsid w:val="009A26F6"/>
    <w:rsid w:val="009B132A"/>
    <w:rsid w:val="009B6FA0"/>
    <w:rsid w:val="009C0BC7"/>
    <w:rsid w:val="009C0F79"/>
    <w:rsid w:val="009C2893"/>
    <w:rsid w:val="009D10D0"/>
    <w:rsid w:val="009D1225"/>
    <w:rsid w:val="009D15BD"/>
    <w:rsid w:val="009D277D"/>
    <w:rsid w:val="009D3040"/>
    <w:rsid w:val="009D3082"/>
    <w:rsid w:val="009D784B"/>
    <w:rsid w:val="009E2A0A"/>
    <w:rsid w:val="009E56DB"/>
    <w:rsid w:val="00A01013"/>
    <w:rsid w:val="00A06B19"/>
    <w:rsid w:val="00A07229"/>
    <w:rsid w:val="00A11F91"/>
    <w:rsid w:val="00A122B7"/>
    <w:rsid w:val="00A141C9"/>
    <w:rsid w:val="00A147E1"/>
    <w:rsid w:val="00A1648D"/>
    <w:rsid w:val="00A16F91"/>
    <w:rsid w:val="00A17571"/>
    <w:rsid w:val="00A23607"/>
    <w:rsid w:val="00A2514A"/>
    <w:rsid w:val="00A25A33"/>
    <w:rsid w:val="00A267AD"/>
    <w:rsid w:val="00A351FF"/>
    <w:rsid w:val="00A355E9"/>
    <w:rsid w:val="00A51FAA"/>
    <w:rsid w:val="00A54C6E"/>
    <w:rsid w:val="00A55A96"/>
    <w:rsid w:val="00A56340"/>
    <w:rsid w:val="00A605D0"/>
    <w:rsid w:val="00A621A5"/>
    <w:rsid w:val="00A62304"/>
    <w:rsid w:val="00A62501"/>
    <w:rsid w:val="00A679F2"/>
    <w:rsid w:val="00A709E5"/>
    <w:rsid w:val="00A7250C"/>
    <w:rsid w:val="00A72869"/>
    <w:rsid w:val="00A73D60"/>
    <w:rsid w:val="00A75B4F"/>
    <w:rsid w:val="00A876D8"/>
    <w:rsid w:val="00A912F7"/>
    <w:rsid w:val="00A973C8"/>
    <w:rsid w:val="00AA025B"/>
    <w:rsid w:val="00AA074E"/>
    <w:rsid w:val="00AB4D11"/>
    <w:rsid w:val="00AB5B67"/>
    <w:rsid w:val="00AB6BD9"/>
    <w:rsid w:val="00AC58EC"/>
    <w:rsid w:val="00AC619F"/>
    <w:rsid w:val="00AD7BAB"/>
    <w:rsid w:val="00AE028E"/>
    <w:rsid w:val="00AE0FA5"/>
    <w:rsid w:val="00AF77D2"/>
    <w:rsid w:val="00B032E3"/>
    <w:rsid w:val="00B04933"/>
    <w:rsid w:val="00B11BB2"/>
    <w:rsid w:val="00B144C0"/>
    <w:rsid w:val="00B16C33"/>
    <w:rsid w:val="00B30D5E"/>
    <w:rsid w:val="00B338D7"/>
    <w:rsid w:val="00B34FEF"/>
    <w:rsid w:val="00B352D4"/>
    <w:rsid w:val="00B402AF"/>
    <w:rsid w:val="00B404A0"/>
    <w:rsid w:val="00B4157B"/>
    <w:rsid w:val="00B41942"/>
    <w:rsid w:val="00B44C6F"/>
    <w:rsid w:val="00B44D45"/>
    <w:rsid w:val="00B4672C"/>
    <w:rsid w:val="00B46BAE"/>
    <w:rsid w:val="00B52F2E"/>
    <w:rsid w:val="00B541FA"/>
    <w:rsid w:val="00B614D1"/>
    <w:rsid w:val="00B63B89"/>
    <w:rsid w:val="00B661C8"/>
    <w:rsid w:val="00B756D3"/>
    <w:rsid w:val="00B80CFD"/>
    <w:rsid w:val="00B8625D"/>
    <w:rsid w:val="00B908B1"/>
    <w:rsid w:val="00B92424"/>
    <w:rsid w:val="00B97B40"/>
    <w:rsid w:val="00BA2375"/>
    <w:rsid w:val="00BB070D"/>
    <w:rsid w:val="00BC1363"/>
    <w:rsid w:val="00BC351F"/>
    <w:rsid w:val="00BD7A38"/>
    <w:rsid w:val="00BE0CD8"/>
    <w:rsid w:val="00BE4696"/>
    <w:rsid w:val="00BF29ED"/>
    <w:rsid w:val="00BF5C8A"/>
    <w:rsid w:val="00C0402A"/>
    <w:rsid w:val="00C0490F"/>
    <w:rsid w:val="00C079B3"/>
    <w:rsid w:val="00C24707"/>
    <w:rsid w:val="00C26857"/>
    <w:rsid w:val="00C33CD7"/>
    <w:rsid w:val="00C34B56"/>
    <w:rsid w:val="00C34E1C"/>
    <w:rsid w:val="00C40A0A"/>
    <w:rsid w:val="00C474DC"/>
    <w:rsid w:val="00C47857"/>
    <w:rsid w:val="00C5387A"/>
    <w:rsid w:val="00C563FE"/>
    <w:rsid w:val="00C61050"/>
    <w:rsid w:val="00C634C5"/>
    <w:rsid w:val="00C641E4"/>
    <w:rsid w:val="00C66480"/>
    <w:rsid w:val="00C753E9"/>
    <w:rsid w:val="00C81B69"/>
    <w:rsid w:val="00C84EA1"/>
    <w:rsid w:val="00C90176"/>
    <w:rsid w:val="00C9043A"/>
    <w:rsid w:val="00C93671"/>
    <w:rsid w:val="00C94B35"/>
    <w:rsid w:val="00C961A9"/>
    <w:rsid w:val="00CA0075"/>
    <w:rsid w:val="00CA5A74"/>
    <w:rsid w:val="00CB1264"/>
    <w:rsid w:val="00CB2202"/>
    <w:rsid w:val="00CB30C8"/>
    <w:rsid w:val="00CB3EEE"/>
    <w:rsid w:val="00CB4082"/>
    <w:rsid w:val="00CB4A52"/>
    <w:rsid w:val="00CC0365"/>
    <w:rsid w:val="00CC4296"/>
    <w:rsid w:val="00CE5D84"/>
    <w:rsid w:val="00CF05B0"/>
    <w:rsid w:val="00CF0B6F"/>
    <w:rsid w:val="00CF6318"/>
    <w:rsid w:val="00CF63B4"/>
    <w:rsid w:val="00D00492"/>
    <w:rsid w:val="00D011BC"/>
    <w:rsid w:val="00D05113"/>
    <w:rsid w:val="00D0540B"/>
    <w:rsid w:val="00D06A39"/>
    <w:rsid w:val="00D21E1B"/>
    <w:rsid w:val="00D231CE"/>
    <w:rsid w:val="00D25CC0"/>
    <w:rsid w:val="00D2603A"/>
    <w:rsid w:val="00D2703D"/>
    <w:rsid w:val="00D32B1A"/>
    <w:rsid w:val="00D346B5"/>
    <w:rsid w:val="00D36C5D"/>
    <w:rsid w:val="00D423C7"/>
    <w:rsid w:val="00D42955"/>
    <w:rsid w:val="00D527DE"/>
    <w:rsid w:val="00D556C0"/>
    <w:rsid w:val="00D5762A"/>
    <w:rsid w:val="00D62D9B"/>
    <w:rsid w:val="00D63DA6"/>
    <w:rsid w:val="00D650B1"/>
    <w:rsid w:val="00D718C9"/>
    <w:rsid w:val="00D75B6C"/>
    <w:rsid w:val="00D82C98"/>
    <w:rsid w:val="00D850C8"/>
    <w:rsid w:val="00DB31C8"/>
    <w:rsid w:val="00DC0B0F"/>
    <w:rsid w:val="00DC1B28"/>
    <w:rsid w:val="00DC727C"/>
    <w:rsid w:val="00DD0214"/>
    <w:rsid w:val="00DD1D39"/>
    <w:rsid w:val="00DD2826"/>
    <w:rsid w:val="00DF3B32"/>
    <w:rsid w:val="00DF70BD"/>
    <w:rsid w:val="00DF758C"/>
    <w:rsid w:val="00DF7D48"/>
    <w:rsid w:val="00E04E63"/>
    <w:rsid w:val="00E07CCE"/>
    <w:rsid w:val="00E13E2F"/>
    <w:rsid w:val="00E13E61"/>
    <w:rsid w:val="00E162FC"/>
    <w:rsid w:val="00E16B13"/>
    <w:rsid w:val="00E217C1"/>
    <w:rsid w:val="00E22E1D"/>
    <w:rsid w:val="00E26ABD"/>
    <w:rsid w:val="00E34616"/>
    <w:rsid w:val="00E348BA"/>
    <w:rsid w:val="00E34A80"/>
    <w:rsid w:val="00E36D9F"/>
    <w:rsid w:val="00E471A8"/>
    <w:rsid w:val="00E65C86"/>
    <w:rsid w:val="00E66CEF"/>
    <w:rsid w:val="00E73749"/>
    <w:rsid w:val="00E759E4"/>
    <w:rsid w:val="00E77B8A"/>
    <w:rsid w:val="00E829D6"/>
    <w:rsid w:val="00E83138"/>
    <w:rsid w:val="00E844F5"/>
    <w:rsid w:val="00E87276"/>
    <w:rsid w:val="00E9511F"/>
    <w:rsid w:val="00E966D1"/>
    <w:rsid w:val="00EA2226"/>
    <w:rsid w:val="00EA33BE"/>
    <w:rsid w:val="00EA478F"/>
    <w:rsid w:val="00EB13F8"/>
    <w:rsid w:val="00EB2689"/>
    <w:rsid w:val="00EB28A5"/>
    <w:rsid w:val="00EB3741"/>
    <w:rsid w:val="00EB3F3D"/>
    <w:rsid w:val="00EB64E7"/>
    <w:rsid w:val="00EB6DE0"/>
    <w:rsid w:val="00ED10C8"/>
    <w:rsid w:val="00ED1B50"/>
    <w:rsid w:val="00ED445E"/>
    <w:rsid w:val="00ED687C"/>
    <w:rsid w:val="00ED6928"/>
    <w:rsid w:val="00EE3C1C"/>
    <w:rsid w:val="00EE5676"/>
    <w:rsid w:val="00F01DE1"/>
    <w:rsid w:val="00F063BF"/>
    <w:rsid w:val="00F120C3"/>
    <w:rsid w:val="00F2005B"/>
    <w:rsid w:val="00F21513"/>
    <w:rsid w:val="00F24DB0"/>
    <w:rsid w:val="00F31133"/>
    <w:rsid w:val="00F32E26"/>
    <w:rsid w:val="00F35F9D"/>
    <w:rsid w:val="00F4403D"/>
    <w:rsid w:val="00F53202"/>
    <w:rsid w:val="00F556F0"/>
    <w:rsid w:val="00F55AC8"/>
    <w:rsid w:val="00F57B63"/>
    <w:rsid w:val="00F62B97"/>
    <w:rsid w:val="00F630A4"/>
    <w:rsid w:val="00F63335"/>
    <w:rsid w:val="00F64E38"/>
    <w:rsid w:val="00F65486"/>
    <w:rsid w:val="00F747FC"/>
    <w:rsid w:val="00F76523"/>
    <w:rsid w:val="00F8549F"/>
    <w:rsid w:val="00F87402"/>
    <w:rsid w:val="00F917ED"/>
    <w:rsid w:val="00FA14B8"/>
    <w:rsid w:val="00FA56DE"/>
    <w:rsid w:val="00FB1D67"/>
    <w:rsid w:val="00FC0069"/>
    <w:rsid w:val="00FD7E1D"/>
    <w:rsid w:val="00FE222C"/>
    <w:rsid w:val="00FE24A6"/>
    <w:rsid w:val="00FF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999AC"/>
  <w15:docId w15:val="{E4EBFCD5-E1E3-4021-BC45-DCE4B80D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rPr>
  </w:style>
  <w:style w:type="paragraph" w:styleId="Heading1">
    <w:name w:val="heading 1"/>
    <w:basedOn w:val="Normal"/>
    <w:next w:val="Normal"/>
    <w:uiPriority w:val="1"/>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link w:val="Heading2Char"/>
    <w:uiPriority w:val="1"/>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uiPriority w:val="1"/>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uiPriority w:val="1"/>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semiHidden/>
    <w:rsid w:val="00571A24"/>
    <w:rPr>
      <w:color w:val="0000FF"/>
      <w:u w:val="single"/>
    </w:rPr>
  </w:style>
  <w:style w:type="paragraph" w:customStyle="1" w:styleId="DpartementDepartement">
    <w:name w:val="Département/Departement"/>
    <w:next w:val="Normal"/>
    <w:semiHidden/>
    <w:rsid w:val="00E04E63"/>
    <w:pPr>
      <w:spacing w:line="240" w:lineRule="exact"/>
    </w:pPr>
    <w:rPr>
      <w:rFonts w:ascii="Arial" w:hAnsi="Arial"/>
      <w:b/>
      <w:noProof/>
      <w:sz w:val="18"/>
      <w:szCs w:val="16"/>
      <w:lang w:val="fr-FR"/>
    </w:rPr>
  </w:style>
  <w:style w:type="paragraph" w:customStyle="1" w:styleId="ServiceDienst">
    <w:name w:val="Service/Dienst"/>
    <w:next w:val="Normal"/>
    <w:semiHidden/>
    <w:rsid w:val="00E04E63"/>
    <w:pPr>
      <w:spacing w:line="240" w:lineRule="exact"/>
    </w:pPr>
    <w:rPr>
      <w:rFonts w:ascii="Arial" w:hAnsi="Arial"/>
      <w:noProof/>
      <w:sz w:val="17"/>
      <w:szCs w:val="16"/>
      <w:lang w:val="fr-FR"/>
    </w:rPr>
  </w:style>
  <w:style w:type="paragraph" w:customStyle="1" w:styleId="SectionSectie">
    <w:name w:val="Section/Sectie"/>
    <w:next w:val="Normal"/>
    <w:semiHidden/>
    <w:rsid w:val="0081015C"/>
    <w:pPr>
      <w:spacing w:line="220" w:lineRule="exact"/>
    </w:pPr>
    <w:rPr>
      <w:rFonts w:ascii="Arial" w:hAnsi="Arial"/>
      <w:noProof/>
      <w:sz w:val="14"/>
      <w:szCs w:val="16"/>
      <w:lang w:val="fr-FR"/>
    </w:rPr>
  </w:style>
  <w:style w:type="paragraph" w:customStyle="1" w:styleId="TitreTitel">
    <w:name w:val="Titre/Titel"/>
    <w:rsid w:val="00EB3741"/>
    <w:pPr>
      <w:spacing w:line="260" w:lineRule="atLeast"/>
    </w:pPr>
    <w:rPr>
      <w:rFonts w:ascii="Arial" w:hAnsi="Arial"/>
      <w:b/>
      <w:noProof/>
      <w:sz w:val="28"/>
      <w:szCs w:val="16"/>
      <w:lang w:val="fr-FR"/>
    </w:rPr>
  </w:style>
  <w:style w:type="paragraph" w:customStyle="1" w:styleId="AdresseAdres">
    <w:name w:val="Adresse/Adres"/>
    <w:rsid w:val="00A605D0"/>
    <w:pPr>
      <w:spacing w:line="160" w:lineRule="exact"/>
    </w:pPr>
    <w:rPr>
      <w:rFonts w:ascii="Arial" w:hAnsi="Arial"/>
      <w:noProof/>
      <w:sz w:val="13"/>
      <w:szCs w:val="16"/>
      <w:lang w:val="fr-FR"/>
    </w:rPr>
  </w:style>
  <w:style w:type="paragraph" w:customStyle="1" w:styleId="BNBNBB">
    <w:name w:val="BNB/NBB"/>
    <w:next w:val="AdresseAdres"/>
    <w:semiHidden/>
    <w:rsid w:val="00A605D0"/>
    <w:pPr>
      <w:spacing w:line="160" w:lineRule="exact"/>
    </w:pPr>
    <w:rPr>
      <w:rFonts w:ascii="Arial" w:hAnsi="Arial"/>
      <w:b/>
      <w:noProof/>
      <w:sz w:val="13"/>
      <w:szCs w:val="16"/>
      <w:lang w:val="fr-FR"/>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link w:val="BalloonText"/>
    <w:semiHidden/>
    <w:rsid w:val="00365065"/>
    <w:rPr>
      <w:rFonts w:ascii="Tahoma" w:hAnsi="Tahoma" w:cs="Tahoma"/>
      <w:sz w:val="16"/>
      <w:szCs w:val="16"/>
      <w:lang w:val="en-GB" w:eastAsia="en-US"/>
    </w:rPr>
  </w:style>
  <w:style w:type="paragraph" w:customStyle="1" w:styleId="BoiteVakje">
    <w:name w:val="Boite/Vakje"/>
    <w:semiHidden/>
    <w:qFormat/>
    <w:rsid w:val="00FE24A6"/>
    <w:pPr>
      <w:spacing w:line="200" w:lineRule="atLeast"/>
    </w:pPr>
    <w:rPr>
      <w:rFonts w:ascii="Arial" w:hAnsi="Arial"/>
      <w:sz w:val="14"/>
      <w:szCs w:val="14"/>
      <w:lang w:val="fr-BE"/>
    </w:rPr>
  </w:style>
  <w:style w:type="paragraph" w:customStyle="1" w:styleId="BoitetexteVakjetekst">
    <w:name w:val="Boite_texte/Vakje_tekst"/>
    <w:basedOn w:val="BoiteVakje"/>
    <w:semiHidden/>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rPr>
  </w:style>
  <w:style w:type="paragraph" w:customStyle="1" w:styleId="AnnexeBijlage">
    <w:name w:val="Annexe/Bijlage"/>
    <w:uiPriority w:val="1"/>
    <w:rsid w:val="00865FD8"/>
    <w:pPr>
      <w:spacing w:line="260" w:lineRule="atLeast"/>
    </w:pPr>
    <w:rPr>
      <w:rFonts w:ascii="Arial" w:hAnsi="Arial"/>
      <w:b/>
      <w:noProof/>
      <w:sz w:val="24"/>
      <w:szCs w:val="16"/>
      <w:lang w:val="fr-FR"/>
    </w:rPr>
  </w:style>
  <w:style w:type="paragraph" w:styleId="ListParagraph">
    <w:name w:val="List Paragraph"/>
    <w:basedOn w:val="Normal"/>
    <w:uiPriority w:val="34"/>
    <w:qFormat/>
    <w:rsid w:val="007B7984"/>
    <w:pPr>
      <w:ind w:left="720"/>
      <w:contextualSpacing/>
    </w:pPr>
  </w:style>
  <w:style w:type="paragraph" w:styleId="EndnoteText">
    <w:name w:val="endnote text"/>
    <w:basedOn w:val="Normal"/>
    <w:link w:val="EndnoteTextChar"/>
    <w:rsid w:val="00B16C33"/>
    <w:pPr>
      <w:spacing w:line="240" w:lineRule="auto"/>
    </w:pPr>
  </w:style>
  <w:style w:type="character" w:customStyle="1" w:styleId="EndnoteTextChar">
    <w:name w:val="Endnote Text Char"/>
    <w:link w:val="EndnoteText"/>
    <w:rsid w:val="00B16C33"/>
    <w:rPr>
      <w:rFonts w:ascii="Arial" w:hAnsi="Arial"/>
      <w:lang w:val="en-GB" w:eastAsia="en-US"/>
    </w:rPr>
  </w:style>
  <w:style w:type="character" w:styleId="EndnoteReference">
    <w:name w:val="endnote reference"/>
    <w:rsid w:val="00B16C33"/>
    <w:rPr>
      <w:vertAlign w:val="superscript"/>
    </w:rPr>
  </w:style>
  <w:style w:type="character" w:customStyle="1" w:styleId="Heading2Char">
    <w:name w:val="Heading 2 Char"/>
    <w:basedOn w:val="DefaultParagraphFont"/>
    <w:link w:val="Heading2"/>
    <w:uiPriority w:val="1"/>
    <w:rsid w:val="00212A31"/>
    <w:rPr>
      <w:rFonts w:ascii="Arial" w:hAnsi="Arial"/>
      <w:u w:val="single"/>
      <w:lang w:val="en-GB"/>
    </w:rPr>
  </w:style>
  <w:style w:type="paragraph" w:styleId="NormalWeb">
    <w:name w:val="Normal (Web)"/>
    <w:basedOn w:val="Normal"/>
    <w:uiPriority w:val="99"/>
    <w:unhideWhenUsed/>
    <w:rsid w:val="00212A31"/>
    <w:pPr>
      <w:tabs>
        <w:tab w:val="clear" w:pos="284"/>
      </w:tabs>
      <w:spacing w:before="100" w:beforeAutospacing="1" w:after="100" w:afterAutospacing="1" w:line="240" w:lineRule="auto"/>
    </w:pPr>
    <w:rPr>
      <w:rFonts w:ascii="Calibri" w:eastAsiaTheme="minorHAnsi" w:hAnsi="Calibri" w:cs="Calibri"/>
      <w:sz w:val="22"/>
      <w:szCs w:val="22"/>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ataprotection@nbb.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ufrane\Local%20Settings\Temporary%20Internet%20Files\Content.Outlook\P44XJUAE\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550D1F215F334ABEB56C9988F0C4C2" ma:contentTypeVersion="9" ma:contentTypeDescription="Create a new document." ma:contentTypeScope="" ma:versionID="a8a1da6c9ff05ac9209bf845af3a3032">
  <xsd:schema xmlns:xsd="http://www.w3.org/2001/XMLSchema" xmlns:xs="http://www.w3.org/2001/XMLSchema" xmlns:p="http://schemas.microsoft.com/office/2006/metadata/properties" xmlns:ns3="5b152cc1-be01-4e63-911d-ccc15c911949" targetNamespace="http://schemas.microsoft.com/office/2006/metadata/properties" ma:root="true" ma:fieldsID="34cd2100003d98c1097192df1babb3e1" ns3:_="">
    <xsd:import namespace="5b152cc1-be01-4e63-911d-ccc15c9119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52cc1-be01-4e63-911d-ccc15c911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FA3B1-506D-4B36-8A1D-4B8E05362491}">
  <ds:schemaRefs>
    <ds:schemaRef ds:uri="http://schemas.microsoft.com/sharepoint/v3/contenttype/forms"/>
  </ds:schemaRefs>
</ds:datastoreItem>
</file>

<file path=customXml/itemProps2.xml><?xml version="1.0" encoding="utf-8"?>
<ds:datastoreItem xmlns:ds="http://schemas.openxmlformats.org/officeDocument/2006/customXml" ds:itemID="{8227AC12-BA5D-4232-ACC0-C3F1668E06FD}">
  <ds:schemaRefs>
    <ds:schemaRef ds:uri="http://schemas.openxmlformats.org/package/2006/metadata/core-properties"/>
    <ds:schemaRef ds:uri="5b152cc1-be01-4e63-911d-ccc15c911949"/>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http://purl.org/dc/terms/"/>
  </ds:schemaRefs>
</ds:datastoreItem>
</file>

<file path=customXml/itemProps3.xml><?xml version="1.0" encoding="utf-8"?>
<ds:datastoreItem xmlns:ds="http://schemas.openxmlformats.org/officeDocument/2006/customXml" ds:itemID="{2EF39CC3-25F8-4A0B-9062-2290951E6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52cc1-be01-4e63-911d-ccc15c911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7782BD-53F6-4281-89BC-C31E825C3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4</TotalTime>
  <Pages>12</Pages>
  <Words>1791</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Dufrane Maïté</dc:creator>
  <cp:lastModifiedBy>Dufrane Maite</cp:lastModifiedBy>
  <cp:revision>3</cp:revision>
  <cp:lastPrinted>2015-09-08T12:07:00Z</cp:lastPrinted>
  <dcterms:created xsi:type="dcterms:W3CDTF">2020-02-17T13:32:00Z</dcterms:created>
  <dcterms:modified xsi:type="dcterms:W3CDTF">2020-02-17T13:35:00Z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0x0101003F550D1F215F334ABEB56C9988F0C4C2</vt:lpwstr>
  </property>
  <property fmtid="{D5CDD505-2E9C-101B-9397-08002B2CF9AE}" pid="4" name="Order">
    <vt:r8>298000</vt:r8>
  </property>
</Properties>
</file>