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2715" w14:textId="77777777" w:rsidR="009644C2" w:rsidRPr="0054602E" w:rsidRDefault="00A506E7" w:rsidP="009644C2">
      <w:pPr>
        <w:spacing w:line="360" w:lineRule="atLeast"/>
        <w:jc w:val="right"/>
        <w:rPr>
          <w:b/>
          <w:caps/>
          <w:lang w:val="de-DE"/>
        </w:rPr>
      </w:pPr>
      <w:r w:rsidRPr="0054602E">
        <w:rPr>
          <w:b/>
          <w:caps/>
          <w:lang w:val="de-DE"/>
        </w:rPr>
        <w:t>BELGISCHE NATIONALBANK</w:t>
      </w:r>
    </w:p>
    <w:p w14:paraId="7FBC2716" w14:textId="157F25D5" w:rsidR="009644C2" w:rsidRPr="0054602E" w:rsidRDefault="00D436F8" w:rsidP="009644C2">
      <w:pPr>
        <w:spacing w:line="360" w:lineRule="atLeast"/>
        <w:jc w:val="right"/>
        <w:rPr>
          <w:b/>
          <w:lang w:val="de-DE"/>
        </w:rPr>
      </w:pPr>
      <w:r w:rsidRPr="0054602E">
        <w:rPr>
          <w:b/>
          <w:lang w:val="de-DE"/>
        </w:rPr>
        <w:t>B</w:t>
      </w:r>
      <w:r w:rsidR="004A27AA">
        <w:rPr>
          <w:b/>
          <w:lang w:val="de-DE"/>
        </w:rPr>
        <w:t>ilanzzentrale</w:t>
      </w:r>
    </w:p>
    <w:p w14:paraId="7FBC2717" w14:textId="77777777" w:rsidR="009644C2" w:rsidRPr="0054602E" w:rsidRDefault="009644C2" w:rsidP="009644C2">
      <w:pPr>
        <w:spacing w:line="360" w:lineRule="atLeast"/>
        <w:jc w:val="left"/>
        <w:rPr>
          <w:b/>
          <w:sz w:val="18"/>
          <w:lang w:val="de-DE"/>
        </w:rPr>
      </w:pPr>
    </w:p>
    <w:p w14:paraId="7FBC2718" w14:textId="77777777" w:rsidR="009644C2" w:rsidRPr="0054602E" w:rsidRDefault="009644C2" w:rsidP="009644C2">
      <w:pPr>
        <w:spacing w:line="360" w:lineRule="atLeast"/>
        <w:jc w:val="left"/>
        <w:rPr>
          <w:b/>
          <w:sz w:val="18"/>
          <w:lang w:val="de-DE"/>
        </w:rPr>
      </w:pPr>
    </w:p>
    <w:p w14:paraId="7FBC2719" w14:textId="77777777" w:rsidR="009644C2" w:rsidRPr="0054602E" w:rsidRDefault="009644C2" w:rsidP="009644C2">
      <w:pPr>
        <w:spacing w:line="360" w:lineRule="atLeast"/>
        <w:rPr>
          <w:b/>
          <w:sz w:val="18"/>
          <w:lang w:val="de-DE"/>
        </w:rPr>
      </w:pPr>
    </w:p>
    <w:p w14:paraId="7FBC271A" w14:textId="77777777" w:rsidR="009644C2" w:rsidRPr="0054602E" w:rsidRDefault="009644C2" w:rsidP="009644C2">
      <w:pPr>
        <w:spacing w:line="360" w:lineRule="atLeast"/>
        <w:rPr>
          <w:b/>
          <w:sz w:val="18"/>
          <w:lang w:val="de-DE"/>
        </w:rPr>
      </w:pPr>
    </w:p>
    <w:p w14:paraId="7FBC271B" w14:textId="49DB109B" w:rsidR="009644C2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418D4EF" w14:textId="77ADD1BA" w:rsidR="004A27AA" w:rsidRDefault="004A27AA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6253C4FA" w14:textId="77777777" w:rsidR="004A27AA" w:rsidRPr="0054602E" w:rsidRDefault="004A27AA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1C" w14:textId="77777777" w:rsidR="009644C2" w:rsidRPr="0054602E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1D" w14:textId="77777777" w:rsidR="00CE580B" w:rsidRPr="0054602E" w:rsidRDefault="00F101F0" w:rsidP="00CE580B">
      <w:pPr>
        <w:spacing w:before="120" w:line="360" w:lineRule="atLeast"/>
        <w:jc w:val="center"/>
        <w:rPr>
          <w:b/>
          <w:strike/>
          <w:sz w:val="32"/>
          <w:lang w:val="de-DE"/>
        </w:rPr>
      </w:pPr>
      <w:r w:rsidRPr="0054602E">
        <w:rPr>
          <w:b/>
          <w:sz w:val="32"/>
          <w:lang w:val="de-DE"/>
        </w:rPr>
        <w:t>HINTERLEGUNGS</w:t>
      </w:r>
      <w:r w:rsidR="0098639F" w:rsidRPr="0054602E">
        <w:rPr>
          <w:b/>
          <w:sz w:val="32"/>
          <w:lang w:val="de-DE"/>
        </w:rPr>
        <w:t>FORMULAR</w:t>
      </w:r>
      <w:r w:rsidR="00CC2C7A" w:rsidRPr="0054602E">
        <w:rPr>
          <w:b/>
          <w:sz w:val="32"/>
          <w:lang w:val="de-DE"/>
        </w:rPr>
        <w:t>:</w:t>
      </w:r>
      <w:r w:rsidR="0098639F" w:rsidRPr="0054602E">
        <w:rPr>
          <w:b/>
          <w:sz w:val="32"/>
          <w:lang w:val="de-DE"/>
        </w:rPr>
        <w:t xml:space="preserve"> </w:t>
      </w:r>
    </w:p>
    <w:p w14:paraId="7FBC271E" w14:textId="77777777" w:rsidR="00CE580B" w:rsidRPr="0054602E" w:rsidRDefault="00CE580B" w:rsidP="00CE580B">
      <w:pPr>
        <w:spacing w:line="360" w:lineRule="atLeast"/>
        <w:jc w:val="center"/>
        <w:rPr>
          <w:b/>
          <w:sz w:val="32"/>
          <w:lang w:val="de-DE"/>
        </w:rPr>
      </w:pPr>
    </w:p>
    <w:p w14:paraId="7FBC271F" w14:textId="7F85549B" w:rsidR="00CE580B" w:rsidRPr="004A27AA" w:rsidRDefault="006022B0" w:rsidP="00CE580B">
      <w:pPr>
        <w:spacing w:line="360" w:lineRule="atLeast"/>
        <w:jc w:val="center"/>
        <w:rPr>
          <w:b/>
          <w:sz w:val="32"/>
          <w:lang w:val="de-DE"/>
        </w:rPr>
      </w:pPr>
      <w:r w:rsidRPr="004A27AA">
        <w:rPr>
          <w:b/>
          <w:sz w:val="32"/>
          <w:lang w:val="de-DE"/>
        </w:rPr>
        <w:t>Mikro</w:t>
      </w:r>
      <w:r w:rsidR="00CE580B" w:rsidRPr="004A27AA">
        <w:rPr>
          <w:b/>
          <w:sz w:val="32"/>
          <w:lang w:val="de-DE"/>
        </w:rPr>
        <w:t>model</w:t>
      </w:r>
      <w:r w:rsidR="0098639F" w:rsidRPr="004A27AA">
        <w:rPr>
          <w:b/>
          <w:sz w:val="32"/>
          <w:lang w:val="de-DE"/>
        </w:rPr>
        <w:t>l</w:t>
      </w:r>
    </w:p>
    <w:p w14:paraId="7FBC2720" w14:textId="3F56C9B7" w:rsidR="00CE580B" w:rsidRPr="004A27AA" w:rsidRDefault="0098639F" w:rsidP="00CE580B">
      <w:pPr>
        <w:spacing w:line="360" w:lineRule="atLeast"/>
        <w:jc w:val="center"/>
        <w:rPr>
          <w:b/>
          <w:sz w:val="32"/>
          <w:lang w:val="de-DE"/>
        </w:rPr>
      </w:pPr>
      <w:r w:rsidRPr="004A27AA">
        <w:rPr>
          <w:b/>
          <w:sz w:val="32"/>
          <w:lang w:val="de-DE"/>
        </w:rPr>
        <w:t xml:space="preserve">für </w:t>
      </w:r>
      <w:r w:rsidR="006022B0" w:rsidRPr="004A27AA">
        <w:rPr>
          <w:b/>
          <w:sz w:val="32"/>
          <w:lang w:val="de-DE"/>
        </w:rPr>
        <w:t>Mikrok</w:t>
      </w:r>
      <w:r w:rsidR="00BE42B0" w:rsidRPr="004A27AA">
        <w:rPr>
          <w:b/>
          <w:sz w:val="32"/>
          <w:lang w:val="de-DE"/>
        </w:rPr>
        <w:t>apital</w:t>
      </w:r>
      <w:r w:rsidR="001B6600" w:rsidRPr="004A27AA">
        <w:rPr>
          <w:b/>
          <w:sz w:val="32"/>
          <w:lang w:val="de-DE"/>
        </w:rPr>
        <w:t>g</w:t>
      </w:r>
      <w:r w:rsidR="0055584F" w:rsidRPr="004A27AA">
        <w:rPr>
          <w:b/>
          <w:sz w:val="32"/>
          <w:lang w:val="de-DE"/>
        </w:rPr>
        <w:t>esellschaften</w:t>
      </w:r>
    </w:p>
    <w:p w14:paraId="7FBC2721" w14:textId="77777777" w:rsidR="009644C2" w:rsidRPr="004A27AA" w:rsidRDefault="009644C2" w:rsidP="009644C2">
      <w:pPr>
        <w:spacing w:line="360" w:lineRule="atLeast"/>
        <w:jc w:val="center"/>
        <w:rPr>
          <w:b/>
          <w:sz w:val="32"/>
          <w:lang w:val="de-DE"/>
        </w:rPr>
      </w:pPr>
    </w:p>
    <w:p w14:paraId="7FBC2722" w14:textId="77777777" w:rsidR="009644C2" w:rsidRPr="004A27AA" w:rsidRDefault="00D436F8" w:rsidP="009644C2">
      <w:pPr>
        <w:spacing w:line="360" w:lineRule="atLeast"/>
        <w:jc w:val="center"/>
        <w:rPr>
          <w:sz w:val="28"/>
          <w:lang w:val="de-DE"/>
        </w:rPr>
      </w:pPr>
      <w:r w:rsidRPr="004A27AA">
        <w:rPr>
          <w:b/>
          <w:sz w:val="32"/>
          <w:lang w:val="de-DE"/>
        </w:rPr>
        <w:t>i</w:t>
      </w:r>
      <w:r w:rsidR="009644C2" w:rsidRPr="004A27AA">
        <w:rPr>
          <w:b/>
          <w:sz w:val="32"/>
          <w:lang w:val="de-DE"/>
        </w:rPr>
        <w:t xml:space="preserve">n </w:t>
      </w:r>
      <w:r w:rsidR="00E8234E" w:rsidRPr="004A27AA">
        <w:rPr>
          <w:b/>
          <w:sz w:val="32"/>
          <w:lang w:val="de-DE"/>
        </w:rPr>
        <w:t>E</w:t>
      </w:r>
      <w:r w:rsidR="009644C2" w:rsidRPr="004A27AA">
        <w:rPr>
          <w:b/>
          <w:sz w:val="32"/>
          <w:lang w:val="de-DE"/>
        </w:rPr>
        <w:t>uro (EUR)</w:t>
      </w:r>
    </w:p>
    <w:p w14:paraId="7FBC2723" w14:textId="77777777" w:rsidR="00D43C08" w:rsidRPr="004A27AA" w:rsidRDefault="00D43C08" w:rsidP="00D43C08">
      <w:pPr>
        <w:spacing w:line="360" w:lineRule="atLeast"/>
        <w:jc w:val="center"/>
        <w:rPr>
          <w:b/>
          <w:sz w:val="32"/>
          <w:lang w:val="de-DE"/>
        </w:rPr>
      </w:pPr>
    </w:p>
    <w:p w14:paraId="7FBC2724" w14:textId="69342F66" w:rsidR="00D43C08" w:rsidRPr="0054602E" w:rsidRDefault="0098639F" w:rsidP="00D43C08">
      <w:pPr>
        <w:spacing w:line="360" w:lineRule="atLeast"/>
        <w:jc w:val="center"/>
        <w:rPr>
          <w:sz w:val="22"/>
          <w:szCs w:val="22"/>
          <w:lang w:val="de-DE"/>
        </w:rPr>
      </w:pPr>
      <w:r w:rsidRPr="004A27AA">
        <w:rPr>
          <w:sz w:val="22"/>
          <w:szCs w:val="22"/>
          <w:lang w:val="de-DE"/>
        </w:rPr>
        <w:t xml:space="preserve">Version </w:t>
      </w:r>
      <w:r w:rsidR="00985AF2" w:rsidRPr="004A27AA">
        <w:rPr>
          <w:sz w:val="22"/>
          <w:szCs w:val="22"/>
          <w:lang w:val="de-DE"/>
        </w:rPr>
        <w:t>20</w:t>
      </w:r>
      <w:r w:rsidR="00222E08" w:rsidRPr="004A27AA">
        <w:rPr>
          <w:sz w:val="22"/>
          <w:szCs w:val="22"/>
          <w:lang w:val="de-DE"/>
        </w:rPr>
        <w:t>20</w:t>
      </w:r>
    </w:p>
    <w:p w14:paraId="7FBC2725" w14:textId="77777777" w:rsidR="009644C2" w:rsidRPr="0054602E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26" w14:textId="77777777" w:rsidR="009644C2" w:rsidRPr="0054602E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27" w14:textId="77777777" w:rsidR="009644C2" w:rsidRPr="0054602E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28" w14:textId="77777777" w:rsidR="009644C2" w:rsidRPr="0054602E" w:rsidRDefault="009644C2" w:rsidP="009644C2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BC2729" w14:textId="77777777" w:rsidR="009644C2" w:rsidRPr="0054602E" w:rsidRDefault="00E8234E" w:rsidP="00D436F8">
      <w:pPr>
        <w:spacing w:line="240" w:lineRule="atLeast"/>
        <w:ind w:left="3119"/>
        <w:jc w:val="right"/>
        <w:rPr>
          <w:sz w:val="18"/>
          <w:lang w:val="de-DE"/>
        </w:rPr>
      </w:pPr>
      <w:r w:rsidRPr="0054602E">
        <w:rPr>
          <w:snapToGrid w:val="0"/>
          <w:sz w:val="18"/>
          <w:lang w:val="de-DE"/>
        </w:rPr>
        <w:t xml:space="preserve">Nähere Informationen über die Hinterlegung </w:t>
      </w:r>
      <w:r w:rsidR="006500A8" w:rsidRPr="0054602E">
        <w:rPr>
          <w:snapToGrid w:val="0"/>
          <w:sz w:val="18"/>
          <w:lang w:val="de-DE"/>
        </w:rPr>
        <w:t>der Formulare</w:t>
      </w:r>
      <w:r w:rsidRPr="0054602E">
        <w:rPr>
          <w:snapToGrid w:val="0"/>
          <w:sz w:val="18"/>
          <w:lang w:val="de-DE"/>
        </w:rPr>
        <w:t xml:space="preserve"> finden Sie auf der Website der Bilanzzentrale: www.bilanzzentrale.be</w:t>
      </w:r>
    </w:p>
    <w:p w14:paraId="7FBC272A" w14:textId="77777777" w:rsidR="009644C2" w:rsidRPr="0054602E" w:rsidRDefault="009644C2" w:rsidP="009644C2">
      <w:pPr>
        <w:spacing w:line="360" w:lineRule="atLeast"/>
        <w:jc w:val="left"/>
        <w:rPr>
          <w:sz w:val="18"/>
          <w:szCs w:val="18"/>
          <w:lang w:val="de-DE"/>
        </w:rPr>
      </w:pPr>
    </w:p>
    <w:p w14:paraId="7FBC272B" w14:textId="77777777" w:rsidR="009644C2" w:rsidRPr="0054602E" w:rsidRDefault="009644C2" w:rsidP="009644C2">
      <w:pPr>
        <w:spacing w:line="480" w:lineRule="atLeast"/>
        <w:jc w:val="center"/>
        <w:rPr>
          <w:sz w:val="32"/>
          <w:lang w:val="de-DE"/>
        </w:rPr>
        <w:sectPr w:rsidR="009644C2" w:rsidRPr="0054602E" w:rsidSect="0013772D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</w:p>
    <w:p w14:paraId="7FBC272C" w14:textId="77777777" w:rsidR="0013772D" w:rsidRPr="0054602E" w:rsidRDefault="0013772D" w:rsidP="0013772D">
      <w:pPr>
        <w:spacing w:line="240" w:lineRule="atLeast"/>
        <w:jc w:val="left"/>
        <w:rPr>
          <w:sz w:val="18"/>
          <w:szCs w:val="18"/>
          <w:lang w:val="de-DE"/>
        </w:rPr>
      </w:pPr>
    </w:p>
    <w:p w14:paraId="7FBC272D" w14:textId="77777777" w:rsidR="0013772D" w:rsidRPr="0054602E" w:rsidRDefault="0013772D" w:rsidP="0013772D">
      <w:pPr>
        <w:spacing w:line="240" w:lineRule="atLeast"/>
        <w:jc w:val="left"/>
        <w:rPr>
          <w:sz w:val="18"/>
          <w:szCs w:val="18"/>
          <w:lang w:val="de-DE"/>
        </w:rPr>
      </w:pPr>
    </w:p>
    <w:p w14:paraId="7FBC272E" w14:textId="77777777" w:rsidR="0013772D" w:rsidRPr="0054602E" w:rsidRDefault="0013772D" w:rsidP="0013772D">
      <w:pPr>
        <w:spacing w:line="240" w:lineRule="atLeast"/>
        <w:jc w:val="left"/>
        <w:rPr>
          <w:sz w:val="18"/>
          <w:szCs w:val="18"/>
          <w:lang w:val="de-DE"/>
        </w:rPr>
      </w:pPr>
    </w:p>
    <w:p w14:paraId="7FBC272F" w14:textId="77777777" w:rsidR="0013772D" w:rsidRPr="0054602E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0" w14:textId="77777777" w:rsidR="0013772D" w:rsidRPr="0054602E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1" w14:textId="77777777" w:rsidR="0013772D" w:rsidRPr="0054602E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2" w14:textId="77777777" w:rsidR="0013772D" w:rsidRPr="0054602E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3" w14:textId="77777777" w:rsidR="0013772D" w:rsidRPr="0054602E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4" w14:textId="77777777" w:rsidR="0013772D" w:rsidRPr="004A27AA" w:rsidRDefault="00E8234E" w:rsidP="0013772D">
      <w:pPr>
        <w:spacing w:line="360" w:lineRule="auto"/>
        <w:jc w:val="center"/>
        <w:rPr>
          <w:caps/>
          <w:sz w:val="22"/>
          <w:lang w:val="de-DE"/>
        </w:rPr>
      </w:pPr>
      <w:r w:rsidRPr="004A27AA">
        <w:rPr>
          <w:caps/>
          <w:sz w:val="26"/>
          <w:lang w:val="de-DE"/>
        </w:rPr>
        <w:t>inhaltsangabe</w:t>
      </w:r>
    </w:p>
    <w:p w14:paraId="7FBC2735" w14:textId="77777777" w:rsidR="0013772D" w:rsidRPr="004A27AA" w:rsidRDefault="0013772D" w:rsidP="0013772D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FBC2736" w14:textId="77777777" w:rsidR="0013772D" w:rsidRPr="004A27AA" w:rsidRDefault="0013772D" w:rsidP="0013772D">
      <w:pPr>
        <w:spacing w:line="360" w:lineRule="auto"/>
        <w:rPr>
          <w:caps/>
          <w:sz w:val="18"/>
          <w:lang w:val="de-DE"/>
        </w:rPr>
      </w:pPr>
    </w:p>
    <w:p w14:paraId="7FBC2737" w14:textId="17C85B4E" w:rsidR="00CE580B" w:rsidRPr="004A27AA" w:rsidRDefault="0098639F" w:rsidP="00CE580B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de-DE"/>
        </w:rPr>
      </w:pPr>
      <w:r w:rsidRPr="004A27AA">
        <w:rPr>
          <w:sz w:val="18"/>
          <w:lang w:val="de-DE"/>
        </w:rPr>
        <w:t xml:space="preserve">Vorliegendes </w:t>
      </w:r>
      <w:r w:rsidR="006500A8" w:rsidRPr="004A27AA">
        <w:rPr>
          <w:sz w:val="18"/>
          <w:lang w:val="de-DE"/>
        </w:rPr>
        <w:t xml:space="preserve">Dokument </w:t>
      </w:r>
      <w:r w:rsidRPr="004A27AA">
        <w:rPr>
          <w:sz w:val="18"/>
          <w:lang w:val="de-DE"/>
        </w:rPr>
        <w:t xml:space="preserve">stellt das </w:t>
      </w:r>
      <w:r w:rsidR="006022B0" w:rsidRPr="004A27AA">
        <w:rPr>
          <w:sz w:val="18"/>
          <w:lang w:val="de-DE"/>
        </w:rPr>
        <w:t>Mikro</w:t>
      </w:r>
      <w:r w:rsidR="001509B0" w:rsidRPr="004A27AA">
        <w:rPr>
          <w:sz w:val="18"/>
          <w:lang w:val="de-DE"/>
        </w:rPr>
        <w:t>m</w:t>
      </w:r>
      <w:r w:rsidRPr="004A27AA">
        <w:rPr>
          <w:sz w:val="18"/>
          <w:lang w:val="de-DE"/>
        </w:rPr>
        <w:t xml:space="preserve">odell </w:t>
      </w:r>
      <w:r w:rsidR="006500A8" w:rsidRPr="004A27AA">
        <w:rPr>
          <w:sz w:val="18"/>
          <w:lang w:val="de-DE"/>
        </w:rPr>
        <w:t>des Hinterlegungsformular</w:t>
      </w:r>
      <w:r w:rsidR="00F8726F" w:rsidRPr="004A27AA">
        <w:rPr>
          <w:sz w:val="18"/>
          <w:lang w:val="de-DE"/>
        </w:rPr>
        <w:t>s</w:t>
      </w:r>
      <w:r w:rsidR="006500A8" w:rsidRPr="004A27AA">
        <w:rPr>
          <w:sz w:val="18"/>
          <w:lang w:val="de-DE"/>
        </w:rPr>
        <w:t xml:space="preserve"> </w:t>
      </w:r>
      <w:r w:rsidRPr="004A27AA">
        <w:rPr>
          <w:sz w:val="18"/>
          <w:lang w:val="de-DE"/>
        </w:rPr>
        <w:t xml:space="preserve">für </w:t>
      </w:r>
      <w:r w:rsidR="006022B0" w:rsidRPr="004A27AA">
        <w:rPr>
          <w:sz w:val="18"/>
          <w:lang w:val="de-DE"/>
        </w:rPr>
        <w:t>Kapitalg</w:t>
      </w:r>
      <w:r w:rsidR="0055584F" w:rsidRPr="004A27AA">
        <w:rPr>
          <w:sz w:val="18"/>
          <w:lang w:val="de-DE"/>
        </w:rPr>
        <w:t>esellschaften</w:t>
      </w:r>
      <w:r w:rsidR="008414B4" w:rsidRPr="004A27AA">
        <w:rPr>
          <w:sz w:val="18"/>
          <w:lang w:val="de-DE"/>
        </w:rPr>
        <w:t xml:space="preserve"> dar und enthä</w:t>
      </w:r>
      <w:r w:rsidRPr="004A27AA">
        <w:rPr>
          <w:sz w:val="18"/>
          <w:lang w:val="de-DE"/>
        </w:rPr>
        <w:t>lt</w:t>
      </w:r>
      <w:r w:rsidR="00CE580B" w:rsidRPr="004A27AA">
        <w:rPr>
          <w:sz w:val="18"/>
          <w:lang w:val="de-DE"/>
        </w:rPr>
        <w:t>:</w:t>
      </w:r>
    </w:p>
    <w:p w14:paraId="7FBC2738" w14:textId="42B8A720" w:rsidR="00CE580B" w:rsidRPr="004A27AA" w:rsidRDefault="0098639F" w:rsidP="00CE580B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 xml:space="preserve">die </w:t>
      </w:r>
      <w:r w:rsidR="00D75EDC" w:rsidRPr="004A27AA">
        <w:rPr>
          <w:sz w:val="18"/>
          <w:lang w:val="de-DE"/>
        </w:rPr>
        <w:t>Identifikationsangaben</w:t>
      </w:r>
      <w:r w:rsidRPr="004A27AA">
        <w:rPr>
          <w:sz w:val="18"/>
          <w:lang w:val="de-DE"/>
        </w:rPr>
        <w:t xml:space="preserve"> </w:t>
      </w:r>
      <w:r w:rsidR="00222E08" w:rsidRPr="004A27AA">
        <w:rPr>
          <w:sz w:val="18"/>
          <w:lang w:val="de-DE"/>
        </w:rPr>
        <w:t xml:space="preserve">der Gesellschaft </w:t>
      </w:r>
      <w:r w:rsidRPr="004A27AA">
        <w:rPr>
          <w:sz w:val="18"/>
          <w:lang w:val="de-DE"/>
        </w:rPr>
        <w:t>und den Jahresabschluss</w:t>
      </w:r>
      <w:r w:rsidR="00CE580B" w:rsidRPr="004A27AA">
        <w:rPr>
          <w:sz w:val="18"/>
          <w:lang w:val="de-DE"/>
        </w:rPr>
        <w:t xml:space="preserve"> (</w:t>
      </w:r>
      <w:r w:rsidRPr="004A27AA">
        <w:rPr>
          <w:sz w:val="18"/>
          <w:lang w:val="de-DE"/>
        </w:rPr>
        <w:t xml:space="preserve">Sektion </w:t>
      </w:r>
      <w:r w:rsidR="006022B0" w:rsidRPr="004A27AA">
        <w:rPr>
          <w:sz w:val="18"/>
          <w:lang w:val="de-DE"/>
        </w:rPr>
        <w:t>Mikro</w:t>
      </w:r>
      <w:r w:rsidR="006022B0" w:rsidRPr="004A27AA">
        <w:rPr>
          <w:sz w:val="18"/>
          <w:lang w:val="de-DE"/>
        </w:rPr>
        <w:noBreakHyphen/>
        <w:t>K </w:t>
      </w:r>
      <w:r w:rsidR="00CE580B" w:rsidRPr="004A27AA">
        <w:rPr>
          <w:sz w:val="18"/>
          <w:lang w:val="de-DE"/>
        </w:rPr>
        <w:t>1);</w:t>
      </w:r>
    </w:p>
    <w:p w14:paraId="7FBC2739" w14:textId="40F05D94" w:rsidR="00CE580B" w:rsidRPr="004A27AA" w:rsidRDefault="0098639F" w:rsidP="00CE580B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 xml:space="preserve">die vollständige Liste der Verwaltungsratsmitglieder, Geschäftsführer und Kommissare (Sektion </w:t>
      </w:r>
      <w:r w:rsidR="006022B0" w:rsidRPr="004A27AA">
        <w:rPr>
          <w:sz w:val="18"/>
          <w:lang w:val="de-DE"/>
        </w:rPr>
        <w:t>Mikro</w:t>
      </w:r>
      <w:r w:rsidR="006022B0" w:rsidRPr="004A27AA">
        <w:rPr>
          <w:sz w:val="18"/>
          <w:lang w:val="de-DE"/>
        </w:rPr>
        <w:noBreakHyphen/>
        <w:t>K </w:t>
      </w:r>
      <w:r w:rsidRPr="004A27AA">
        <w:rPr>
          <w:sz w:val="18"/>
          <w:lang w:val="de-DE"/>
        </w:rPr>
        <w:t xml:space="preserve">2.1) und die Identität der externen </w:t>
      </w:r>
      <w:r w:rsidR="00176D78" w:rsidRPr="004A27AA">
        <w:rPr>
          <w:sz w:val="18"/>
          <w:lang w:val="de-DE"/>
        </w:rPr>
        <w:t>Buchprüfer</w:t>
      </w:r>
      <w:r w:rsidRPr="004A27AA">
        <w:rPr>
          <w:sz w:val="18"/>
          <w:lang w:val="de-DE"/>
        </w:rPr>
        <w:t>, Revisoren, zugelassenen Buchhaltern oder zugelassenen Buchhalter-Fiskalisten</w:t>
      </w:r>
      <w:r w:rsidR="00176D78" w:rsidRPr="004A27AA">
        <w:rPr>
          <w:sz w:val="18"/>
          <w:lang w:val="de-DE"/>
        </w:rPr>
        <w:t>,</w:t>
      </w:r>
      <w:r w:rsidRPr="004A27AA">
        <w:rPr>
          <w:sz w:val="18"/>
          <w:lang w:val="de-DE"/>
        </w:rPr>
        <w:t xml:space="preserve"> die einen Auftrag in Bezug auf den Jahresabschluss </w:t>
      </w:r>
      <w:r w:rsidR="00222E08" w:rsidRPr="004A27AA">
        <w:rPr>
          <w:sz w:val="18"/>
          <w:lang w:val="de-DE"/>
        </w:rPr>
        <w:t xml:space="preserve">einer Gesellschaft </w:t>
      </w:r>
      <w:r w:rsidRPr="004A27AA">
        <w:rPr>
          <w:sz w:val="18"/>
          <w:lang w:val="de-DE"/>
        </w:rPr>
        <w:t xml:space="preserve">ausgeführt haben </w:t>
      </w:r>
      <w:r w:rsidR="00CE580B" w:rsidRPr="004A27AA">
        <w:rPr>
          <w:sz w:val="18"/>
          <w:lang w:val="de-DE"/>
        </w:rPr>
        <w:t>(</w:t>
      </w:r>
      <w:r w:rsidRPr="004A27AA">
        <w:rPr>
          <w:sz w:val="18"/>
          <w:lang w:val="de-DE"/>
        </w:rPr>
        <w:t>Sektion </w:t>
      </w:r>
      <w:r w:rsidR="006022B0" w:rsidRPr="004A27AA">
        <w:rPr>
          <w:sz w:val="18"/>
          <w:lang w:val="de-DE"/>
        </w:rPr>
        <w:t xml:space="preserve">Mikro-K </w:t>
      </w:r>
      <w:r w:rsidR="00CE580B" w:rsidRPr="004A27AA">
        <w:rPr>
          <w:sz w:val="18"/>
          <w:lang w:val="de-DE"/>
        </w:rPr>
        <w:t xml:space="preserve">2.2); </w:t>
      </w:r>
    </w:p>
    <w:p w14:paraId="7FBC273A" w14:textId="77777777" w:rsidR="00CE580B" w:rsidRPr="004A27AA" w:rsidRDefault="0098639F" w:rsidP="00CE580B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>den Jahresabschluss mit</w:t>
      </w:r>
    </w:p>
    <w:p w14:paraId="7FBC273B" w14:textId="46C64885" w:rsidR="00CE580B" w:rsidRPr="004A27AA" w:rsidRDefault="0098639F" w:rsidP="00CE580B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>der Bilanz</w:t>
      </w:r>
      <w:r w:rsidR="00CE580B" w:rsidRPr="004A27AA">
        <w:rPr>
          <w:sz w:val="18"/>
          <w:lang w:val="de-DE"/>
        </w:rPr>
        <w:t xml:space="preserve"> (</w:t>
      </w:r>
      <w:r w:rsidRPr="004A27AA">
        <w:rPr>
          <w:sz w:val="18"/>
          <w:lang w:val="de-DE"/>
        </w:rPr>
        <w:t xml:space="preserve">Sektionen </w:t>
      </w:r>
      <w:r w:rsidR="006022B0" w:rsidRPr="004A27AA">
        <w:rPr>
          <w:sz w:val="18"/>
          <w:lang w:val="de-DE"/>
        </w:rPr>
        <w:t xml:space="preserve">Mikro-K </w:t>
      </w:r>
      <w:r w:rsidR="00CE580B" w:rsidRPr="004A27AA">
        <w:rPr>
          <w:sz w:val="18"/>
          <w:lang w:val="de-DE"/>
        </w:rPr>
        <w:t xml:space="preserve">3.1 </w:t>
      </w:r>
      <w:r w:rsidRPr="004A27AA">
        <w:rPr>
          <w:sz w:val="18"/>
          <w:lang w:val="de-DE"/>
        </w:rPr>
        <w:t>und</w:t>
      </w:r>
      <w:r w:rsidR="00CE580B" w:rsidRPr="004A27AA">
        <w:rPr>
          <w:sz w:val="18"/>
          <w:lang w:val="de-DE"/>
        </w:rPr>
        <w:t xml:space="preserve"> </w:t>
      </w:r>
      <w:r w:rsidR="006022B0" w:rsidRPr="004A27AA">
        <w:rPr>
          <w:sz w:val="18"/>
          <w:lang w:val="de-DE"/>
        </w:rPr>
        <w:t xml:space="preserve">Mikro-K </w:t>
      </w:r>
      <w:r w:rsidR="00CE580B" w:rsidRPr="004A27AA">
        <w:rPr>
          <w:sz w:val="18"/>
          <w:lang w:val="de-DE"/>
        </w:rPr>
        <w:t>3.2);</w:t>
      </w:r>
    </w:p>
    <w:p w14:paraId="7FBC273C" w14:textId="3FD8EF8E" w:rsidR="00CE580B" w:rsidRPr="004A27AA" w:rsidRDefault="0098639F" w:rsidP="00CE580B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>der Ergebnisrechnung</w:t>
      </w:r>
      <w:r w:rsidR="00CE580B" w:rsidRPr="004A27AA">
        <w:rPr>
          <w:sz w:val="18"/>
          <w:lang w:val="de-DE"/>
        </w:rPr>
        <w:t xml:space="preserve"> (</w:t>
      </w:r>
      <w:r w:rsidRPr="004A27AA">
        <w:rPr>
          <w:sz w:val="18"/>
          <w:lang w:val="de-DE"/>
        </w:rPr>
        <w:t xml:space="preserve">Sektion </w:t>
      </w:r>
      <w:r w:rsidR="006022B0" w:rsidRPr="004A27AA">
        <w:rPr>
          <w:sz w:val="18"/>
          <w:lang w:val="de-DE"/>
        </w:rPr>
        <w:t xml:space="preserve">Mikro-K </w:t>
      </w:r>
      <w:r w:rsidR="00CE580B" w:rsidRPr="004A27AA">
        <w:rPr>
          <w:sz w:val="18"/>
          <w:lang w:val="de-DE"/>
        </w:rPr>
        <w:t>4);</w:t>
      </w:r>
    </w:p>
    <w:p w14:paraId="7FBC273D" w14:textId="006B013E" w:rsidR="00CE580B" w:rsidRPr="004A27AA" w:rsidRDefault="0098639F" w:rsidP="00CE580B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 xml:space="preserve">der Aufstellung der Ergebnisverwendung </w:t>
      </w:r>
      <w:r w:rsidR="00CE580B" w:rsidRPr="004A27AA">
        <w:rPr>
          <w:sz w:val="18"/>
          <w:lang w:val="de-DE"/>
        </w:rPr>
        <w:t>(</w:t>
      </w:r>
      <w:r w:rsidRPr="004A27AA">
        <w:rPr>
          <w:sz w:val="18"/>
          <w:lang w:val="de-DE"/>
        </w:rPr>
        <w:t xml:space="preserve">Sektion </w:t>
      </w:r>
      <w:r w:rsidR="006022B0" w:rsidRPr="004A27AA">
        <w:rPr>
          <w:sz w:val="18"/>
          <w:lang w:val="de-DE"/>
        </w:rPr>
        <w:t xml:space="preserve">Mikro-K </w:t>
      </w:r>
      <w:r w:rsidR="00CE580B" w:rsidRPr="004A27AA">
        <w:rPr>
          <w:sz w:val="18"/>
          <w:lang w:val="de-DE"/>
        </w:rPr>
        <w:t>5);</w:t>
      </w:r>
    </w:p>
    <w:p w14:paraId="7FBC273E" w14:textId="241B5528" w:rsidR="00CE580B" w:rsidRPr="004A27AA" w:rsidRDefault="0098639F" w:rsidP="00CE580B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>dem Anhang</w:t>
      </w:r>
      <w:r w:rsidR="00CE580B" w:rsidRPr="004A27AA">
        <w:rPr>
          <w:sz w:val="18"/>
          <w:lang w:val="de-DE"/>
        </w:rPr>
        <w:t xml:space="preserve"> (</w:t>
      </w:r>
      <w:r w:rsidRPr="004A27AA">
        <w:rPr>
          <w:sz w:val="18"/>
          <w:lang w:val="de-DE"/>
        </w:rPr>
        <w:t xml:space="preserve">Sektion </w:t>
      </w:r>
      <w:r w:rsidR="006022B0" w:rsidRPr="004A27AA">
        <w:rPr>
          <w:sz w:val="18"/>
          <w:lang w:val="de-DE"/>
        </w:rPr>
        <w:t xml:space="preserve">Mikro-K </w:t>
      </w:r>
      <w:r w:rsidR="00CE580B" w:rsidRPr="004A27AA">
        <w:rPr>
          <w:sz w:val="18"/>
          <w:lang w:val="de-DE"/>
        </w:rPr>
        <w:t>6);</w:t>
      </w:r>
    </w:p>
    <w:p w14:paraId="7FBC273F" w14:textId="6042C045" w:rsidR="00CE580B" w:rsidRPr="004A27AA" w:rsidRDefault="0098639F" w:rsidP="00CE580B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 xml:space="preserve">übrige </w:t>
      </w:r>
      <w:r w:rsidR="00072BA9" w:rsidRPr="004A27AA">
        <w:rPr>
          <w:sz w:val="18"/>
          <w:lang w:val="de-DE"/>
        </w:rPr>
        <w:t>gemä</w:t>
      </w:r>
      <w:r w:rsidR="00072BA9" w:rsidRPr="004A27AA">
        <w:rPr>
          <w:rFonts w:cs="Arial"/>
          <w:sz w:val="18"/>
          <w:lang w:val="de-DE"/>
        </w:rPr>
        <w:t xml:space="preserve">β </w:t>
      </w:r>
      <w:r w:rsidRPr="004A27AA">
        <w:rPr>
          <w:sz w:val="18"/>
          <w:lang w:val="de-DE"/>
        </w:rPr>
        <w:t xml:space="preserve">dem </w:t>
      </w:r>
      <w:r w:rsidR="00222E08" w:rsidRPr="004A27AA">
        <w:rPr>
          <w:sz w:val="18"/>
          <w:lang w:val="de-DE"/>
        </w:rPr>
        <w:t>Gesetzbuch für Gesellschaften und Vereinigungen</w:t>
      </w:r>
      <w:r w:rsidRPr="004A27AA">
        <w:rPr>
          <w:sz w:val="18"/>
          <w:lang w:val="de-DE"/>
        </w:rPr>
        <w:t xml:space="preserve"> </w:t>
      </w:r>
      <w:r w:rsidR="008414B4" w:rsidRPr="004A27AA">
        <w:rPr>
          <w:sz w:val="18"/>
          <w:lang w:val="de-DE"/>
        </w:rPr>
        <w:t xml:space="preserve">zu </w:t>
      </w:r>
      <w:r w:rsidRPr="004A27AA">
        <w:rPr>
          <w:sz w:val="18"/>
          <w:lang w:val="de-DE"/>
        </w:rPr>
        <w:t>hinterlegen</w:t>
      </w:r>
      <w:r w:rsidR="00176D78" w:rsidRPr="004A27AA">
        <w:rPr>
          <w:sz w:val="18"/>
          <w:lang w:val="de-DE"/>
        </w:rPr>
        <w:t>de</w:t>
      </w:r>
      <w:r w:rsidRPr="004A27AA">
        <w:rPr>
          <w:sz w:val="18"/>
          <w:lang w:val="de-DE"/>
        </w:rPr>
        <w:t xml:space="preserve"> Dokumente</w:t>
      </w:r>
      <w:r w:rsidR="00CE580B" w:rsidRPr="004A27AA">
        <w:rPr>
          <w:sz w:val="18"/>
          <w:lang w:val="de-DE"/>
        </w:rPr>
        <w:t xml:space="preserve">: </w:t>
      </w:r>
    </w:p>
    <w:p w14:paraId="7FBC2740" w14:textId="7BD6F82C" w:rsidR="00CE580B" w:rsidRPr="004A27AA" w:rsidRDefault="0098639F" w:rsidP="00CE580B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>die Informationen hinsichtlich die B</w:t>
      </w:r>
      <w:r w:rsidR="00CE4657" w:rsidRPr="004A27AA">
        <w:rPr>
          <w:sz w:val="18"/>
          <w:lang w:val="de-DE"/>
        </w:rPr>
        <w:t xml:space="preserve">eteiligungen (Sektion </w:t>
      </w:r>
      <w:r w:rsidR="006022B0" w:rsidRPr="004A27AA">
        <w:rPr>
          <w:sz w:val="18"/>
          <w:lang w:val="de-DE"/>
        </w:rPr>
        <w:t xml:space="preserve">Mikro-K </w:t>
      </w:r>
      <w:r w:rsidR="00CE4657" w:rsidRPr="004A27AA">
        <w:rPr>
          <w:sz w:val="18"/>
          <w:lang w:val="de-DE"/>
        </w:rPr>
        <w:t>7.1</w:t>
      </w:r>
      <w:r w:rsidRPr="004A27AA">
        <w:rPr>
          <w:sz w:val="18"/>
          <w:lang w:val="de-DE"/>
        </w:rPr>
        <w:t xml:space="preserve">) und die Liste der Unternehmen für die </w:t>
      </w:r>
      <w:r w:rsidR="00222E08" w:rsidRPr="004A27AA">
        <w:rPr>
          <w:sz w:val="18"/>
          <w:lang w:val="de-DE"/>
        </w:rPr>
        <w:t xml:space="preserve">die Gesellschaft </w:t>
      </w:r>
      <w:r w:rsidRPr="004A27AA">
        <w:rPr>
          <w:sz w:val="18"/>
          <w:lang w:val="de-DE"/>
        </w:rPr>
        <w:t xml:space="preserve">unbeschränkter Haftung hat </w:t>
      </w:r>
      <w:r w:rsidR="00CE580B" w:rsidRPr="004A27AA">
        <w:rPr>
          <w:sz w:val="18"/>
          <w:lang w:val="de-DE"/>
        </w:rPr>
        <w:t>(</w:t>
      </w:r>
      <w:r w:rsidRPr="004A27AA">
        <w:rPr>
          <w:sz w:val="18"/>
          <w:lang w:val="de-DE"/>
        </w:rPr>
        <w:t xml:space="preserve">Sektion </w:t>
      </w:r>
      <w:r w:rsidR="006022B0" w:rsidRPr="004A27AA">
        <w:rPr>
          <w:sz w:val="18"/>
          <w:lang w:val="de-DE"/>
        </w:rPr>
        <w:t xml:space="preserve">Mikro-K </w:t>
      </w:r>
      <w:r w:rsidR="00CE580B" w:rsidRPr="004A27AA">
        <w:rPr>
          <w:sz w:val="18"/>
          <w:lang w:val="de-DE"/>
        </w:rPr>
        <w:t>7.2);</w:t>
      </w:r>
    </w:p>
    <w:p w14:paraId="7FBC2742" w14:textId="4F391A80" w:rsidR="00CE580B" w:rsidRPr="004A27AA" w:rsidRDefault="0098639F" w:rsidP="00CE580B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 xml:space="preserve">übrige </w:t>
      </w:r>
      <w:r w:rsidR="00702698" w:rsidRPr="004A27AA">
        <w:rPr>
          <w:sz w:val="18"/>
          <w:lang w:val="de-DE"/>
        </w:rPr>
        <w:t xml:space="preserve">aufgrund </w:t>
      </w:r>
      <w:r w:rsidR="00222E08" w:rsidRPr="004A27AA">
        <w:rPr>
          <w:sz w:val="18"/>
          <w:lang w:val="de-DE"/>
        </w:rPr>
        <w:t xml:space="preserve">des Gesetzbuches für Gesellschaften und Vereinigungen </w:t>
      </w:r>
      <w:r w:rsidR="00094565" w:rsidRPr="004A27AA">
        <w:rPr>
          <w:sz w:val="18"/>
          <w:lang w:val="de-DE"/>
        </w:rPr>
        <w:t>zu erwähnen</w:t>
      </w:r>
      <w:r w:rsidR="00176D78" w:rsidRPr="004A27AA">
        <w:rPr>
          <w:sz w:val="18"/>
          <w:lang w:val="de-DE"/>
        </w:rPr>
        <w:t>de</w:t>
      </w:r>
      <w:r w:rsidRPr="004A27AA">
        <w:rPr>
          <w:sz w:val="18"/>
          <w:lang w:val="de-DE"/>
        </w:rPr>
        <w:t xml:space="preserve"> Informationen </w:t>
      </w:r>
      <w:r w:rsidR="00CE580B" w:rsidRPr="004A27AA">
        <w:rPr>
          <w:sz w:val="18"/>
          <w:lang w:val="de-DE"/>
        </w:rPr>
        <w:t>(</w:t>
      </w:r>
      <w:r w:rsidRPr="004A27AA">
        <w:rPr>
          <w:sz w:val="18"/>
          <w:lang w:val="de-DE"/>
        </w:rPr>
        <w:t xml:space="preserve">Sektion </w:t>
      </w:r>
      <w:r w:rsidR="006022B0" w:rsidRPr="004A27AA">
        <w:rPr>
          <w:sz w:val="18"/>
          <w:lang w:val="de-DE"/>
        </w:rPr>
        <w:t xml:space="preserve">Mikro-K </w:t>
      </w:r>
      <w:r w:rsidR="00985AF2" w:rsidRPr="004A27AA">
        <w:rPr>
          <w:sz w:val="18"/>
          <w:lang w:val="de-DE"/>
        </w:rPr>
        <w:t>8</w:t>
      </w:r>
      <w:r w:rsidR="00CE580B" w:rsidRPr="004A27AA">
        <w:rPr>
          <w:sz w:val="18"/>
          <w:lang w:val="de-DE"/>
        </w:rPr>
        <w:t>);</w:t>
      </w:r>
    </w:p>
    <w:p w14:paraId="34639EE1" w14:textId="261C67DB" w:rsidR="00985AF2" w:rsidRPr="004A27AA" w:rsidRDefault="0098639F" w:rsidP="00CE580B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>gegebenenfalls</w:t>
      </w:r>
      <w:r w:rsidR="00985AF2" w:rsidRPr="004A27AA">
        <w:rPr>
          <w:sz w:val="18"/>
          <w:lang w:val="de-DE"/>
        </w:rPr>
        <w:t>,</w:t>
      </w:r>
    </w:p>
    <w:p w14:paraId="7FBC2743" w14:textId="167EE912" w:rsidR="00CE580B" w:rsidRPr="004A27AA" w:rsidRDefault="0098639F" w:rsidP="00C26C2F">
      <w:pPr>
        <w:numPr>
          <w:ilvl w:val="2"/>
          <w:numId w:val="13"/>
        </w:numPr>
        <w:spacing w:line="360" w:lineRule="auto"/>
        <w:ind w:left="1135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 xml:space="preserve">den Geschäftsbericht </w:t>
      </w:r>
      <w:r w:rsidR="00CE580B" w:rsidRPr="004A27AA">
        <w:rPr>
          <w:sz w:val="18"/>
          <w:lang w:val="de-DE"/>
        </w:rPr>
        <w:t>(</w:t>
      </w:r>
      <w:r w:rsidRPr="004A27AA">
        <w:rPr>
          <w:sz w:val="18"/>
          <w:lang w:val="de-DE"/>
        </w:rPr>
        <w:t xml:space="preserve">Sektion </w:t>
      </w:r>
      <w:r w:rsidR="006022B0" w:rsidRPr="004A27AA">
        <w:rPr>
          <w:sz w:val="18"/>
          <w:lang w:val="de-DE"/>
        </w:rPr>
        <w:t xml:space="preserve">Mikro-K </w:t>
      </w:r>
      <w:r w:rsidR="00985AF2" w:rsidRPr="004A27AA">
        <w:rPr>
          <w:sz w:val="18"/>
          <w:lang w:val="de-DE"/>
        </w:rPr>
        <w:t>9</w:t>
      </w:r>
      <w:r w:rsidR="00CE580B" w:rsidRPr="004A27AA">
        <w:rPr>
          <w:sz w:val="18"/>
          <w:lang w:val="de-DE"/>
        </w:rPr>
        <w:t>);</w:t>
      </w:r>
    </w:p>
    <w:p w14:paraId="7FBC2744" w14:textId="1DC01D73" w:rsidR="0098639F" w:rsidRPr="004A27AA" w:rsidRDefault="0098639F" w:rsidP="00C26C2F">
      <w:pPr>
        <w:numPr>
          <w:ilvl w:val="2"/>
          <w:numId w:val="13"/>
        </w:numPr>
        <w:spacing w:line="360" w:lineRule="auto"/>
        <w:ind w:left="1135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 xml:space="preserve">den Bericht der Kommissare (Sektion </w:t>
      </w:r>
      <w:r w:rsidR="006022B0" w:rsidRPr="004A27AA">
        <w:rPr>
          <w:sz w:val="18"/>
          <w:lang w:val="de-DE"/>
        </w:rPr>
        <w:t xml:space="preserve">Mikro-K </w:t>
      </w:r>
      <w:r w:rsidR="00CE4657" w:rsidRPr="004A27AA">
        <w:rPr>
          <w:sz w:val="18"/>
          <w:lang w:val="de-DE"/>
        </w:rPr>
        <w:t>1</w:t>
      </w:r>
      <w:r w:rsidR="00985AF2" w:rsidRPr="004A27AA">
        <w:rPr>
          <w:sz w:val="18"/>
          <w:lang w:val="de-DE"/>
        </w:rPr>
        <w:t>0</w:t>
      </w:r>
      <w:r w:rsidRPr="004A27AA">
        <w:rPr>
          <w:sz w:val="18"/>
          <w:lang w:val="de-DE"/>
        </w:rPr>
        <w:t>);</w:t>
      </w:r>
    </w:p>
    <w:p w14:paraId="7FBC2745" w14:textId="6E368A4F" w:rsidR="0098639F" w:rsidRPr="004A27AA" w:rsidRDefault="0098639F" w:rsidP="00C26C2F">
      <w:pPr>
        <w:numPr>
          <w:ilvl w:val="2"/>
          <w:numId w:val="13"/>
        </w:numPr>
        <w:spacing w:line="360" w:lineRule="auto"/>
        <w:ind w:left="1135" w:hanging="284"/>
        <w:contextualSpacing/>
        <w:rPr>
          <w:sz w:val="18"/>
          <w:lang w:val="de-DE"/>
        </w:rPr>
      </w:pPr>
      <w:r w:rsidRPr="004A27AA">
        <w:rPr>
          <w:sz w:val="18"/>
          <w:lang w:val="de-DE"/>
        </w:rPr>
        <w:t xml:space="preserve">die Sozialbilanz (Sektion </w:t>
      </w:r>
      <w:r w:rsidR="006022B0" w:rsidRPr="004A27AA">
        <w:rPr>
          <w:sz w:val="18"/>
          <w:lang w:val="de-DE"/>
        </w:rPr>
        <w:t xml:space="preserve">Mikro-K </w:t>
      </w:r>
      <w:r w:rsidR="00CE4657" w:rsidRPr="004A27AA">
        <w:rPr>
          <w:sz w:val="18"/>
          <w:lang w:val="de-DE"/>
        </w:rPr>
        <w:t>1</w:t>
      </w:r>
      <w:r w:rsidR="00985AF2" w:rsidRPr="004A27AA">
        <w:rPr>
          <w:sz w:val="18"/>
          <w:lang w:val="de-DE"/>
        </w:rPr>
        <w:t>1</w:t>
      </w:r>
      <w:r w:rsidRPr="004A27AA">
        <w:rPr>
          <w:sz w:val="18"/>
          <w:lang w:val="de-DE"/>
        </w:rPr>
        <w:t>)</w:t>
      </w:r>
      <w:r w:rsidR="007D43A0" w:rsidRPr="004A27AA">
        <w:rPr>
          <w:sz w:val="18"/>
          <w:lang w:val="de-DE"/>
        </w:rPr>
        <w:t>;</w:t>
      </w:r>
    </w:p>
    <w:p w14:paraId="3724371E" w14:textId="3D64E81E" w:rsidR="007D43A0" w:rsidRPr="004A27AA" w:rsidRDefault="007D43A0" w:rsidP="00C26C2F">
      <w:pPr>
        <w:pStyle w:val="ListParagraph"/>
        <w:numPr>
          <w:ilvl w:val="2"/>
          <w:numId w:val="13"/>
        </w:numPr>
        <w:spacing w:line="360" w:lineRule="auto"/>
        <w:ind w:left="1135" w:hanging="284"/>
        <w:rPr>
          <w:sz w:val="18"/>
          <w:lang w:val="de-DE"/>
        </w:rPr>
      </w:pPr>
      <w:r w:rsidRPr="004A27AA">
        <w:rPr>
          <w:sz w:val="18"/>
          <w:lang w:val="de-DE"/>
        </w:rPr>
        <w:t xml:space="preserve">den Vergütungsbericht (Sektion </w:t>
      </w:r>
      <w:r w:rsidR="006022B0" w:rsidRPr="004A27AA">
        <w:rPr>
          <w:sz w:val="18"/>
          <w:lang w:val="de-DE"/>
        </w:rPr>
        <w:t xml:space="preserve">Mikro-K </w:t>
      </w:r>
      <w:r w:rsidRPr="004A27AA">
        <w:rPr>
          <w:sz w:val="18"/>
          <w:lang w:val="de-DE"/>
        </w:rPr>
        <w:t>12);</w:t>
      </w:r>
    </w:p>
    <w:p w14:paraId="19E22287" w14:textId="6F65A82D" w:rsidR="007D43A0" w:rsidRPr="004A27AA" w:rsidRDefault="00222E08" w:rsidP="004A27AA">
      <w:pPr>
        <w:pStyle w:val="ListParagraph"/>
        <w:numPr>
          <w:ilvl w:val="2"/>
          <w:numId w:val="13"/>
        </w:numPr>
        <w:spacing w:line="360" w:lineRule="auto"/>
        <w:ind w:left="1135" w:hanging="284"/>
        <w:rPr>
          <w:sz w:val="18"/>
          <w:lang w:val="de-DE"/>
        </w:rPr>
      </w:pPr>
      <w:r w:rsidRPr="004A27AA">
        <w:rPr>
          <w:sz w:val="18"/>
          <w:szCs w:val="18"/>
          <w:lang w:val="de-DE"/>
        </w:rPr>
        <w:t xml:space="preserve">Protokolle oder Berichte über Interessenkonflikte und/oder Vereinbarungen </w:t>
      </w:r>
      <w:r w:rsidR="007D43A0" w:rsidRPr="004A27AA">
        <w:rPr>
          <w:sz w:val="18"/>
          <w:lang w:val="de-DE"/>
        </w:rPr>
        <w:t xml:space="preserve">(Sektion </w:t>
      </w:r>
      <w:r w:rsidR="006022B0" w:rsidRPr="004A27AA">
        <w:rPr>
          <w:sz w:val="18"/>
          <w:lang w:val="de-DE"/>
        </w:rPr>
        <w:t>Mikro-K</w:t>
      </w:r>
      <w:r w:rsidR="001509B0" w:rsidRPr="004A27AA">
        <w:rPr>
          <w:sz w:val="18"/>
          <w:lang w:val="de-DE"/>
        </w:rPr>
        <w:t xml:space="preserve"> </w:t>
      </w:r>
      <w:r w:rsidRPr="004A27AA">
        <w:rPr>
          <w:sz w:val="18"/>
          <w:lang w:val="de-DE"/>
        </w:rPr>
        <w:t>13</w:t>
      </w:r>
      <w:r w:rsidR="007D43A0" w:rsidRPr="004A27AA">
        <w:rPr>
          <w:sz w:val="18"/>
          <w:lang w:val="de-DE"/>
        </w:rPr>
        <w:t>);</w:t>
      </w:r>
    </w:p>
    <w:p w14:paraId="34F313F5" w14:textId="39163B18" w:rsidR="007D43A0" w:rsidRPr="004A27AA" w:rsidRDefault="007D43A0" w:rsidP="00C26C2F">
      <w:pPr>
        <w:pStyle w:val="ListParagraph"/>
        <w:numPr>
          <w:ilvl w:val="2"/>
          <w:numId w:val="13"/>
        </w:numPr>
        <w:spacing w:line="360" w:lineRule="auto"/>
        <w:ind w:left="1135" w:hanging="284"/>
        <w:rPr>
          <w:sz w:val="18"/>
          <w:lang w:val="de-DE"/>
        </w:rPr>
      </w:pPr>
      <w:r w:rsidRPr="004A27AA">
        <w:rPr>
          <w:sz w:val="18"/>
          <w:lang w:val="de-DE"/>
        </w:rPr>
        <w:t xml:space="preserve">den Bericht des Aufsichtsrates (Sektion </w:t>
      </w:r>
      <w:r w:rsidR="006022B0" w:rsidRPr="004A27AA">
        <w:rPr>
          <w:sz w:val="18"/>
          <w:lang w:val="de-DE"/>
        </w:rPr>
        <w:t>Mikro-K</w:t>
      </w:r>
      <w:r w:rsidR="001509B0" w:rsidRPr="004A27AA">
        <w:rPr>
          <w:sz w:val="18"/>
          <w:lang w:val="de-DE"/>
        </w:rPr>
        <w:t xml:space="preserve"> </w:t>
      </w:r>
      <w:r w:rsidR="00222E08" w:rsidRPr="004A27AA">
        <w:rPr>
          <w:sz w:val="18"/>
          <w:lang w:val="de-DE"/>
        </w:rPr>
        <w:t>14</w:t>
      </w:r>
      <w:r w:rsidRPr="004A27AA">
        <w:rPr>
          <w:sz w:val="18"/>
          <w:lang w:val="de-DE"/>
        </w:rPr>
        <w:t>);</w:t>
      </w:r>
    </w:p>
    <w:p w14:paraId="1A5F549D" w14:textId="3E1C827A" w:rsidR="007D43A0" w:rsidRPr="004A27AA" w:rsidRDefault="007D43A0" w:rsidP="00C26C2F">
      <w:pPr>
        <w:pStyle w:val="ListParagraph"/>
        <w:numPr>
          <w:ilvl w:val="2"/>
          <w:numId w:val="13"/>
        </w:numPr>
        <w:spacing w:line="360" w:lineRule="auto"/>
        <w:ind w:left="1135" w:hanging="284"/>
        <w:rPr>
          <w:sz w:val="18"/>
          <w:lang w:val="de-DE"/>
        </w:rPr>
      </w:pPr>
      <w:r w:rsidRPr="004A27AA">
        <w:rPr>
          <w:sz w:val="18"/>
          <w:lang w:val="de-DE"/>
        </w:rPr>
        <w:t xml:space="preserve">den Jahresabschluss jedes Unternehmens wofür </w:t>
      </w:r>
      <w:r w:rsidR="00222E08" w:rsidRPr="004A27AA">
        <w:rPr>
          <w:sz w:val="18"/>
          <w:szCs w:val="18"/>
          <w:lang w:val="de-DE"/>
        </w:rPr>
        <w:t xml:space="preserve">die hinterlegende Gesellschaft </w:t>
      </w:r>
      <w:r w:rsidRPr="004A27AA">
        <w:rPr>
          <w:sz w:val="18"/>
          <w:lang w:val="de-DE"/>
        </w:rPr>
        <w:t xml:space="preserve">unbeschränkt haftet (Sektion </w:t>
      </w:r>
      <w:r w:rsidR="006022B0" w:rsidRPr="004A27AA">
        <w:rPr>
          <w:sz w:val="18"/>
          <w:lang w:val="de-DE"/>
        </w:rPr>
        <w:t xml:space="preserve">Mikro-K </w:t>
      </w:r>
      <w:r w:rsidR="00222E08" w:rsidRPr="004A27AA">
        <w:rPr>
          <w:sz w:val="18"/>
          <w:lang w:val="de-DE"/>
        </w:rPr>
        <w:t>15</w:t>
      </w:r>
      <w:r w:rsidRPr="004A27AA">
        <w:rPr>
          <w:sz w:val="18"/>
          <w:lang w:val="de-DE"/>
        </w:rPr>
        <w:t>);</w:t>
      </w:r>
    </w:p>
    <w:p w14:paraId="2185E23F" w14:textId="66C65DCE" w:rsidR="007D43A0" w:rsidRPr="004A27AA" w:rsidRDefault="007D43A0" w:rsidP="00C26C2F">
      <w:pPr>
        <w:pStyle w:val="ListParagraph"/>
        <w:numPr>
          <w:ilvl w:val="2"/>
          <w:numId w:val="13"/>
        </w:numPr>
        <w:spacing w:line="360" w:lineRule="auto"/>
        <w:ind w:left="1135" w:hanging="284"/>
        <w:rPr>
          <w:sz w:val="18"/>
          <w:lang w:val="de-DE"/>
        </w:rPr>
      </w:pPr>
      <w:r w:rsidRPr="004A27AA">
        <w:rPr>
          <w:sz w:val="18"/>
          <w:lang w:val="de-DE"/>
        </w:rPr>
        <w:t xml:space="preserve">sonstige Unterlagen (Sektion </w:t>
      </w:r>
      <w:r w:rsidR="006022B0" w:rsidRPr="004A27AA">
        <w:rPr>
          <w:sz w:val="18"/>
          <w:lang w:val="de-DE"/>
        </w:rPr>
        <w:t>Mikro-K</w:t>
      </w:r>
      <w:r w:rsidRPr="004A27AA">
        <w:rPr>
          <w:sz w:val="18"/>
          <w:lang w:val="de-DE"/>
        </w:rPr>
        <w:t xml:space="preserve"> </w:t>
      </w:r>
      <w:r w:rsidR="00222E08" w:rsidRPr="004A27AA">
        <w:rPr>
          <w:sz w:val="18"/>
          <w:lang w:val="de-DE"/>
        </w:rPr>
        <w:t>16</w:t>
      </w:r>
      <w:r w:rsidRPr="004A27AA">
        <w:rPr>
          <w:sz w:val="18"/>
          <w:lang w:val="de-DE"/>
        </w:rPr>
        <w:t>).</w:t>
      </w:r>
    </w:p>
    <w:p w14:paraId="7FBC2746" w14:textId="77777777" w:rsidR="00C769C6" w:rsidRPr="0054602E" w:rsidRDefault="00C769C6" w:rsidP="007D43A0">
      <w:pPr>
        <w:pStyle w:val="ListParagraph"/>
        <w:spacing w:line="360" w:lineRule="auto"/>
        <w:ind w:left="2081"/>
        <w:rPr>
          <w:sz w:val="18"/>
          <w:lang w:val="de-DE"/>
        </w:rPr>
      </w:pPr>
    </w:p>
    <w:p w14:paraId="7FBC2747" w14:textId="77777777" w:rsidR="0013772D" w:rsidRPr="0054602E" w:rsidRDefault="0013772D" w:rsidP="007060FF">
      <w:pPr>
        <w:rPr>
          <w:lang w:val="de-DE"/>
        </w:rPr>
      </w:pPr>
    </w:p>
    <w:p w14:paraId="7FBC2748" w14:textId="77777777" w:rsidR="008D50E4" w:rsidRPr="0054602E" w:rsidRDefault="008D50E4" w:rsidP="007060FF">
      <w:pPr>
        <w:rPr>
          <w:lang w:val="de-DE"/>
        </w:rPr>
        <w:sectPr w:rsidR="008D50E4" w:rsidRPr="0054602E" w:rsidSect="0013772D">
          <w:headerReference w:type="even" r:id="rId15"/>
          <w:headerReference w:type="first" r:id="rId16"/>
          <w:pgSz w:w="11907" w:h="16840" w:code="9"/>
          <w:pgMar w:top="567" w:right="1418" w:bottom="567" w:left="1418" w:header="567" w:footer="567" w:gutter="0"/>
          <w:cols w:space="708"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562"/>
        <w:gridCol w:w="1708"/>
      </w:tblGrid>
      <w:tr w:rsidR="00D83AF0" w:rsidRPr="0054602E" w14:paraId="7FBC2751" w14:textId="77777777" w:rsidTr="00D304A8">
        <w:trPr>
          <w:trHeight w:val="850"/>
        </w:trPr>
        <w:tc>
          <w:tcPr>
            <w:tcW w:w="794" w:type="dxa"/>
            <w:tcBorders>
              <w:top w:val="nil"/>
            </w:tcBorders>
            <w:vAlign w:val="bottom"/>
          </w:tcPr>
          <w:p w14:paraId="7FBC2749" w14:textId="0091D447" w:rsidR="00DC7252" w:rsidRPr="004A27AA" w:rsidRDefault="00CE580B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  <w:r w:rsidRPr="004A27AA">
              <w:rPr>
                <w:b/>
                <w:sz w:val="28"/>
                <w:szCs w:val="28"/>
                <w:lang w:val="de-DE"/>
              </w:rPr>
              <w:lastRenderedPageBreak/>
              <w:t>7</w:t>
            </w:r>
            <w:r w:rsidR="00831908" w:rsidRPr="004A27AA">
              <w:rPr>
                <w:b/>
                <w:sz w:val="28"/>
                <w:szCs w:val="28"/>
                <w:lang w:val="de-DE"/>
              </w:rPr>
              <w:t>0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14:paraId="7FBC274A" w14:textId="77777777" w:rsidR="00DC7252" w:rsidRPr="004A27AA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7FBC274B" w14:textId="77777777" w:rsidR="00DC7252" w:rsidRPr="004A27AA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7FBC274C" w14:textId="77777777" w:rsidR="00DC7252" w:rsidRPr="004A27AA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7FBC274D" w14:textId="77777777" w:rsidR="00DC7252" w:rsidRPr="004A27AA" w:rsidRDefault="002476D2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  <w:r w:rsidRPr="004A27AA">
              <w:rPr>
                <w:b/>
                <w:sz w:val="32"/>
                <w:szCs w:val="32"/>
                <w:lang w:val="de-DE"/>
              </w:rPr>
              <w:t>1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7FBC274E" w14:textId="77777777" w:rsidR="00DC7252" w:rsidRPr="004A27AA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  <w:r w:rsidRPr="004A27AA">
              <w:rPr>
                <w:b/>
                <w:sz w:val="24"/>
                <w:szCs w:val="24"/>
                <w:lang w:val="de-DE"/>
              </w:rPr>
              <w:t>EUR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7FBC274F" w14:textId="77777777" w:rsidR="00DC7252" w:rsidRPr="004A27AA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FBC2750" w14:textId="77777777" w:rsidR="00DC7252" w:rsidRPr="004A27AA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D83AF0" w:rsidRPr="0054602E" w14:paraId="7FBC275A" w14:textId="77777777" w:rsidTr="003B2C77">
        <w:trPr>
          <w:trHeight w:val="227"/>
        </w:trPr>
        <w:tc>
          <w:tcPr>
            <w:tcW w:w="794" w:type="dxa"/>
          </w:tcPr>
          <w:p w14:paraId="7FBC2752" w14:textId="77777777" w:rsidR="00DC7252" w:rsidRPr="004A27AA" w:rsidRDefault="00D83AF0" w:rsidP="00DC7252">
            <w:pPr>
              <w:spacing w:line="240" w:lineRule="atLeast"/>
              <w:jc w:val="left"/>
              <w:rPr>
                <w:lang w:val="de-DE"/>
              </w:rPr>
            </w:pPr>
            <w:r w:rsidRPr="004A27AA">
              <w:rPr>
                <w:lang w:val="de-DE"/>
              </w:rPr>
              <w:t>NAT.</w:t>
            </w:r>
          </w:p>
        </w:tc>
        <w:tc>
          <w:tcPr>
            <w:tcW w:w="2098" w:type="dxa"/>
          </w:tcPr>
          <w:p w14:paraId="7FBC2753" w14:textId="77777777" w:rsidR="00DC7252" w:rsidRPr="004A27AA" w:rsidRDefault="00E8234E" w:rsidP="00D436F8">
            <w:pPr>
              <w:spacing w:line="240" w:lineRule="atLeast"/>
              <w:jc w:val="left"/>
              <w:rPr>
                <w:lang w:val="de-DE"/>
              </w:rPr>
            </w:pPr>
            <w:r w:rsidRPr="004A27AA">
              <w:rPr>
                <w:rFonts w:cs="Arial"/>
                <w:lang w:val="de-DE"/>
              </w:rPr>
              <w:t>Hinterlegungsdatum</w:t>
            </w:r>
          </w:p>
        </w:tc>
        <w:tc>
          <w:tcPr>
            <w:tcW w:w="1984" w:type="dxa"/>
          </w:tcPr>
          <w:p w14:paraId="7FBC2754" w14:textId="77777777" w:rsidR="00DC7252" w:rsidRPr="004A27AA" w:rsidRDefault="00D83AF0" w:rsidP="00D436F8">
            <w:pPr>
              <w:spacing w:line="240" w:lineRule="atLeast"/>
              <w:jc w:val="left"/>
              <w:rPr>
                <w:lang w:val="de-DE"/>
              </w:rPr>
            </w:pPr>
            <w:r w:rsidRPr="004A27AA">
              <w:rPr>
                <w:lang w:val="de-DE"/>
              </w:rPr>
              <w:t>N</w:t>
            </w:r>
            <w:r w:rsidR="00D436F8" w:rsidRPr="004A27AA">
              <w:rPr>
                <w:lang w:val="de-DE"/>
              </w:rPr>
              <w:t>r.</w:t>
            </w:r>
          </w:p>
        </w:tc>
        <w:tc>
          <w:tcPr>
            <w:tcW w:w="565" w:type="dxa"/>
          </w:tcPr>
          <w:p w14:paraId="7FBC2755" w14:textId="77777777" w:rsidR="00DC7252" w:rsidRPr="004A27AA" w:rsidRDefault="00E8234E" w:rsidP="00D83AF0">
            <w:pPr>
              <w:spacing w:line="240" w:lineRule="atLeast"/>
              <w:jc w:val="center"/>
              <w:rPr>
                <w:lang w:val="de-DE"/>
              </w:rPr>
            </w:pPr>
            <w:r w:rsidRPr="004A27AA">
              <w:rPr>
                <w:lang w:val="de-DE"/>
              </w:rPr>
              <w:t>S</w:t>
            </w:r>
            <w:r w:rsidR="00D83AF0" w:rsidRPr="004A27AA">
              <w:rPr>
                <w:lang w:val="de-DE"/>
              </w:rPr>
              <w:t>.</w:t>
            </w:r>
          </w:p>
        </w:tc>
        <w:tc>
          <w:tcPr>
            <w:tcW w:w="565" w:type="dxa"/>
          </w:tcPr>
          <w:p w14:paraId="7FBC2756" w14:textId="77777777" w:rsidR="00DC7252" w:rsidRPr="004A27AA" w:rsidRDefault="00D436F8" w:rsidP="00D83AF0">
            <w:pPr>
              <w:spacing w:line="240" w:lineRule="atLeast"/>
              <w:jc w:val="center"/>
              <w:rPr>
                <w:lang w:val="de-DE"/>
              </w:rPr>
            </w:pPr>
            <w:r w:rsidRPr="004A27AA">
              <w:rPr>
                <w:lang w:val="de-DE"/>
              </w:rPr>
              <w:t>E</w:t>
            </w:r>
            <w:r w:rsidR="00D83AF0" w:rsidRPr="004A27AA">
              <w:rPr>
                <w:lang w:val="de-DE"/>
              </w:rPr>
              <w:t>.</w:t>
            </w:r>
          </w:p>
        </w:tc>
        <w:tc>
          <w:tcPr>
            <w:tcW w:w="737" w:type="dxa"/>
          </w:tcPr>
          <w:p w14:paraId="7FBC2757" w14:textId="77777777" w:rsidR="00DC7252" w:rsidRPr="004A27AA" w:rsidRDefault="00D83AF0" w:rsidP="00D83AF0">
            <w:pPr>
              <w:spacing w:line="240" w:lineRule="atLeast"/>
              <w:jc w:val="center"/>
              <w:rPr>
                <w:lang w:val="de-DE"/>
              </w:rPr>
            </w:pPr>
            <w:r w:rsidRPr="004A27AA">
              <w:rPr>
                <w:lang w:val="de-DE"/>
              </w:rPr>
              <w:t>D.</w:t>
            </w:r>
          </w:p>
        </w:tc>
        <w:tc>
          <w:tcPr>
            <w:tcW w:w="2552" w:type="dxa"/>
            <w:tcBorders>
              <w:top w:val="nil"/>
            </w:tcBorders>
          </w:tcPr>
          <w:p w14:paraId="7FBC2758" w14:textId="77777777" w:rsidR="00DC7252" w:rsidRPr="004A27AA" w:rsidRDefault="00DC7252" w:rsidP="00DC725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</w:tcPr>
          <w:p w14:paraId="7FBC2759" w14:textId="4BE552BC" w:rsidR="00DC7252" w:rsidRPr="004A27AA" w:rsidRDefault="006022B0" w:rsidP="00E8234E">
            <w:pPr>
              <w:spacing w:line="240" w:lineRule="atLeast"/>
              <w:jc w:val="left"/>
              <w:rPr>
                <w:lang w:val="de-DE"/>
              </w:rPr>
            </w:pPr>
            <w:r w:rsidRPr="004A27AA">
              <w:rPr>
                <w:lang w:val="de-DE"/>
              </w:rPr>
              <w:t>Mikro-K</w:t>
            </w:r>
            <w:r w:rsidR="001509B0" w:rsidRPr="004A27AA">
              <w:rPr>
                <w:lang w:val="de-DE"/>
              </w:rPr>
              <w:t xml:space="preserve"> </w:t>
            </w:r>
            <w:r w:rsidR="00D83AF0" w:rsidRPr="004A27AA">
              <w:rPr>
                <w:lang w:val="de-DE"/>
              </w:rPr>
              <w:t>1</w:t>
            </w:r>
          </w:p>
        </w:tc>
      </w:tr>
    </w:tbl>
    <w:p w14:paraId="7FBC275B" w14:textId="77777777" w:rsidR="002476D2" w:rsidRPr="0054602E" w:rsidRDefault="002476D2" w:rsidP="00D83AF0">
      <w:pPr>
        <w:spacing w:line="240" w:lineRule="atLeast"/>
        <w:jc w:val="left"/>
        <w:rPr>
          <w:b/>
          <w:lang w:val="de-DE"/>
        </w:rPr>
      </w:pPr>
    </w:p>
    <w:p w14:paraId="7FBC275C" w14:textId="034147AA" w:rsidR="003609EF" w:rsidRPr="0054602E" w:rsidRDefault="003609EF" w:rsidP="00636287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line="240" w:lineRule="atLeast"/>
        <w:ind w:left="2268" w:right="2183"/>
        <w:jc w:val="center"/>
        <w:rPr>
          <w:b/>
          <w:caps/>
          <w:sz w:val="22"/>
          <w:szCs w:val="22"/>
          <w:lang w:val="de-DE"/>
        </w:rPr>
      </w:pPr>
      <w:r w:rsidRPr="004A27AA">
        <w:rPr>
          <w:b/>
          <w:caps/>
          <w:sz w:val="22"/>
          <w:szCs w:val="22"/>
          <w:lang w:val="de-DE"/>
        </w:rPr>
        <w:t xml:space="preserve">jahresabschluss und übrige aufgrund </w:t>
      </w:r>
      <w:r w:rsidR="00222E08" w:rsidRPr="004A27AA">
        <w:rPr>
          <w:b/>
          <w:caps/>
          <w:sz w:val="22"/>
          <w:szCs w:val="22"/>
          <w:lang w:val="de-DE"/>
        </w:rPr>
        <w:t>des Gesetzbuches für Gesellschaften und Vereinigungen</w:t>
      </w:r>
      <w:r w:rsidRPr="004A27AA">
        <w:rPr>
          <w:b/>
          <w:caps/>
          <w:sz w:val="22"/>
          <w:szCs w:val="22"/>
          <w:lang w:val="de-DE"/>
        </w:rPr>
        <w:t xml:space="preserve"> </w:t>
      </w:r>
      <w:r w:rsidR="0005100A" w:rsidRPr="004A27AA">
        <w:rPr>
          <w:b/>
          <w:caps/>
          <w:sz w:val="22"/>
          <w:szCs w:val="22"/>
          <w:lang w:val="de-DE"/>
        </w:rPr>
        <w:t xml:space="preserve">zu </w:t>
      </w:r>
      <w:r w:rsidRPr="004A27AA">
        <w:rPr>
          <w:b/>
          <w:caps/>
          <w:sz w:val="22"/>
          <w:szCs w:val="22"/>
          <w:lang w:val="de-DE"/>
        </w:rPr>
        <w:t>hinterlegen</w:t>
      </w:r>
      <w:r w:rsidR="00842F9D" w:rsidRPr="004A27AA">
        <w:rPr>
          <w:b/>
          <w:caps/>
          <w:sz w:val="22"/>
          <w:szCs w:val="22"/>
          <w:lang w:val="de-DE"/>
        </w:rPr>
        <w:t>DE</w:t>
      </w:r>
      <w:r w:rsidRPr="004A27AA">
        <w:rPr>
          <w:b/>
          <w:caps/>
          <w:sz w:val="22"/>
          <w:szCs w:val="22"/>
          <w:lang w:val="de-DE"/>
        </w:rPr>
        <w:t xml:space="preserve"> dokumente</w:t>
      </w:r>
    </w:p>
    <w:p w14:paraId="7FBC275D" w14:textId="6F640528" w:rsidR="00ED1B50" w:rsidRPr="0054602E" w:rsidRDefault="00ED1B50" w:rsidP="00D83AF0">
      <w:pPr>
        <w:spacing w:line="240" w:lineRule="atLeast"/>
        <w:jc w:val="left"/>
        <w:rPr>
          <w:lang w:val="de-DE"/>
        </w:rPr>
      </w:pPr>
    </w:p>
    <w:p w14:paraId="6B26D2E1" w14:textId="77777777" w:rsidR="004E1843" w:rsidRPr="0054602E" w:rsidRDefault="004E1843" w:rsidP="00D83AF0">
      <w:pPr>
        <w:spacing w:line="240" w:lineRule="atLeast"/>
        <w:jc w:val="left"/>
        <w:rPr>
          <w:lang w:val="de-DE"/>
        </w:rPr>
      </w:pPr>
    </w:p>
    <w:p w14:paraId="7FBC275E" w14:textId="27BC51E3" w:rsidR="003609EF" w:rsidRPr="0054602E" w:rsidRDefault="003609EF" w:rsidP="003609EF">
      <w:pPr>
        <w:spacing w:line="240" w:lineRule="atLeast"/>
        <w:jc w:val="left"/>
        <w:rPr>
          <w:b/>
          <w:lang w:val="de-DE"/>
        </w:rPr>
      </w:pPr>
      <w:r w:rsidRPr="0054602E">
        <w:rPr>
          <w:b/>
          <w:lang w:val="de-DE"/>
        </w:rPr>
        <w:t>IDENTIFIKATIONSANGABEN</w:t>
      </w:r>
      <w:r w:rsidR="001F207A" w:rsidRPr="0054602E">
        <w:rPr>
          <w:b/>
          <w:lang w:val="de-DE"/>
        </w:rPr>
        <w:t xml:space="preserve"> (am Datum der Hinterlegung)</w:t>
      </w:r>
    </w:p>
    <w:p w14:paraId="7FBC275F" w14:textId="4B74EB9D" w:rsidR="003609EF" w:rsidRPr="0054602E" w:rsidRDefault="003609EF" w:rsidP="00D83AF0">
      <w:pPr>
        <w:spacing w:line="240" w:lineRule="atLeast"/>
        <w:jc w:val="left"/>
        <w:rPr>
          <w:lang w:val="de-DE"/>
        </w:rPr>
      </w:pPr>
    </w:p>
    <w:p w14:paraId="5F7FB2D6" w14:textId="77777777" w:rsidR="004E1843" w:rsidRPr="0054602E" w:rsidRDefault="004E1843" w:rsidP="00D83AF0">
      <w:pPr>
        <w:spacing w:line="240" w:lineRule="atLeast"/>
        <w:jc w:val="left"/>
        <w:rPr>
          <w:lang w:val="de-DE"/>
        </w:rPr>
      </w:pPr>
    </w:p>
    <w:p w14:paraId="7FBC2760" w14:textId="77777777" w:rsidR="00E8234E" w:rsidRPr="0054602E" w:rsidRDefault="00E8234E" w:rsidP="00E8234E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caps/>
          <w:sz w:val="18"/>
          <w:szCs w:val="18"/>
          <w:lang w:val="de-DE"/>
        </w:rPr>
        <w:t>name</w:t>
      </w:r>
      <w:r w:rsidRPr="0054602E">
        <w:rPr>
          <w:sz w:val="18"/>
          <w:szCs w:val="18"/>
          <w:lang w:val="de-DE"/>
        </w:rPr>
        <w:t xml:space="preserve">: </w:t>
      </w:r>
      <w:r w:rsidRPr="0054602E">
        <w:rPr>
          <w:sz w:val="18"/>
          <w:szCs w:val="18"/>
          <w:lang w:val="de-DE"/>
        </w:rPr>
        <w:tab/>
      </w:r>
    </w:p>
    <w:p w14:paraId="7FBC2761" w14:textId="77777777" w:rsidR="00E8234E" w:rsidRPr="0054602E" w:rsidRDefault="00E8234E" w:rsidP="00E823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762" w14:textId="77777777" w:rsidR="00E8234E" w:rsidRPr="0054602E" w:rsidRDefault="00E8234E" w:rsidP="00E823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 xml:space="preserve">Rechtsform: </w:t>
      </w:r>
      <w:r w:rsidRPr="0054602E">
        <w:rPr>
          <w:sz w:val="18"/>
          <w:szCs w:val="18"/>
          <w:lang w:val="de-DE"/>
        </w:rPr>
        <w:tab/>
      </w:r>
    </w:p>
    <w:p w14:paraId="7FBC2763" w14:textId="77777777" w:rsidR="00E8234E" w:rsidRPr="0054602E" w:rsidRDefault="00E8234E" w:rsidP="00E8234E">
      <w:pPr>
        <w:tabs>
          <w:tab w:val="right" w:leader="dot" w:pos="8222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 xml:space="preserve">Adresse: </w:t>
      </w:r>
      <w:r w:rsidRPr="0054602E">
        <w:rPr>
          <w:sz w:val="18"/>
          <w:szCs w:val="18"/>
          <w:lang w:val="de-DE"/>
        </w:rPr>
        <w:tab/>
        <w:t xml:space="preserve">Nr.: </w:t>
      </w:r>
      <w:r w:rsidRPr="0054602E">
        <w:rPr>
          <w:sz w:val="18"/>
          <w:szCs w:val="18"/>
          <w:lang w:val="de-DE"/>
        </w:rPr>
        <w:tab/>
        <w:t xml:space="preserve"> Briefkasten: </w:t>
      </w:r>
      <w:r w:rsidRPr="0054602E">
        <w:rPr>
          <w:sz w:val="18"/>
          <w:szCs w:val="18"/>
          <w:lang w:val="de-DE"/>
        </w:rPr>
        <w:tab/>
      </w:r>
    </w:p>
    <w:p w14:paraId="7FBC2764" w14:textId="77777777" w:rsidR="00E8234E" w:rsidRPr="0054602E" w:rsidRDefault="00E8234E" w:rsidP="00E8234E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 xml:space="preserve">Postleitzahl: </w:t>
      </w:r>
      <w:r w:rsidRPr="0054602E">
        <w:rPr>
          <w:sz w:val="18"/>
          <w:szCs w:val="18"/>
          <w:lang w:val="de-DE"/>
        </w:rPr>
        <w:tab/>
      </w:r>
      <w:r w:rsidRPr="0054602E">
        <w:rPr>
          <w:sz w:val="18"/>
          <w:szCs w:val="18"/>
          <w:lang w:val="de-DE"/>
        </w:rPr>
        <w:tab/>
        <w:t xml:space="preserve">Gemeinde: </w:t>
      </w:r>
      <w:r w:rsidRPr="0054602E">
        <w:rPr>
          <w:sz w:val="18"/>
          <w:szCs w:val="18"/>
          <w:lang w:val="de-DE"/>
        </w:rPr>
        <w:tab/>
      </w:r>
    </w:p>
    <w:p w14:paraId="7FBC2765" w14:textId="77777777" w:rsidR="00E8234E" w:rsidRPr="0054602E" w:rsidRDefault="00E8234E" w:rsidP="00E8234E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 xml:space="preserve">Land: </w:t>
      </w:r>
      <w:r w:rsidRPr="0054602E">
        <w:rPr>
          <w:sz w:val="18"/>
          <w:szCs w:val="18"/>
          <w:lang w:val="de-DE"/>
        </w:rPr>
        <w:tab/>
      </w:r>
    </w:p>
    <w:p w14:paraId="7FBC2766" w14:textId="27E2023E" w:rsidR="00E8234E" w:rsidRPr="0054602E" w:rsidRDefault="00E8234E" w:rsidP="005A7D1D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 xml:space="preserve">Register der Juristischen Personen (RJP) </w:t>
      </w:r>
      <w:r w:rsidR="005A7D1D" w:rsidRPr="0054602E">
        <w:rPr>
          <w:sz w:val="18"/>
          <w:szCs w:val="18"/>
          <w:lang w:val="de-DE"/>
        </w:rPr>
        <w:t>–</w:t>
      </w:r>
      <w:r w:rsidRPr="0054602E">
        <w:rPr>
          <w:sz w:val="18"/>
          <w:szCs w:val="18"/>
          <w:lang w:val="de-DE"/>
        </w:rPr>
        <w:t xml:space="preserve"> </w:t>
      </w:r>
      <w:r w:rsidR="005A7D1D" w:rsidRPr="0054602E">
        <w:rPr>
          <w:sz w:val="18"/>
          <w:szCs w:val="18"/>
          <w:lang w:val="de-DE"/>
        </w:rPr>
        <w:t xml:space="preserve">Unternehmensgericht </w:t>
      </w:r>
      <w:r w:rsidRPr="0054602E">
        <w:rPr>
          <w:sz w:val="18"/>
          <w:szCs w:val="18"/>
          <w:lang w:val="de-DE"/>
        </w:rPr>
        <w:t xml:space="preserve">zu </w:t>
      </w:r>
      <w:r w:rsidRPr="0054602E">
        <w:rPr>
          <w:sz w:val="18"/>
          <w:szCs w:val="18"/>
          <w:lang w:val="de-DE"/>
        </w:rPr>
        <w:tab/>
      </w:r>
    </w:p>
    <w:p w14:paraId="7FBC2767" w14:textId="77777777" w:rsidR="00121349" w:rsidRPr="0054602E" w:rsidRDefault="00121349" w:rsidP="0012134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54602E">
        <w:rPr>
          <w:sz w:val="18"/>
          <w:szCs w:val="18"/>
          <w:lang w:val="de-DE"/>
        </w:rPr>
        <w:t>Internetadres</w:t>
      </w:r>
      <w:r w:rsidR="00F0538A" w:rsidRPr="0054602E">
        <w:rPr>
          <w:sz w:val="18"/>
          <w:szCs w:val="18"/>
          <w:lang w:val="de-DE"/>
        </w:rPr>
        <w:t>se</w:t>
      </w:r>
      <w:r w:rsidRPr="0054602E">
        <w:rPr>
          <w:position w:val="6"/>
          <w:sz w:val="14"/>
          <w:szCs w:val="14"/>
          <w:lang w:val="de-DE"/>
        </w:rPr>
        <w:footnoteReference w:id="1"/>
      </w:r>
      <w:r w:rsidRPr="0054602E">
        <w:rPr>
          <w:szCs w:val="18"/>
          <w:lang w:val="de-DE"/>
        </w:rPr>
        <w:t xml:space="preserve">: </w:t>
      </w:r>
      <w:r w:rsidRPr="0054602E">
        <w:rPr>
          <w:sz w:val="18"/>
          <w:szCs w:val="18"/>
          <w:lang w:val="de-DE"/>
        </w:rPr>
        <w:t>http://www</w:t>
      </w:r>
      <w:r w:rsidRPr="0054602E">
        <w:rPr>
          <w:szCs w:val="18"/>
          <w:lang w:val="de-DE"/>
        </w:rPr>
        <w:tab/>
      </w:r>
    </w:p>
    <w:p w14:paraId="7FBC2768" w14:textId="77777777" w:rsidR="00E8234E" w:rsidRPr="0054602E" w:rsidRDefault="00E8234E" w:rsidP="00E8234E">
      <w:pPr>
        <w:spacing w:line="240" w:lineRule="atLeast"/>
        <w:jc w:val="left"/>
        <w:rPr>
          <w:szCs w:val="18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8234E" w:rsidRPr="0054602E" w14:paraId="7FBC276B" w14:textId="77777777" w:rsidTr="00E8234E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769" w14:textId="77777777" w:rsidR="00E8234E" w:rsidRPr="0054602E" w:rsidRDefault="00E8234E" w:rsidP="00E8234E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76A" w14:textId="77777777" w:rsidR="00E8234E" w:rsidRPr="0054602E" w:rsidRDefault="00E8234E" w:rsidP="00E8234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FBC276C" w14:textId="77777777" w:rsidR="00E8234E" w:rsidRPr="0054602E" w:rsidRDefault="00E8234E" w:rsidP="00E8234E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27"/>
        <w:gridCol w:w="7605"/>
      </w:tblGrid>
      <w:tr w:rsidR="00E8234E" w:rsidRPr="00B658F5" w14:paraId="7FBC2770" w14:textId="77777777" w:rsidTr="00E8234E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7FBC276D" w14:textId="77777777" w:rsidR="00E8234E" w:rsidRPr="0054602E" w:rsidRDefault="00E8234E" w:rsidP="00E8234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76E" w14:textId="77777777" w:rsidR="00E8234E" w:rsidRPr="0054602E" w:rsidRDefault="00E8234E" w:rsidP="00D304A8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  <w:t>/</w:t>
            </w:r>
            <w:r w:rsidRPr="0054602E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7FBC276F" w14:textId="55F03CA9" w:rsidR="00E8234E" w:rsidRPr="0054602E" w:rsidRDefault="00E8234E" w:rsidP="00E8234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der Hinterlegung der letzten Urkunde, die das</w:t>
            </w:r>
            <w:r w:rsidR="004A27AA">
              <w:rPr>
                <w:sz w:val="18"/>
                <w:lang w:val="de-DE"/>
              </w:rPr>
              <w:t xml:space="preserve"> </w:t>
            </w:r>
            <w:r w:rsidR="004A27AA" w:rsidRPr="0054602E">
              <w:rPr>
                <w:sz w:val="18"/>
                <w:lang w:val="de-DE"/>
              </w:rPr>
              <w:t>Veröffentlichungsdatum der Errichtungs-</w:t>
            </w:r>
          </w:p>
        </w:tc>
      </w:tr>
      <w:tr w:rsidR="00E8234E" w:rsidRPr="00B658F5" w14:paraId="7FBC2772" w14:textId="77777777" w:rsidTr="00E8234E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771" w14:textId="745539E7" w:rsidR="00E8234E" w:rsidRPr="0054602E" w:rsidRDefault="00E8234E" w:rsidP="00E8234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bzw</w:t>
            </w:r>
            <w:r w:rsidR="000F1049" w:rsidRPr="0054602E">
              <w:rPr>
                <w:sz w:val="18"/>
                <w:lang w:val="de-DE"/>
              </w:rPr>
              <w:t xml:space="preserve">. </w:t>
            </w:r>
            <w:r w:rsidRPr="0054602E">
              <w:rPr>
                <w:sz w:val="18"/>
                <w:lang w:val="de-DE"/>
              </w:rPr>
              <w:t>Änderungsurkunde der Satzungen anführt.</w:t>
            </w:r>
          </w:p>
        </w:tc>
      </w:tr>
    </w:tbl>
    <w:p w14:paraId="7FBC2773" w14:textId="77777777" w:rsidR="00E8234E" w:rsidRPr="0054602E" w:rsidRDefault="00E8234E" w:rsidP="00E8234E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7FBC2774" w14:textId="77777777" w:rsidR="000E7A72" w:rsidRPr="0054602E" w:rsidRDefault="000E7A72" w:rsidP="000E7A7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8420" w:type="dxa"/>
        <w:tblLook w:val="04A0" w:firstRow="1" w:lastRow="0" w:firstColumn="1" w:lastColumn="0" w:noHBand="0" w:noVBand="1"/>
      </w:tblPr>
      <w:tblGrid>
        <w:gridCol w:w="4535"/>
        <w:gridCol w:w="2241"/>
        <w:gridCol w:w="254"/>
        <w:gridCol w:w="1390"/>
      </w:tblGrid>
      <w:tr w:rsidR="000E7A72" w:rsidRPr="0054602E" w14:paraId="7FBC2776" w14:textId="77777777" w:rsidTr="00852872">
        <w:trPr>
          <w:gridAfter w:val="1"/>
          <w:wAfter w:w="1390" w:type="dxa"/>
          <w:trHeight w:val="283"/>
        </w:trPr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775" w14:textId="77777777" w:rsidR="000E7A72" w:rsidRPr="0054602E" w:rsidRDefault="000E7A72" w:rsidP="00852872">
            <w:pPr>
              <w:tabs>
                <w:tab w:val="right" w:leader="dot" w:pos="10773"/>
              </w:tabs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JAHRESABSCHLU</w:t>
            </w:r>
            <w:r w:rsidRPr="0054602E">
              <w:rPr>
                <w:caps/>
                <w:sz w:val="18"/>
                <w:lang w:val="de-DE"/>
              </w:rPr>
              <w:t>SS,</w:t>
            </w:r>
            <w:r w:rsidRPr="0054602E">
              <w:rPr>
                <w:sz w:val="18"/>
                <w:lang w:val="de-DE"/>
              </w:rPr>
              <w:t xml:space="preserve"> </w:t>
            </w:r>
            <w:r w:rsidRPr="0054602E">
              <w:rPr>
                <w:sz w:val="18"/>
                <w:szCs w:val="18"/>
                <w:bdr w:val="single" w:sz="4" w:space="0" w:color="auto"/>
                <w:lang w:val="de-DE"/>
              </w:rPr>
              <w:t> IN EURO</w:t>
            </w:r>
            <w:r w:rsidRPr="0054602E">
              <w:rPr>
                <w:rStyle w:val="FootnoteReference"/>
                <w:sz w:val="14"/>
                <w:szCs w:val="14"/>
                <w:bdr w:val="single" w:sz="4" w:space="0" w:color="auto"/>
                <w:lang w:val="de-DE"/>
              </w:rPr>
              <w:footnoteReference w:id="2"/>
            </w:r>
            <w:r w:rsidRPr="0054602E">
              <w:rPr>
                <w:sz w:val="18"/>
                <w:szCs w:val="18"/>
                <w:bdr w:val="single" w:sz="4" w:space="0" w:color="auto"/>
                <w:lang w:val="de-DE"/>
              </w:rPr>
              <w:t> </w:t>
            </w:r>
          </w:p>
        </w:tc>
      </w:tr>
      <w:tr w:rsidR="000E7A72" w:rsidRPr="0054602E" w14:paraId="7FBC277A" w14:textId="77777777" w:rsidTr="00852872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777" w14:textId="77777777" w:rsidR="000E7A72" w:rsidRPr="0054602E" w:rsidRDefault="000E7A72" w:rsidP="00852872">
            <w:pPr>
              <w:tabs>
                <w:tab w:val="right" w:leader="dot" w:pos="10773"/>
              </w:tabs>
              <w:ind w:right="323"/>
              <w:jc w:val="righ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der durch die Generalversammlung vom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778" w14:textId="77777777" w:rsidR="000E7A72" w:rsidRPr="0054602E" w:rsidRDefault="000E7A72" w:rsidP="00D304A8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  <w:t>/</w:t>
            </w:r>
            <w:r w:rsidRPr="0054602E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16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C2779" w14:textId="77777777" w:rsidR="000E7A72" w:rsidRPr="0054602E" w:rsidRDefault="000E7A72" w:rsidP="00852872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genehmigt wurde</w:t>
            </w:r>
          </w:p>
        </w:tc>
      </w:tr>
    </w:tbl>
    <w:p w14:paraId="7FBC277B" w14:textId="77777777" w:rsidR="000E7A72" w:rsidRPr="0054602E" w:rsidRDefault="000E7A72" w:rsidP="000E7A72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1"/>
        <w:tblW w:w="10884" w:type="dxa"/>
        <w:tblLook w:val="04A0" w:firstRow="1" w:lastRow="0" w:firstColumn="1" w:lastColumn="0" w:noHBand="0" w:noVBand="1"/>
      </w:tblPr>
      <w:tblGrid>
        <w:gridCol w:w="4535"/>
        <w:gridCol w:w="2268"/>
        <w:gridCol w:w="566"/>
        <w:gridCol w:w="2268"/>
        <w:gridCol w:w="1247"/>
      </w:tblGrid>
      <w:tr w:rsidR="00121349" w:rsidRPr="0054602E" w14:paraId="7FBC2781" w14:textId="77777777" w:rsidTr="00CE580B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77C" w14:textId="77777777" w:rsidR="00121349" w:rsidRPr="0054602E" w:rsidRDefault="00121349" w:rsidP="00121349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und sich auf das Geschäftsjahr vom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77D" w14:textId="77777777" w:rsidR="00121349" w:rsidRPr="0054602E" w:rsidRDefault="00121349" w:rsidP="00121349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  <w:t>/</w:t>
            </w:r>
            <w:r w:rsidRPr="0054602E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77E" w14:textId="77777777" w:rsidR="00121349" w:rsidRPr="0054602E" w:rsidRDefault="00121349" w:rsidP="00121349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77F" w14:textId="77777777" w:rsidR="00121349" w:rsidRPr="0054602E" w:rsidRDefault="00121349" w:rsidP="00D304A8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  <w:t>/</w:t>
            </w:r>
            <w:r w:rsidRPr="0054602E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C2780" w14:textId="77777777" w:rsidR="00121349" w:rsidRPr="0054602E" w:rsidRDefault="00121349" w:rsidP="00D304A8">
            <w:pPr>
              <w:tabs>
                <w:tab w:val="left" w:pos="435"/>
                <w:tab w:val="left" w:pos="1005"/>
                <w:tab w:val="right" w:leader="dot" w:pos="10773"/>
              </w:tabs>
              <w:spacing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bezieht</w:t>
            </w:r>
          </w:p>
        </w:tc>
      </w:tr>
    </w:tbl>
    <w:p w14:paraId="7FBC2782" w14:textId="77777777" w:rsidR="00121349" w:rsidRPr="0054602E" w:rsidRDefault="00121349" w:rsidP="0012134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1"/>
        <w:tblW w:w="9638" w:type="dxa"/>
        <w:tblLook w:val="04A0" w:firstRow="1" w:lastRow="0" w:firstColumn="1" w:lastColumn="0" w:noHBand="0" w:noVBand="1"/>
      </w:tblPr>
      <w:tblGrid>
        <w:gridCol w:w="4535"/>
        <w:gridCol w:w="2268"/>
        <w:gridCol w:w="567"/>
        <w:gridCol w:w="2268"/>
      </w:tblGrid>
      <w:tr w:rsidR="00121349" w:rsidRPr="0054602E" w14:paraId="7FBC2787" w14:textId="77777777" w:rsidTr="00CE580B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C2783" w14:textId="77777777" w:rsidR="00121349" w:rsidRPr="0054602E" w:rsidRDefault="00121349" w:rsidP="00121349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Vorhergehendes Geschäftsjahr vom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784" w14:textId="77777777" w:rsidR="00121349" w:rsidRPr="0054602E" w:rsidRDefault="00121349" w:rsidP="00121349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  <w:t>/</w:t>
            </w:r>
            <w:r w:rsidRPr="0054602E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2785" w14:textId="77777777" w:rsidR="00121349" w:rsidRPr="0054602E" w:rsidRDefault="00121349" w:rsidP="00121349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786" w14:textId="77777777" w:rsidR="00121349" w:rsidRPr="0054602E" w:rsidRDefault="00121349" w:rsidP="00D304A8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  <w:t>/</w:t>
            </w:r>
            <w:r w:rsidRPr="0054602E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7FBC2788" w14:textId="77777777" w:rsidR="00121349" w:rsidRPr="0054602E" w:rsidRDefault="00121349" w:rsidP="00121349">
      <w:pPr>
        <w:spacing w:line="240" w:lineRule="atLeast"/>
        <w:jc w:val="left"/>
        <w:rPr>
          <w:sz w:val="18"/>
          <w:szCs w:val="18"/>
          <w:lang w:val="de-DE"/>
        </w:rPr>
      </w:pPr>
    </w:p>
    <w:p w14:paraId="7FBC2789" w14:textId="77777777" w:rsidR="00121349" w:rsidRPr="0054602E" w:rsidRDefault="00121349" w:rsidP="00121349">
      <w:pPr>
        <w:spacing w:line="240" w:lineRule="atLeast"/>
        <w:jc w:val="left"/>
        <w:rPr>
          <w:szCs w:val="18"/>
          <w:lang w:val="de-DE"/>
        </w:rPr>
      </w:pPr>
      <w:r w:rsidRPr="0054602E">
        <w:rPr>
          <w:sz w:val="18"/>
          <w:lang w:val="de-DE"/>
        </w:rPr>
        <w:t xml:space="preserve">Die Beträge des vorhergehenden Geschäftsjahres </w:t>
      </w:r>
      <w:r w:rsidRPr="0054602E">
        <w:rPr>
          <w:b/>
          <w:sz w:val="18"/>
          <w:lang w:val="de-DE"/>
        </w:rPr>
        <w:t>sind / sind nicht</w:t>
      </w:r>
      <w:r w:rsidRPr="0054602E">
        <w:rPr>
          <w:position w:val="6"/>
          <w:sz w:val="14"/>
          <w:szCs w:val="14"/>
          <w:lang w:val="de-DE"/>
        </w:rPr>
        <w:footnoteReference w:id="3"/>
      </w:r>
      <w:r w:rsidRPr="0054602E">
        <w:rPr>
          <w:szCs w:val="18"/>
          <w:lang w:val="de-DE"/>
        </w:rPr>
        <w:t xml:space="preserve"> </w:t>
      </w:r>
      <w:r w:rsidRPr="0054602E">
        <w:rPr>
          <w:sz w:val="18"/>
          <w:lang w:val="de-DE"/>
        </w:rPr>
        <w:t>mit den für das Vorjahr veröffentlichten Beträgen identisch.</w:t>
      </w:r>
    </w:p>
    <w:p w14:paraId="7FBC278B" w14:textId="77777777" w:rsidR="00121349" w:rsidRPr="0054602E" w:rsidRDefault="00121349" w:rsidP="0012134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3BB3A7BC" w14:textId="77777777" w:rsidR="009463E4" w:rsidRDefault="009463E4" w:rsidP="009463E4">
      <w:pPr>
        <w:tabs>
          <w:tab w:val="right" w:leader="dot" w:pos="4111"/>
          <w:tab w:val="right" w:pos="10631"/>
        </w:tabs>
        <w:spacing w:line="240" w:lineRule="atLeast"/>
        <w:jc w:val="left"/>
        <w:rPr>
          <w:sz w:val="18"/>
          <w:lang w:val="de-DE"/>
        </w:rPr>
      </w:pPr>
    </w:p>
    <w:p w14:paraId="7FBC278C" w14:textId="6EC5F778" w:rsidR="00E8234E" w:rsidRPr="0054602E" w:rsidRDefault="00E8234E" w:rsidP="00E8234E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lang w:val="de-DE"/>
        </w:rPr>
        <w:t>Anzahl der hinterlegten Seiten: ....................... Sektionsnummern des standardisierten Modells, die wegen Gegenstandslosigkeit nicht</w:t>
      </w:r>
    </w:p>
    <w:p w14:paraId="7FBC278D" w14:textId="77777777" w:rsidR="00E8234E" w:rsidRPr="0054602E" w:rsidRDefault="00E8234E" w:rsidP="00E8234E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lang w:val="de-DE"/>
        </w:rPr>
        <w:t>hinterlegt wurden</w:t>
      </w:r>
      <w:r w:rsidRPr="0054602E">
        <w:rPr>
          <w:sz w:val="18"/>
          <w:szCs w:val="18"/>
          <w:lang w:val="de-DE"/>
        </w:rPr>
        <w:t xml:space="preserve">: </w:t>
      </w:r>
      <w:r w:rsidRPr="0054602E">
        <w:rPr>
          <w:sz w:val="18"/>
          <w:szCs w:val="18"/>
          <w:lang w:val="de-DE"/>
        </w:rPr>
        <w:tab/>
      </w:r>
    </w:p>
    <w:p w14:paraId="7FBC278F" w14:textId="77777777" w:rsidR="00E8234E" w:rsidRPr="0054602E" w:rsidRDefault="00E8234E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7FBC2790" w14:textId="40FC9C8D" w:rsidR="00E8234E" w:rsidRPr="0054602E" w:rsidRDefault="00E8234E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360E9AC6" w14:textId="695477B1" w:rsidR="004E1843" w:rsidRPr="0054602E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6880B25E" w14:textId="2C479DA9" w:rsidR="004E1843" w:rsidRPr="0054602E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52782A3F" w14:textId="66F98229" w:rsidR="004E1843" w:rsidRPr="0054602E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0D033F7B" w14:textId="50A70A54" w:rsidR="004E1843" w:rsidRPr="0054602E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33441EA5" w14:textId="57586985" w:rsidR="004E1843" w:rsidRPr="0054602E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75D4FB64" w14:textId="77777777" w:rsidR="004E1843" w:rsidRPr="0054602E" w:rsidRDefault="004E1843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7FBC2791" w14:textId="77777777" w:rsidR="00E8234E" w:rsidRPr="0054602E" w:rsidRDefault="00E8234E" w:rsidP="00E8234E">
      <w:pPr>
        <w:spacing w:line="240" w:lineRule="auto"/>
        <w:jc w:val="left"/>
        <w:rPr>
          <w:sz w:val="18"/>
          <w:szCs w:val="18"/>
          <w:lang w:val="de-DE"/>
        </w:rPr>
      </w:pPr>
    </w:p>
    <w:p w14:paraId="7FBC2792" w14:textId="77777777" w:rsidR="00E8234E" w:rsidRPr="0054602E" w:rsidRDefault="00E8234E" w:rsidP="00E8234E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  <w:r w:rsidRPr="0054602E">
        <w:rPr>
          <w:sz w:val="18"/>
          <w:lang w:val="de-DE"/>
        </w:rPr>
        <w:t>Unterschrift</w:t>
      </w:r>
      <w:r w:rsidRPr="0054602E">
        <w:rPr>
          <w:sz w:val="18"/>
          <w:szCs w:val="18"/>
          <w:lang w:val="de-DE"/>
        </w:rPr>
        <w:tab/>
      </w:r>
      <w:r w:rsidRPr="0054602E">
        <w:rPr>
          <w:sz w:val="18"/>
          <w:lang w:val="de-DE"/>
        </w:rPr>
        <w:t>Unterschrift</w:t>
      </w:r>
    </w:p>
    <w:p w14:paraId="7FBC2793" w14:textId="77777777" w:rsidR="00E8234E" w:rsidRPr="0054602E" w:rsidRDefault="00E8234E" w:rsidP="00E8234E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  <w:r w:rsidRPr="0054602E">
        <w:rPr>
          <w:sz w:val="18"/>
          <w:lang w:val="de-DE"/>
        </w:rPr>
        <w:t>(Name und Zeichnungsbefugnis)</w:t>
      </w:r>
      <w:r w:rsidRPr="0054602E">
        <w:rPr>
          <w:sz w:val="18"/>
          <w:szCs w:val="18"/>
          <w:lang w:val="de-DE"/>
        </w:rPr>
        <w:tab/>
      </w:r>
      <w:r w:rsidRPr="0054602E">
        <w:rPr>
          <w:sz w:val="18"/>
          <w:lang w:val="de-DE"/>
        </w:rPr>
        <w:t>(Name und Zeichnungsbefugnis)</w:t>
      </w:r>
    </w:p>
    <w:p w14:paraId="7FBC2794" w14:textId="77777777" w:rsidR="00087EE5" w:rsidRPr="0054602E" w:rsidRDefault="00087EE5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795" w14:textId="77777777" w:rsidR="00A85B0F" w:rsidRPr="0054602E" w:rsidRDefault="00A85B0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A85B0F" w:rsidRPr="0054602E" w:rsidSect="007A7297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C03B44" w:rsidRPr="0054602E" w14:paraId="7FBC279A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96" w14:textId="77777777" w:rsidR="00087EE5" w:rsidRPr="0054602E" w:rsidRDefault="00371DE3" w:rsidP="00371DE3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97" w14:textId="77777777" w:rsidR="00087EE5" w:rsidRPr="0054602E" w:rsidRDefault="00087EE5" w:rsidP="00056DE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98" w14:textId="77777777" w:rsidR="00087EE5" w:rsidRPr="0054602E" w:rsidRDefault="00087EE5" w:rsidP="00056DE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99" w14:textId="226C00C7" w:rsidR="00087EE5" w:rsidRPr="0054602E" w:rsidRDefault="006022B0" w:rsidP="00056DE2">
            <w:pPr>
              <w:spacing w:line="240" w:lineRule="atLeast"/>
              <w:jc w:val="left"/>
              <w:rPr>
                <w:lang w:val="de-DE"/>
              </w:rPr>
            </w:pPr>
            <w:r w:rsidRPr="004A27AA">
              <w:rPr>
                <w:lang w:val="de-DE"/>
              </w:rPr>
              <w:t>Mikro-K</w:t>
            </w:r>
            <w:r w:rsidR="001509B0" w:rsidRPr="004A27AA">
              <w:rPr>
                <w:lang w:val="de-DE"/>
              </w:rPr>
              <w:t xml:space="preserve"> </w:t>
            </w:r>
            <w:r w:rsidR="00087EE5" w:rsidRPr="004A27AA">
              <w:rPr>
                <w:lang w:val="de-DE"/>
              </w:rPr>
              <w:t>2</w:t>
            </w:r>
            <w:r w:rsidR="00087EE5" w:rsidRPr="0054602E">
              <w:rPr>
                <w:lang w:val="de-DE"/>
              </w:rPr>
              <w:t>.1</w:t>
            </w:r>
          </w:p>
        </w:tc>
      </w:tr>
    </w:tbl>
    <w:p w14:paraId="7FBC279B" w14:textId="77777777" w:rsidR="00A85B0F" w:rsidRPr="0054602E" w:rsidRDefault="00A85B0F" w:rsidP="008B1813">
      <w:pPr>
        <w:spacing w:line="240" w:lineRule="auto"/>
        <w:jc w:val="left"/>
        <w:rPr>
          <w:lang w:val="de-DE"/>
        </w:rPr>
      </w:pPr>
    </w:p>
    <w:p w14:paraId="7FBC279C" w14:textId="77777777" w:rsidR="00121349" w:rsidRPr="0054602E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9D" w14:textId="77777777" w:rsidR="0098639F" w:rsidRPr="0054602E" w:rsidRDefault="0098639F" w:rsidP="009463E4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16" w:color="auto"/>
        </w:pBdr>
        <w:spacing w:line="240" w:lineRule="auto"/>
        <w:ind w:left="1134" w:right="1049"/>
        <w:jc w:val="center"/>
        <w:rPr>
          <w:b/>
          <w:caps/>
          <w:spacing w:val="20"/>
          <w:sz w:val="22"/>
          <w:szCs w:val="22"/>
          <w:lang w:val="de-DE"/>
        </w:rPr>
      </w:pPr>
      <w:r w:rsidRPr="0054602E">
        <w:rPr>
          <w:b/>
          <w:caps/>
          <w:spacing w:val="20"/>
          <w:sz w:val="22"/>
          <w:szCs w:val="22"/>
          <w:lang w:val="de-DE"/>
        </w:rPr>
        <w:t xml:space="preserve">Liste der Verwaltungsratsmitglieder, Geschäftsführer und Kommissare und Erklärung </w:t>
      </w:r>
      <w:r w:rsidR="00615FE7" w:rsidRPr="0054602E">
        <w:rPr>
          <w:b/>
          <w:caps/>
          <w:spacing w:val="20"/>
          <w:sz w:val="22"/>
          <w:szCs w:val="22"/>
          <w:lang w:val="de-DE"/>
        </w:rPr>
        <w:t>in</w:t>
      </w:r>
      <w:r w:rsidRPr="0054602E">
        <w:rPr>
          <w:b/>
          <w:caps/>
          <w:spacing w:val="20"/>
          <w:sz w:val="22"/>
          <w:szCs w:val="22"/>
          <w:lang w:val="de-DE"/>
        </w:rPr>
        <w:t xml:space="preserve"> Bezug auf einen Prüfungs</w:t>
      </w:r>
      <w:r w:rsidR="00842F9D" w:rsidRPr="0054602E">
        <w:rPr>
          <w:b/>
          <w:caps/>
          <w:spacing w:val="20"/>
          <w:sz w:val="22"/>
          <w:szCs w:val="22"/>
          <w:lang w:val="de-DE"/>
        </w:rPr>
        <w:t>-</w:t>
      </w:r>
      <w:r w:rsidR="00C171EA" w:rsidRPr="0054602E">
        <w:rPr>
          <w:b/>
          <w:caps/>
          <w:spacing w:val="20"/>
          <w:sz w:val="22"/>
          <w:szCs w:val="22"/>
          <w:lang w:val="de-DE"/>
        </w:rPr>
        <w:t xml:space="preserve"> </w:t>
      </w:r>
      <w:r w:rsidRPr="0054602E">
        <w:rPr>
          <w:b/>
          <w:caps/>
          <w:spacing w:val="20"/>
          <w:sz w:val="22"/>
          <w:szCs w:val="22"/>
          <w:lang w:val="de-DE"/>
        </w:rPr>
        <w:t xml:space="preserve">oder zusätzlichen Berichtigungsauftrag </w:t>
      </w:r>
    </w:p>
    <w:p w14:paraId="7FBC279E" w14:textId="77777777" w:rsidR="00121349" w:rsidRPr="0054602E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9F" w14:textId="77777777" w:rsidR="00121349" w:rsidRPr="0054602E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0" w14:textId="77777777" w:rsidR="00121349" w:rsidRPr="0054602E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1" w14:textId="77777777" w:rsidR="00121349" w:rsidRPr="004A27AA" w:rsidRDefault="00121349" w:rsidP="00121349">
      <w:pPr>
        <w:spacing w:line="240" w:lineRule="auto"/>
        <w:jc w:val="left"/>
        <w:rPr>
          <w:b/>
          <w:caps/>
          <w:lang w:val="de-DE"/>
        </w:rPr>
      </w:pPr>
      <w:r w:rsidRPr="004A27AA">
        <w:rPr>
          <w:b/>
          <w:caps/>
          <w:lang w:val="de-DE"/>
        </w:rPr>
        <w:t>liste</w:t>
      </w:r>
      <w:r w:rsidRPr="004A27AA">
        <w:rPr>
          <w:b/>
          <w:lang w:val="de-DE"/>
        </w:rPr>
        <w:t xml:space="preserve"> </w:t>
      </w:r>
      <w:smartTag w:uri="urn:schemas-microsoft-com:office:smarttags" w:element="stockticker">
        <w:r w:rsidRPr="004A27AA">
          <w:rPr>
            <w:b/>
            <w:lang w:val="de-DE"/>
          </w:rPr>
          <w:t>DER</w:t>
        </w:r>
      </w:smartTag>
      <w:r w:rsidRPr="004A27AA">
        <w:rPr>
          <w:b/>
          <w:lang w:val="de-DE"/>
        </w:rPr>
        <w:t xml:space="preserve"> </w:t>
      </w:r>
      <w:r w:rsidRPr="004A27AA">
        <w:rPr>
          <w:b/>
          <w:caps/>
          <w:lang w:val="de-DE"/>
        </w:rPr>
        <w:t>verwaltungsratsmitglieder, GESCHäftsführer und kommissare</w:t>
      </w:r>
    </w:p>
    <w:p w14:paraId="7FBC27A2" w14:textId="77777777" w:rsidR="00121349" w:rsidRPr="0054602E" w:rsidRDefault="00121349" w:rsidP="004A27AA">
      <w:pPr>
        <w:spacing w:line="240" w:lineRule="auto"/>
        <w:jc w:val="left"/>
        <w:rPr>
          <w:sz w:val="18"/>
          <w:szCs w:val="18"/>
          <w:lang w:val="de-DE"/>
        </w:rPr>
      </w:pPr>
    </w:p>
    <w:p w14:paraId="7FBC27A3" w14:textId="67277955" w:rsidR="00121349" w:rsidRPr="0054602E" w:rsidRDefault="00121349" w:rsidP="004A27AA">
      <w:pPr>
        <w:tabs>
          <w:tab w:val="left" w:pos="4820"/>
          <w:tab w:val="left" w:pos="7088"/>
        </w:tabs>
        <w:spacing w:line="240" w:lineRule="atLeast"/>
        <w:ind w:right="284"/>
        <w:rPr>
          <w:sz w:val="18"/>
          <w:lang w:val="de-DE"/>
        </w:rPr>
      </w:pPr>
      <w:r w:rsidRPr="0054602E">
        <w:rPr>
          <w:sz w:val="18"/>
          <w:lang w:val="de-DE"/>
        </w:rPr>
        <w:t xml:space="preserve">VOLLSTÄNDIGE LISTE mit Namen, Vornamen, Beruf, Wohnsitz (Anschrift, Nummer, Postleitzahl und Gemeinde) </w:t>
      </w:r>
      <w:r w:rsidRPr="004A27AA">
        <w:rPr>
          <w:sz w:val="18"/>
          <w:lang w:val="de-DE"/>
        </w:rPr>
        <w:t xml:space="preserve">und </w:t>
      </w:r>
      <w:r w:rsidR="00161EC9">
        <w:rPr>
          <w:sz w:val="18"/>
          <w:lang w:val="de-DE"/>
        </w:rPr>
        <w:t xml:space="preserve">Funktion </w:t>
      </w:r>
      <w:r w:rsidR="00222E08" w:rsidRPr="004A27AA">
        <w:rPr>
          <w:sz w:val="18"/>
          <w:lang w:val="de-DE"/>
        </w:rPr>
        <w:t>in der Gesellschaft</w:t>
      </w:r>
    </w:p>
    <w:p w14:paraId="7FBC27A4" w14:textId="77777777" w:rsidR="00121349" w:rsidRPr="0054602E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5" w14:textId="77777777" w:rsidR="00121349" w:rsidRPr="0054602E" w:rsidRDefault="00121349" w:rsidP="0012134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7A6" w14:textId="77777777" w:rsidR="00121349" w:rsidRPr="0054602E" w:rsidRDefault="00121349" w:rsidP="0012134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7A7" w14:textId="77777777" w:rsidR="00121349" w:rsidRPr="0054602E" w:rsidRDefault="00121349" w:rsidP="0012134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7A8" w14:textId="77777777" w:rsidR="00121349" w:rsidRPr="0054602E" w:rsidRDefault="00121349" w:rsidP="0012134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7A9" w14:textId="77777777" w:rsidR="00121349" w:rsidRPr="0054602E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A" w14:textId="77777777" w:rsidR="00121349" w:rsidRPr="0054602E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B" w14:textId="77777777" w:rsidR="00121349" w:rsidRPr="0054602E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AC" w14:textId="77777777" w:rsidR="00121349" w:rsidRPr="0054602E" w:rsidRDefault="00121349" w:rsidP="00121349">
      <w:pPr>
        <w:spacing w:line="240" w:lineRule="auto"/>
        <w:jc w:val="left"/>
        <w:rPr>
          <w:sz w:val="18"/>
          <w:szCs w:val="18"/>
          <w:lang w:val="de-DE"/>
        </w:rPr>
        <w:sectPr w:rsidR="00121349" w:rsidRPr="0054602E" w:rsidSect="00CE580B">
          <w:footerReference w:type="default" r:id="rId17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2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21349" w:rsidRPr="0054602E" w14:paraId="7FBC27B1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AD" w14:textId="77777777" w:rsidR="00121349" w:rsidRPr="0054602E" w:rsidRDefault="00121349" w:rsidP="00121349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AE" w14:textId="77777777" w:rsidR="00121349" w:rsidRPr="0054602E" w:rsidRDefault="00121349" w:rsidP="00121349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AF" w14:textId="77777777" w:rsidR="00121349" w:rsidRPr="0054602E" w:rsidRDefault="00121349" w:rsidP="00121349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B0" w14:textId="0DEFB3AE" w:rsidR="00121349" w:rsidRPr="004A27AA" w:rsidRDefault="006022B0" w:rsidP="00121349">
            <w:pPr>
              <w:spacing w:line="240" w:lineRule="atLeast"/>
              <w:jc w:val="left"/>
              <w:rPr>
                <w:lang w:val="de-DE"/>
              </w:rPr>
            </w:pPr>
            <w:r w:rsidRPr="004A27AA">
              <w:rPr>
                <w:lang w:val="de-DE"/>
              </w:rPr>
              <w:t>Mikro-K</w:t>
            </w:r>
            <w:r w:rsidR="001509B0" w:rsidRPr="004A27AA">
              <w:rPr>
                <w:lang w:val="de-DE"/>
              </w:rPr>
              <w:t xml:space="preserve"> </w:t>
            </w:r>
            <w:r w:rsidR="00121349" w:rsidRPr="004A27AA">
              <w:rPr>
                <w:lang w:val="de-DE"/>
              </w:rPr>
              <w:t>2.2</w:t>
            </w:r>
          </w:p>
        </w:tc>
      </w:tr>
    </w:tbl>
    <w:p w14:paraId="7FBC27B2" w14:textId="77777777" w:rsidR="00121349" w:rsidRPr="0054602E" w:rsidRDefault="00121349" w:rsidP="006D5BC2">
      <w:pPr>
        <w:spacing w:line="240" w:lineRule="auto"/>
        <w:jc w:val="left"/>
        <w:rPr>
          <w:sz w:val="18"/>
          <w:szCs w:val="18"/>
          <w:lang w:val="de-DE"/>
        </w:rPr>
      </w:pPr>
    </w:p>
    <w:p w14:paraId="7FBC27B3" w14:textId="77777777" w:rsidR="00121349" w:rsidRPr="0054602E" w:rsidRDefault="00121349" w:rsidP="006D5BC2">
      <w:pPr>
        <w:spacing w:before="120" w:line="240" w:lineRule="atLeast"/>
        <w:rPr>
          <w:rFonts w:cs="Arial"/>
          <w:b/>
          <w:caps/>
          <w:lang w:val="de-DE"/>
        </w:rPr>
      </w:pPr>
      <w:r w:rsidRPr="0054602E">
        <w:rPr>
          <w:rFonts w:cs="Arial"/>
          <w:b/>
          <w:caps/>
          <w:lang w:val="de-DE"/>
        </w:rPr>
        <w:t xml:space="preserve">ERKLÄRUNG </w:t>
      </w:r>
      <w:r w:rsidR="00772839" w:rsidRPr="0054602E">
        <w:rPr>
          <w:rFonts w:cs="Arial"/>
          <w:b/>
          <w:caps/>
          <w:lang w:val="de-DE"/>
        </w:rPr>
        <w:t xml:space="preserve">in </w:t>
      </w:r>
      <w:r w:rsidRPr="0054602E">
        <w:rPr>
          <w:rFonts w:cs="Arial"/>
          <w:b/>
          <w:caps/>
          <w:lang w:val="de-DE"/>
        </w:rPr>
        <w:t>BEZUG AUF EINEN PRÜFUNGS</w:t>
      </w:r>
      <w:r w:rsidR="00842F9D" w:rsidRPr="0054602E">
        <w:rPr>
          <w:rFonts w:cs="Arial"/>
          <w:b/>
          <w:caps/>
          <w:lang w:val="de-DE"/>
        </w:rPr>
        <w:t>-</w:t>
      </w:r>
      <w:r w:rsidR="001A0830" w:rsidRPr="0054602E">
        <w:rPr>
          <w:rFonts w:cs="Arial"/>
          <w:b/>
          <w:caps/>
          <w:lang w:val="de-DE"/>
        </w:rPr>
        <w:t xml:space="preserve"> </w:t>
      </w:r>
      <w:r w:rsidRPr="0054602E">
        <w:rPr>
          <w:rFonts w:cs="Arial"/>
          <w:b/>
          <w:caps/>
          <w:lang w:val="de-DE"/>
        </w:rPr>
        <w:t>ODER ZUSÄTZLICHEN berichtigungsauftrag</w:t>
      </w:r>
    </w:p>
    <w:p w14:paraId="7FBC27B4" w14:textId="77777777" w:rsidR="00121349" w:rsidRPr="0054602E" w:rsidRDefault="00121349" w:rsidP="006D5BC2">
      <w:pPr>
        <w:spacing w:line="240" w:lineRule="auto"/>
        <w:rPr>
          <w:rFonts w:cs="Arial"/>
          <w:caps/>
          <w:lang w:val="de-DE"/>
        </w:rPr>
      </w:pPr>
    </w:p>
    <w:p w14:paraId="7FBC27B6" w14:textId="380596BB" w:rsidR="00121349" w:rsidRPr="0054602E" w:rsidRDefault="00121349" w:rsidP="006D5BC2">
      <w:pPr>
        <w:spacing w:line="240" w:lineRule="atLeast"/>
        <w:rPr>
          <w:sz w:val="18"/>
          <w:lang w:val="de-DE"/>
        </w:rPr>
      </w:pPr>
      <w:r w:rsidRPr="0054602E">
        <w:rPr>
          <w:sz w:val="18"/>
          <w:lang w:val="de-DE"/>
        </w:rPr>
        <w:t>Das Verwaltungsorgan erklärt, gemäß</w:t>
      </w:r>
      <w:r w:rsidR="00222E08" w:rsidRPr="0054602E">
        <w:rPr>
          <w:sz w:val="18"/>
          <w:lang w:val="de-DE"/>
        </w:rPr>
        <w:t xml:space="preserve"> </w:t>
      </w:r>
      <w:r w:rsidR="00222E08" w:rsidRPr="004A27AA">
        <w:rPr>
          <w:sz w:val="18"/>
          <w:lang w:val="de-DE"/>
        </w:rPr>
        <w:t>Artikel 34 und 37</w:t>
      </w:r>
      <w:r w:rsidR="00222E08" w:rsidRPr="0054602E">
        <w:rPr>
          <w:sz w:val="18"/>
          <w:lang w:val="de-DE"/>
        </w:rPr>
        <w:t xml:space="preserve"> </w:t>
      </w:r>
      <w:r w:rsidRPr="0054602E">
        <w:rPr>
          <w:sz w:val="18"/>
          <w:lang w:val="de-DE"/>
        </w:rPr>
        <w:t>des Gesetzes vom 22. April 1999 über die Berufe im Buchführungs</w:t>
      </w:r>
      <w:r w:rsidRPr="0054602E">
        <w:rPr>
          <w:sz w:val="18"/>
          <w:lang w:val="de-DE"/>
        </w:rPr>
        <w:noBreakHyphen/>
        <w:t> und Steuerwesen, keine laut Gesetz nicht dazu berechtigte Person mit einer Prüfung oder Berichtigung beauftragt zu haben.</w:t>
      </w:r>
    </w:p>
    <w:p w14:paraId="7FBC27B7" w14:textId="77777777" w:rsidR="00121349" w:rsidRPr="0054602E" w:rsidRDefault="00121349" w:rsidP="00121349">
      <w:pPr>
        <w:spacing w:line="240" w:lineRule="atLeast"/>
        <w:jc w:val="left"/>
        <w:rPr>
          <w:sz w:val="18"/>
          <w:lang w:val="de-DE"/>
        </w:rPr>
      </w:pPr>
    </w:p>
    <w:p w14:paraId="7FBC27B8" w14:textId="77777777" w:rsidR="00121349" w:rsidRPr="0054602E" w:rsidRDefault="00121349" w:rsidP="00121349">
      <w:pPr>
        <w:spacing w:line="240" w:lineRule="atLeast"/>
        <w:rPr>
          <w:sz w:val="18"/>
          <w:lang w:val="de-DE"/>
        </w:rPr>
      </w:pPr>
      <w:r w:rsidRPr="0054602E">
        <w:rPr>
          <w:sz w:val="18"/>
          <w:lang w:val="de-DE"/>
        </w:rPr>
        <w:t xml:space="preserve">Der Jahresabschluss </w:t>
      </w:r>
      <w:r w:rsidRPr="0054602E">
        <w:rPr>
          <w:b/>
          <w:sz w:val="18"/>
          <w:lang w:val="de-DE"/>
        </w:rPr>
        <w:t>wurde / wurde nicht</w:t>
      </w:r>
      <w:r w:rsidR="00CE4657" w:rsidRPr="0054602E">
        <w:rPr>
          <w:rStyle w:val="FootnoteReference"/>
          <w:lang w:val="de-DE"/>
        </w:rPr>
        <w:footnoteReference w:customMarkFollows="1" w:id="4"/>
        <w:sym w:font="Symbol" w:char="F02A"/>
      </w:r>
      <w:r w:rsidRPr="0054602E">
        <w:rPr>
          <w:sz w:val="18"/>
          <w:lang w:val="de-DE"/>
        </w:rPr>
        <w:t xml:space="preserve"> von einem externen </w:t>
      </w:r>
      <w:r w:rsidR="00FD32A5" w:rsidRPr="0054602E">
        <w:rPr>
          <w:sz w:val="18"/>
          <w:lang w:val="de-DE"/>
        </w:rPr>
        <w:t xml:space="preserve">Abschlussprüfer </w:t>
      </w:r>
      <w:r w:rsidRPr="0054602E">
        <w:rPr>
          <w:sz w:val="18"/>
          <w:lang w:val="de-DE"/>
        </w:rPr>
        <w:t>oder einem Betriebsrevisor, der nicht der Kommissar ist, geprüft oder berichtigt.</w:t>
      </w:r>
    </w:p>
    <w:p w14:paraId="7FBC27B9" w14:textId="77777777" w:rsidR="00121349" w:rsidRPr="0054602E" w:rsidRDefault="00121349" w:rsidP="00121349">
      <w:pPr>
        <w:spacing w:line="240" w:lineRule="atLeast"/>
        <w:rPr>
          <w:rFonts w:cs="Arial"/>
          <w:sz w:val="18"/>
          <w:lang w:val="de-DE"/>
        </w:rPr>
      </w:pPr>
    </w:p>
    <w:p w14:paraId="7FBC27BA" w14:textId="77777777" w:rsidR="00121349" w:rsidRPr="0054602E" w:rsidRDefault="00121349" w:rsidP="00121349">
      <w:pPr>
        <w:spacing w:line="240" w:lineRule="atLeast"/>
        <w:rPr>
          <w:rFonts w:cs="Arial"/>
          <w:sz w:val="18"/>
          <w:lang w:val="de-DE"/>
        </w:rPr>
      </w:pPr>
      <w:r w:rsidRPr="0054602E">
        <w:rPr>
          <w:rFonts w:cs="Arial"/>
          <w:sz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7FBC27BB" w14:textId="0D3080C9" w:rsidR="00121349" w:rsidRPr="0054602E" w:rsidRDefault="00121349" w:rsidP="00CE4657">
      <w:pPr>
        <w:numPr>
          <w:ilvl w:val="0"/>
          <w:numId w:val="19"/>
        </w:numPr>
        <w:tabs>
          <w:tab w:val="clear" w:pos="644"/>
        </w:tabs>
        <w:spacing w:before="120" w:line="240" w:lineRule="atLeast"/>
        <w:ind w:left="568" w:hanging="284"/>
        <w:rPr>
          <w:rFonts w:cs="Arial"/>
          <w:sz w:val="18"/>
          <w:lang w:val="de-DE"/>
        </w:rPr>
      </w:pPr>
      <w:r w:rsidRPr="0054602E">
        <w:rPr>
          <w:rFonts w:cs="Arial"/>
          <w:sz w:val="18"/>
          <w:lang w:val="de-DE"/>
        </w:rPr>
        <w:t xml:space="preserve">Die Buchführung </w:t>
      </w:r>
      <w:r w:rsidR="00222E08" w:rsidRPr="004A27AA">
        <w:rPr>
          <w:rFonts w:cs="Arial"/>
          <w:sz w:val="18"/>
          <w:lang w:val="de-DE"/>
        </w:rPr>
        <w:t>der Gesellschaft</w:t>
      </w:r>
      <w:r w:rsidR="00222E08" w:rsidRPr="0054602E">
        <w:rPr>
          <w:rStyle w:val="FootnoteReference"/>
          <w:rFonts w:cs="Arial"/>
          <w:lang w:val="de-DE"/>
        </w:rPr>
        <w:t xml:space="preserve"> </w:t>
      </w:r>
      <w:r w:rsidR="00CE4657" w:rsidRPr="0054602E">
        <w:rPr>
          <w:rStyle w:val="FootnoteReference"/>
          <w:rFonts w:cs="Arial"/>
          <w:lang w:val="de-DE"/>
        </w:rPr>
        <w:footnoteReference w:customMarkFollows="1" w:id="5"/>
        <w:sym w:font="Symbol" w:char="F02A"/>
      </w:r>
      <w:r w:rsidR="00CE4657" w:rsidRPr="0054602E">
        <w:rPr>
          <w:rStyle w:val="FootnoteReference"/>
          <w:rFonts w:cs="Arial"/>
          <w:lang w:val="de-DE"/>
        </w:rPr>
        <w:sym w:font="Symbol" w:char="F02A"/>
      </w:r>
      <w:r w:rsidRPr="0054602E">
        <w:rPr>
          <w:rFonts w:cs="Arial"/>
          <w:sz w:val="18"/>
          <w:lang w:val="de-DE"/>
        </w:rPr>
        <w:t>,</w:t>
      </w:r>
    </w:p>
    <w:p w14:paraId="7FBC27BC" w14:textId="77777777" w:rsidR="00121349" w:rsidRPr="0054602E" w:rsidRDefault="00121349" w:rsidP="00CE4657">
      <w:pPr>
        <w:numPr>
          <w:ilvl w:val="0"/>
          <w:numId w:val="19"/>
        </w:numPr>
        <w:tabs>
          <w:tab w:val="clear" w:pos="644"/>
        </w:tabs>
        <w:spacing w:line="240" w:lineRule="atLeast"/>
        <w:ind w:left="568" w:hanging="284"/>
        <w:rPr>
          <w:rFonts w:cs="Arial"/>
          <w:sz w:val="18"/>
          <w:lang w:val="de-DE"/>
        </w:rPr>
      </w:pPr>
      <w:r w:rsidRPr="0054602E">
        <w:rPr>
          <w:rFonts w:cs="Arial"/>
          <w:sz w:val="18"/>
          <w:lang w:val="de-DE"/>
        </w:rPr>
        <w:t>Die Aufstellung des Jahresabschlusses</w:t>
      </w:r>
      <w:r w:rsidR="00CE4657" w:rsidRPr="0054602E">
        <w:rPr>
          <w:rFonts w:cs="Arial"/>
          <w:position w:val="6"/>
          <w:sz w:val="16"/>
          <w:szCs w:val="16"/>
          <w:lang w:val="de-DE"/>
        </w:rPr>
        <w:sym w:font="Symbol" w:char="F02A"/>
      </w:r>
      <w:r w:rsidR="00CE4657" w:rsidRPr="0054602E">
        <w:rPr>
          <w:rFonts w:cs="Arial"/>
          <w:position w:val="6"/>
          <w:sz w:val="16"/>
          <w:szCs w:val="16"/>
          <w:lang w:val="de-DE"/>
        </w:rPr>
        <w:sym w:font="Symbol" w:char="F02A"/>
      </w:r>
      <w:r w:rsidRPr="0054602E">
        <w:rPr>
          <w:rFonts w:cs="Arial"/>
          <w:sz w:val="18"/>
          <w:lang w:val="de-DE"/>
        </w:rPr>
        <w:t>,</w:t>
      </w:r>
    </w:p>
    <w:p w14:paraId="7FBC27BD" w14:textId="77777777" w:rsidR="00121349" w:rsidRPr="0054602E" w:rsidRDefault="00121349" w:rsidP="00CE4657">
      <w:pPr>
        <w:numPr>
          <w:ilvl w:val="0"/>
          <w:numId w:val="19"/>
        </w:numPr>
        <w:tabs>
          <w:tab w:val="clear" w:pos="644"/>
        </w:tabs>
        <w:ind w:left="568" w:hanging="284"/>
        <w:rPr>
          <w:rFonts w:cs="Arial"/>
          <w:sz w:val="18"/>
          <w:lang w:val="de-DE"/>
        </w:rPr>
      </w:pPr>
      <w:r w:rsidRPr="0054602E">
        <w:rPr>
          <w:rFonts w:cs="Arial"/>
          <w:sz w:val="18"/>
          <w:lang w:val="de-DE"/>
        </w:rPr>
        <w:t xml:space="preserve">Die Prüfung dieses Abschlusses und/oder </w:t>
      </w:r>
    </w:p>
    <w:p w14:paraId="7FBC27BE" w14:textId="77777777" w:rsidR="00121349" w:rsidRPr="0054602E" w:rsidRDefault="00121349" w:rsidP="00CE4657">
      <w:pPr>
        <w:numPr>
          <w:ilvl w:val="0"/>
          <w:numId w:val="19"/>
        </w:numPr>
        <w:tabs>
          <w:tab w:val="clear" w:pos="644"/>
        </w:tabs>
        <w:ind w:left="568" w:hanging="284"/>
        <w:rPr>
          <w:rFonts w:cs="Arial"/>
          <w:sz w:val="18"/>
          <w:lang w:val="de-DE"/>
        </w:rPr>
      </w:pPr>
      <w:r w:rsidRPr="0054602E">
        <w:rPr>
          <w:rFonts w:cs="Arial"/>
          <w:sz w:val="18"/>
          <w:lang w:val="de-DE"/>
        </w:rPr>
        <w:t>Die Korrektur dieses Abschlusses.</w:t>
      </w:r>
    </w:p>
    <w:p w14:paraId="7FBC27BF" w14:textId="77777777" w:rsidR="00121349" w:rsidRPr="0054602E" w:rsidRDefault="00121349" w:rsidP="00121349">
      <w:pPr>
        <w:spacing w:line="240" w:lineRule="atLeast"/>
        <w:ind w:right="-2"/>
        <w:rPr>
          <w:sz w:val="18"/>
          <w:lang w:val="de-DE"/>
        </w:rPr>
      </w:pPr>
    </w:p>
    <w:p w14:paraId="7FBC27C0" w14:textId="77777777" w:rsidR="00121349" w:rsidRPr="0054602E" w:rsidRDefault="00121349" w:rsidP="00121349">
      <w:pPr>
        <w:spacing w:line="240" w:lineRule="atLeast"/>
        <w:ind w:right="-2"/>
        <w:rPr>
          <w:sz w:val="18"/>
          <w:lang w:val="de-DE"/>
        </w:rPr>
      </w:pPr>
      <w:r w:rsidRPr="0054602E">
        <w:rPr>
          <w:sz w:val="18"/>
          <w:lang w:val="de-DE"/>
        </w:rPr>
        <w:t>Wenn die unter A. oder B. genannten Aufgaben von zugelassenen Buchhaltern oder zugelassenen Buchhalter-Fiskalisten durchgeführt wurden, können nachstehend angegeben werden: Name, Vornamen, Beruf und Wohnsitz jedes zugelassenen Buchhalters oder zugelassenen Buchhalter-Fiskalisten sowie Mitgliedsnummer bei dem Berufsinstitut der zugelassenen Buchhalter und Fiskalisten und die Art seines Auftrags.</w:t>
      </w:r>
    </w:p>
    <w:p w14:paraId="7FBC27C1" w14:textId="77777777" w:rsidR="00121349" w:rsidRPr="0054602E" w:rsidRDefault="00121349" w:rsidP="00121349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2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121349" w:rsidRPr="00D304A8" w14:paraId="7FBC27C6" w14:textId="77777777" w:rsidTr="00CE580B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7C2" w14:textId="77777777" w:rsidR="00121349" w:rsidRPr="0054602E" w:rsidRDefault="00121349" w:rsidP="00121349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rFonts w:cs="Arial"/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BC27C3" w14:textId="77777777" w:rsidR="00121349" w:rsidRPr="0054602E" w:rsidRDefault="00121349" w:rsidP="00121349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rFonts w:cs="Arial"/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C27C4" w14:textId="77777777" w:rsidR="00121349" w:rsidRPr="0054602E" w:rsidRDefault="00121349" w:rsidP="00121349">
            <w:pPr>
              <w:spacing w:line="240" w:lineRule="atLeast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4602E">
              <w:rPr>
                <w:rFonts w:cs="Arial"/>
                <w:sz w:val="16"/>
                <w:szCs w:val="16"/>
                <w:lang w:val="de-DE"/>
              </w:rPr>
              <w:t xml:space="preserve">Art des Auftrags </w:t>
            </w:r>
          </w:p>
          <w:p w14:paraId="7FBC27C5" w14:textId="77777777" w:rsidR="00121349" w:rsidRPr="0054602E" w:rsidRDefault="00121349" w:rsidP="00121349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rFonts w:cs="Arial"/>
                <w:sz w:val="16"/>
                <w:szCs w:val="16"/>
                <w:lang w:val="de-DE"/>
              </w:rPr>
              <w:t>(A, B, C und/oder D)</w:t>
            </w:r>
          </w:p>
        </w:tc>
      </w:tr>
      <w:tr w:rsidR="00121349" w:rsidRPr="00D304A8" w14:paraId="7FBC27CA" w14:textId="77777777" w:rsidTr="00CE580B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7FBC27C7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27C8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FBC27C9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CE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CB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CC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CD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D2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CF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D0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D1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D6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D3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D4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D5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DA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D7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D8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D9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DE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DB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DC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DD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E2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DF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E0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E1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E6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E3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E4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E5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EA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E7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E8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E9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EE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EB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EC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ED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F2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EF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F0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F1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F6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7F3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27F4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7F5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D304A8" w14:paraId="7FBC27FA" w14:textId="77777777" w:rsidTr="00CE580B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7F7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27F8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7F9" w14:textId="77777777" w:rsidR="00121349" w:rsidRPr="0054602E" w:rsidRDefault="00121349" w:rsidP="00121349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FBC27FB" w14:textId="77777777" w:rsidR="00121349" w:rsidRPr="0054602E" w:rsidRDefault="00121349" w:rsidP="00121349">
      <w:pPr>
        <w:spacing w:line="240" w:lineRule="auto"/>
        <w:jc w:val="left"/>
        <w:rPr>
          <w:sz w:val="18"/>
          <w:szCs w:val="18"/>
          <w:lang w:val="de-DE"/>
        </w:rPr>
      </w:pPr>
    </w:p>
    <w:p w14:paraId="7FBC27FC" w14:textId="77777777" w:rsidR="00121349" w:rsidRPr="0054602E" w:rsidRDefault="00121349" w:rsidP="00121349">
      <w:pPr>
        <w:rPr>
          <w:lang w:val="de-DE"/>
        </w:rPr>
      </w:pPr>
    </w:p>
    <w:p w14:paraId="7FBC27FD" w14:textId="77777777" w:rsidR="00121349" w:rsidRPr="0054602E" w:rsidRDefault="00121349" w:rsidP="00121349">
      <w:pPr>
        <w:rPr>
          <w:lang w:val="de-DE"/>
        </w:rPr>
        <w:sectPr w:rsidR="00121349" w:rsidRPr="0054602E" w:rsidSect="000677C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2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21349" w:rsidRPr="0054602E" w14:paraId="7FBC2802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FE" w14:textId="77777777" w:rsidR="00121349" w:rsidRPr="0054602E" w:rsidRDefault="00121349" w:rsidP="00121349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7FF" w14:textId="77777777" w:rsidR="00121349" w:rsidRPr="0054602E" w:rsidRDefault="00121349" w:rsidP="00121349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00" w14:textId="77777777" w:rsidR="00121349" w:rsidRPr="0054602E" w:rsidRDefault="00121349" w:rsidP="00121349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01" w14:textId="2E7490B0" w:rsidR="00121349" w:rsidRPr="0054602E" w:rsidRDefault="006022B0" w:rsidP="00121349">
            <w:pPr>
              <w:spacing w:line="240" w:lineRule="atLeast"/>
              <w:jc w:val="left"/>
              <w:rPr>
                <w:lang w:val="de-DE"/>
              </w:rPr>
            </w:pPr>
            <w:r w:rsidRPr="006D5BC2">
              <w:rPr>
                <w:lang w:val="de-DE"/>
              </w:rPr>
              <w:t>Mikro-K</w:t>
            </w:r>
            <w:r w:rsidR="001509B0" w:rsidRPr="006D5BC2">
              <w:rPr>
                <w:lang w:val="de-DE"/>
              </w:rPr>
              <w:t xml:space="preserve"> </w:t>
            </w:r>
            <w:r w:rsidR="00121349" w:rsidRPr="006D5BC2">
              <w:rPr>
                <w:lang w:val="de-DE"/>
              </w:rPr>
              <w:t>3.</w:t>
            </w:r>
            <w:r w:rsidR="00121349" w:rsidRPr="0054602E">
              <w:rPr>
                <w:lang w:val="de-DE"/>
              </w:rPr>
              <w:t>1</w:t>
            </w:r>
          </w:p>
        </w:tc>
      </w:tr>
    </w:tbl>
    <w:p w14:paraId="7FBC2803" w14:textId="77777777" w:rsidR="00121349" w:rsidRPr="0054602E" w:rsidRDefault="00121349" w:rsidP="00121349">
      <w:pPr>
        <w:spacing w:line="240" w:lineRule="auto"/>
        <w:jc w:val="left"/>
        <w:rPr>
          <w:lang w:val="de-DE"/>
        </w:rPr>
      </w:pPr>
    </w:p>
    <w:p w14:paraId="7FBC2804" w14:textId="77777777" w:rsidR="00121349" w:rsidRPr="0054602E" w:rsidRDefault="00121349" w:rsidP="00121349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de-DE"/>
        </w:rPr>
      </w:pPr>
      <w:r w:rsidRPr="0054602E">
        <w:rPr>
          <w:b/>
          <w:caps/>
          <w:sz w:val="22"/>
          <w:szCs w:val="22"/>
          <w:lang w:val="de-DE"/>
        </w:rPr>
        <w:t>JAHRESABSCHLUSS</w:t>
      </w:r>
    </w:p>
    <w:p w14:paraId="7FBC2805" w14:textId="77777777" w:rsidR="00121349" w:rsidRPr="0054602E" w:rsidRDefault="00121349" w:rsidP="006D5BC2">
      <w:pPr>
        <w:spacing w:line="240" w:lineRule="auto"/>
        <w:jc w:val="left"/>
        <w:rPr>
          <w:lang w:val="de-DE"/>
        </w:rPr>
      </w:pPr>
    </w:p>
    <w:p w14:paraId="7FBC2806" w14:textId="13DAE822" w:rsidR="00121349" w:rsidRDefault="00121349" w:rsidP="006D5BC2">
      <w:pPr>
        <w:spacing w:line="240" w:lineRule="auto"/>
        <w:jc w:val="left"/>
        <w:rPr>
          <w:lang w:val="de-DE"/>
        </w:rPr>
      </w:pPr>
    </w:p>
    <w:p w14:paraId="50080EA8" w14:textId="77777777" w:rsidR="006D5BC2" w:rsidRPr="0054602E" w:rsidRDefault="006D5BC2" w:rsidP="006D5BC2">
      <w:pPr>
        <w:spacing w:line="240" w:lineRule="auto"/>
        <w:jc w:val="left"/>
        <w:rPr>
          <w:lang w:val="de-DE"/>
        </w:rPr>
      </w:pPr>
    </w:p>
    <w:p w14:paraId="7FBC2808" w14:textId="77777777" w:rsidR="0018716B" w:rsidRPr="0054602E" w:rsidRDefault="0018716B" w:rsidP="006D5BC2">
      <w:pPr>
        <w:pStyle w:val="Normal9"/>
        <w:spacing w:before="120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  <w:r w:rsidRPr="0054602E">
        <w:rPr>
          <w:rFonts w:ascii="Arial" w:hAnsi="Arial"/>
          <w:b/>
          <w:caps/>
          <w:sz w:val="22"/>
          <w:szCs w:val="22"/>
          <w:lang w:val="de-DE"/>
        </w:rPr>
        <w:t>Bilanz nach Ergebnisverwendung</w:t>
      </w:r>
    </w:p>
    <w:p w14:paraId="7FBC2809" w14:textId="77777777" w:rsidR="00A85B0F" w:rsidRPr="0054602E" w:rsidRDefault="00A85B0F" w:rsidP="008B1813">
      <w:pPr>
        <w:spacing w:line="240" w:lineRule="auto"/>
        <w:jc w:val="left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929FC" w:rsidRPr="0054602E" w14:paraId="7FBC280F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0A" w14:textId="77777777" w:rsidR="00C929FC" w:rsidRPr="0054602E" w:rsidRDefault="00C929FC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FBC280B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Anh.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80C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80D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80E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A17364" w:rsidRPr="0054602E" w14:paraId="7FBC2815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10" w14:textId="77777777" w:rsidR="00A17364" w:rsidRPr="0054602E" w:rsidRDefault="00A17364" w:rsidP="00A1736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54602E">
              <w:rPr>
                <w:b/>
                <w:lang w:val="de-DE"/>
              </w:rPr>
              <w:t>AKTIVA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11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FBC2812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813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7FBC2814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17364" w:rsidRPr="0054602E" w14:paraId="7FBC281B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16" w14:textId="77777777" w:rsidR="00A17364" w:rsidRPr="0054602E" w:rsidRDefault="0098639F" w:rsidP="00A17364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54602E">
              <w:rPr>
                <w:b/>
                <w:smallCaps/>
                <w:lang w:val="de-DE"/>
              </w:rPr>
              <w:t>Errichtungs</w:t>
            </w:r>
            <w:r w:rsidR="00983325" w:rsidRPr="0054602E">
              <w:rPr>
                <w:b/>
                <w:smallCaps/>
                <w:lang w:val="de-DE"/>
              </w:rPr>
              <w:t>- und Erweiterungsaufwendungen</w:t>
            </w:r>
            <w:r w:rsidR="00A17364" w:rsidRPr="0054602E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17" w14:textId="77777777" w:rsidR="00A17364" w:rsidRPr="0054602E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18" w14:textId="77777777" w:rsidR="00A17364" w:rsidRPr="0054602E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19" w14:textId="77777777" w:rsidR="00A17364" w:rsidRPr="0054602E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1A" w14:textId="77777777" w:rsidR="00A17364" w:rsidRPr="0054602E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A17364" w:rsidRPr="0054602E" w14:paraId="7FBC2821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1C" w14:textId="77777777" w:rsidR="00A17364" w:rsidRPr="0054602E" w:rsidRDefault="00A17364" w:rsidP="00A17364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Anlagevermögen</w:t>
            </w:r>
            <w:r w:rsidRPr="0054602E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1D" w14:textId="77777777" w:rsidR="00A17364" w:rsidRPr="0054602E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1E" w14:textId="77777777" w:rsidR="00A17364" w:rsidRPr="0054602E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1F" w14:textId="77777777" w:rsidR="00A17364" w:rsidRPr="0054602E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20" w14:textId="77777777" w:rsidR="00A17364" w:rsidRPr="0054602E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A17364" w:rsidRPr="0054602E" w14:paraId="7FBC2827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22" w14:textId="77777777" w:rsidR="00A17364" w:rsidRPr="0054602E" w:rsidRDefault="00A17364" w:rsidP="00A1736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Immaterielle Anlagewerte</w:t>
            </w: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23" w14:textId="77777777" w:rsidR="00A17364" w:rsidRPr="0054602E" w:rsidRDefault="00121349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</w:t>
            </w:r>
            <w:r w:rsidR="00A17364" w:rsidRPr="0054602E">
              <w:rPr>
                <w:sz w:val="16"/>
                <w:szCs w:val="16"/>
                <w:lang w:val="de-DE"/>
              </w:rPr>
              <w:t>.1.1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24" w14:textId="77777777" w:rsidR="00A17364" w:rsidRPr="0054602E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25" w14:textId="77777777" w:rsidR="00A17364" w:rsidRPr="0054602E" w:rsidRDefault="00A17364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26" w14:textId="77777777" w:rsidR="00A17364" w:rsidRPr="0054602E" w:rsidRDefault="00A17364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54602E" w14:paraId="7FBC282D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28" w14:textId="77777777" w:rsidR="00A17364" w:rsidRPr="0054602E" w:rsidRDefault="00A17364" w:rsidP="00A1736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Sachanlagen</w:t>
            </w: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29" w14:textId="77777777" w:rsidR="00A17364" w:rsidRPr="0054602E" w:rsidRDefault="00121349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</w:t>
            </w:r>
            <w:r w:rsidR="00A17364" w:rsidRPr="0054602E">
              <w:rPr>
                <w:sz w:val="16"/>
                <w:szCs w:val="16"/>
                <w:lang w:val="de-DE"/>
              </w:rPr>
              <w:t>.1.2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2A" w14:textId="77777777" w:rsidR="00A17364" w:rsidRPr="0054602E" w:rsidRDefault="00A17364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2B" w14:textId="77777777" w:rsidR="00A17364" w:rsidRPr="0054602E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2C" w14:textId="77777777" w:rsidR="00A17364" w:rsidRPr="0054602E" w:rsidRDefault="00A17364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54602E" w14:paraId="7FBC2833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2E" w14:textId="77777777" w:rsidR="00A17364" w:rsidRPr="0054602E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Grundstücke und Bauten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2F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0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31" w14:textId="77777777" w:rsidR="00A17364" w:rsidRPr="0054602E" w:rsidRDefault="00A17364" w:rsidP="004F4F3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2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54602E" w14:paraId="7FBC2839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34" w14:textId="77777777" w:rsidR="00A17364" w:rsidRPr="0054602E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Anlagen, Maschinen und Betriebsausstattung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35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6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37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8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54602E" w14:paraId="7FBC283F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3A" w14:textId="77777777" w:rsidR="00A17364" w:rsidRPr="0054602E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Geschäftsausstattung und Fuhrpark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3B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C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3D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3E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54602E" w14:paraId="7FBC2845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40" w14:textId="77777777" w:rsidR="00A17364" w:rsidRPr="0054602E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Leasing und ähnliche Rechte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41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42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43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44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54602E" w14:paraId="7FBC284B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46" w14:textId="77777777" w:rsidR="00A17364" w:rsidRPr="0054602E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Sonstige Sachanlagen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47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48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49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4A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54602E" w14:paraId="7FBC2851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4C" w14:textId="77777777" w:rsidR="00A17364" w:rsidRPr="0054602E" w:rsidRDefault="00A17364" w:rsidP="00A1736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Anlagen im Bau und geleistete Anzahlungen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4D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4E" w14:textId="77777777" w:rsidR="00A17364" w:rsidRPr="0054602E" w:rsidRDefault="00A1736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4F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50" w14:textId="77777777" w:rsidR="00A17364" w:rsidRPr="0054602E" w:rsidRDefault="00A17364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CB404D" w:rsidRPr="0054602E" w14:paraId="7FBC2857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52" w14:textId="77777777" w:rsidR="00EA144A" w:rsidRPr="0054602E" w:rsidRDefault="00A17364" w:rsidP="00FC11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Finanzanlagen</w:t>
            </w:r>
            <w:r w:rsidR="00CD5FD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53" w14:textId="77777777" w:rsidR="00EA144A" w:rsidRPr="0054602E" w:rsidRDefault="00121349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</w:t>
            </w:r>
            <w:r w:rsidR="00FC115D" w:rsidRPr="0054602E">
              <w:rPr>
                <w:sz w:val="16"/>
                <w:szCs w:val="16"/>
                <w:lang w:val="de-D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54" w14:textId="77777777" w:rsidR="00EA144A" w:rsidRPr="0054602E" w:rsidRDefault="00EA144A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</w:t>
            </w:r>
            <w:r w:rsidR="00272074" w:rsidRPr="0054602E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55" w14:textId="77777777" w:rsidR="00EA144A" w:rsidRPr="0054602E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56" w14:textId="77777777" w:rsidR="00EA144A" w:rsidRPr="0054602E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CB404D" w:rsidRPr="0054602E" w14:paraId="7FBC285D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58" w14:textId="77777777" w:rsidR="00CD5FD2" w:rsidRPr="0054602E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Umlaufvermögen</w:t>
            </w:r>
            <w:r w:rsidR="00CD5FD2" w:rsidRPr="0054602E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59" w14:textId="77777777" w:rsidR="00CD5FD2" w:rsidRPr="0054602E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5A" w14:textId="77777777" w:rsidR="00CD5FD2" w:rsidRPr="0054602E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5B" w14:textId="77777777" w:rsidR="00CD5FD2" w:rsidRPr="0054602E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5C" w14:textId="77777777" w:rsidR="00CD5FD2" w:rsidRPr="0054602E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CB404D" w:rsidRPr="0054602E" w14:paraId="7FBC2863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5E" w14:textId="77777777" w:rsidR="00CD5FD2" w:rsidRPr="0054602E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Forderungen mit einer Restlaufzeit von mehr als einem Jah</w:t>
            </w:r>
            <w:r w:rsidR="00AC4164" w:rsidRPr="0054602E">
              <w:rPr>
                <w:rFonts w:cs="Arial"/>
                <w:b/>
                <w:sz w:val="18"/>
                <w:lang w:val="de-DE"/>
              </w:rPr>
              <w:t>r</w:t>
            </w:r>
            <w:r w:rsidR="00CD5FD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5F" w14:textId="77777777" w:rsidR="00CD5FD2" w:rsidRPr="0054602E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0" w14:textId="77777777" w:rsidR="00CD5FD2" w:rsidRPr="0054602E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61" w14:textId="77777777" w:rsidR="00CD5FD2" w:rsidRPr="0054602E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2" w14:textId="77777777" w:rsidR="00CD5FD2" w:rsidRPr="0054602E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54602E" w14:paraId="7FBC2869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64" w14:textId="77777777" w:rsidR="00FA5899" w:rsidRPr="0054602E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Forderungen aus Lieferungen und Leistungen</w:t>
            </w:r>
            <w:r w:rsidR="00FA5899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65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6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67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8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54602E" w14:paraId="7FBC286F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6A" w14:textId="77777777" w:rsidR="00FA5899" w:rsidRPr="0054602E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Sonstige Forderungen</w:t>
            </w:r>
            <w:r w:rsidR="00FA5899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6B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C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6D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6E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CB404D" w:rsidRPr="0054602E" w14:paraId="7FBC2875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70" w14:textId="77777777" w:rsidR="00CD5FD2" w:rsidRPr="0054602E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Vorräte und in Ausführung befindliche Bestellungen</w:t>
            </w:r>
            <w:r w:rsidR="00CD5FD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71" w14:textId="77777777" w:rsidR="00CD5FD2" w:rsidRPr="0054602E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72" w14:textId="77777777" w:rsidR="00CD5FD2" w:rsidRPr="0054602E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73" w14:textId="77777777" w:rsidR="00CD5FD2" w:rsidRPr="0054602E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74" w14:textId="77777777" w:rsidR="00CD5FD2" w:rsidRPr="0054602E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54602E" w14:paraId="7FBC287B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76" w14:textId="77777777" w:rsidR="00FA5899" w:rsidRPr="0054602E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Vorräte</w:t>
            </w:r>
            <w:r w:rsidR="00FA5899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77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78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79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7A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54602E" w14:paraId="7FBC2881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7C" w14:textId="77777777" w:rsidR="00FA5899" w:rsidRPr="0054602E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In Ausführung befindliche Bestellungen</w:t>
            </w:r>
            <w:r w:rsidR="00FA5899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7D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7E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7F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80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33B7F" w:rsidRPr="0054602E" w14:paraId="7FBC2887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82" w14:textId="77777777" w:rsidR="00F33CF7" w:rsidRPr="0054602E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Forderungen mit einer Restlaufzeit bis zu einem Jahr</w:t>
            </w:r>
            <w:r w:rsidR="00F33CF7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83" w14:textId="77777777" w:rsidR="00F33CF7" w:rsidRPr="0054602E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84" w14:textId="77777777" w:rsidR="00F33CF7" w:rsidRPr="0054602E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85" w14:textId="77777777" w:rsidR="00F33CF7" w:rsidRPr="0054602E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86" w14:textId="77777777" w:rsidR="00F33CF7" w:rsidRPr="0054602E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54602E" w14:paraId="7FBC288D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88" w14:textId="77777777" w:rsidR="00FA5899" w:rsidRPr="0054602E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Forderungen aus Lieferungen und Leistungen</w:t>
            </w:r>
            <w:r w:rsidR="00FA5899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89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8A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8B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8C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54602E" w14:paraId="7FBC2893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8E" w14:textId="77777777" w:rsidR="00FA5899" w:rsidRPr="0054602E" w:rsidRDefault="00A17364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Sonstige Forderungen</w:t>
            </w:r>
            <w:r w:rsidR="00FA5899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8F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0" w14:textId="77777777" w:rsidR="00FA5899" w:rsidRPr="0054602E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91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2" w14:textId="77777777" w:rsidR="00FA5899" w:rsidRPr="0054602E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33B7F" w:rsidRPr="0054602E" w14:paraId="7FBC2899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94" w14:textId="77777777" w:rsidR="00F33CF7" w:rsidRPr="0054602E" w:rsidRDefault="00A17364" w:rsidP="00FC11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Geldanlagen</w:t>
            </w:r>
            <w:r w:rsidR="00F33CF7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95" w14:textId="77777777" w:rsidR="00B10635" w:rsidRPr="0054602E" w:rsidRDefault="00B10635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6" w14:textId="77777777" w:rsidR="00F33CF7" w:rsidRPr="0054602E" w:rsidRDefault="00B10635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97" w14:textId="77777777" w:rsidR="00F33CF7" w:rsidRPr="0054602E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8" w14:textId="77777777" w:rsidR="00F33CF7" w:rsidRPr="0054602E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33B7F" w:rsidRPr="0054602E" w14:paraId="7FBC289F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9A" w14:textId="77777777" w:rsidR="00B10635" w:rsidRPr="0054602E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Flüssige Mittel</w:t>
            </w:r>
            <w:r w:rsidR="00B10635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9B" w14:textId="77777777" w:rsidR="00B10635" w:rsidRPr="0054602E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C" w14:textId="77777777" w:rsidR="00B10635" w:rsidRPr="0054602E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89D" w14:textId="77777777" w:rsidR="00B10635" w:rsidRPr="0054602E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89E" w14:textId="77777777" w:rsidR="00B10635" w:rsidRPr="0054602E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33B7F" w:rsidRPr="0054602E" w14:paraId="7FBC28A5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A0" w14:textId="77777777" w:rsidR="00B10635" w:rsidRPr="0054602E" w:rsidRDefault="00A17364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Rechnungsabgrenzungsposten</w:t>
            </w:r>
            <w:r w:rsidR="00B10635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A1" w14:textId="77777777" w:rsidR="00B10635" w:rsidRPr="0054602E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8A2" w14:textId="77777777" w:rsidR="00B10635" w:rsidRPr="0054602E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BC28A3" w14:textId="77777777" w:rsidR="00B10635" w:rsidRPr="0054602E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8A4" w14:textId="77777777" w:rsidR="00B10635" w:rsidRPr="0054602E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B10635" w:rsidRPr="0054602E" w14:paraId="7FBC28AB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8A6" w14:textId="77777777" w:rsidR="00B10635" w:rsidRPr="0054602E" w:rsidRDefault="00A17364" w:rsidP="00263B2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lang w:val="de-DE"/>
              </w:rPr>
              <w:t>SUMME DER AKTIVA</w:t>
            </w:r>
            <w:r w:rsidR="00B10635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8A7" w14:textId="77777777" w:rsidR="00B10635" w:rsidRPr="0054602E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BC28A8" w14:textId="77777777" w:rsidR="00B10635" w:rsidRPr="0054602E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8A9" w14:textId="77777777" w:rsidR="00B10635" w:rsidRPr="0054602E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8AA" w14:textId="77777777" w:rsidR="00B10635" w:rsidRPr="0054602E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FBC28AC" w14:textId="77777777" w:rsidR="000B63E7" w:rsidRPr="0054602E" w:rsidRDefault="000B63E7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8AD" w14:textId="77777777" w:rsidR="00C61BFD" w:rsidRPr="0054602E" w:rsidRDefault="00C61BF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8AE" w14:textId="77777777" w:rsidR="00C61BFD" w:rsidRPr="0054602E" w:rsidRDefault="00C61BF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C61BFD" w:rsidRPr="0054602E" w:rsidSect="000677C2">
          <w:footerReference w:type="default" r:id="rId18"/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86724" w:rsidRPr="0054602E" w14:paraId="7FBC28B3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AF" w14:textId="77777777" w:rsidR="00886724" w:rsidRPr="0054602E" w:rsidRDefault="00371DE3" w:rsidP="00371DE3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B0" w14:textId="77777777" w:rsidR="00886724" w:rsidRPr="0054602E" w:rsidRDefault="00886724" w:rsidP="00886724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B1" w14:textId="77777777" w:rsidR="00886724" w:rsidRPr="0054602E" w:rsidRDefault="00886724" w:rsidP="00886724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8B2" w14:textId="42EC0682" w:rsidR="00886724" w:rsidRPr="006D5BC2" w:rsidRDefault="006022B0" w:rsidP="007A0327">
            <w:pPr>
              <w:spacing w:line="240" w:lineRule="atLeast"/>
              <w:jc w:val="left"/>
              <w:rPr>
                <w:lang w:val="de-DE"/>
              </w:rPr>
            </w:pPr>
            <w:r w:rsidRPr="006D5BC2">
              <w:rPr>
                <w:lang w:val="de-DE"/>
              </w:rPr>
              <w:t>Mikro-K</w:t>
            </w:r>
            <w:r w:rsidR="001509B0" w:rsidRPr="006D5BC2">
              <w:rPr>
                <w:lang w:val="de-DE"/>
              </w:rPr>
              <w:t xml:space="preserve"> </w:t>
            </w:r>
            <w:r w:rsidR="007A0327" w:rsidRPr="006D5BC2">
              <w:rPr>
                <w:lang w:val="de-DE"/>
              </w:rPr>
              <w:t>3</w:t>
            </w:r>
            <w:r w:rsidR="00886724" w:rsidRPr="006D5BC2">
              <w:rPr>
                <w:lang w:val="de-DE"/>
              </w:rPr>
              <w:t>.2</w:t>
            </w:r>
          </w:p>
        </w:tc>
      </w:tr>
    </w:tbl>
    <w:p w14:paraId="7FBC2952" w14:textId="5EF74496" w:rsidR="008D50E4" w:rsidRDefault="008D50E4" w:rsidP="006D5BC2">
      <w:pPr>
        <w:spacing w:line="240" w:lineRule="auto"/>
        <w:rPr>
          <w:lang w:val="de-DE"/>
        </w:rPr>
      </w:pPr>
    </w:p>
    <w:p w14:paraId="4F0F23C1" w14:textId="77777777" w:rsidR="006D5BC2" w:rsidRPr="0054602E" w:rsidRDefault="006D5BC2" w:rsidP="006D5BC2">
      <w:pPr>
        <w:spacing w:line="240" w:lineRule="auto"/>
        <w:rPr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6022B0" w:rsidRPr="0054602E" w14:paraId="4A3E3631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BC22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1BA3FC3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Anh.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12D0CC1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84F3E0C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0C4EF7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6022B0" w:rsidRPr="0054602E" w14:paraId="5AC360CC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D52F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54602E">
              <w:rPr>
                <w:b/>
                <w:lang w:val="de-DE"/>
              </w:rPr>
              <w:t>PASSIVA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4C4EAD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E73448D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1998E3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4C0AF0C4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022B0" w:rsidRPr="006D5BC2" w14:paraId="42108933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6AE6" w14:textId="77777777" w:rsidR="006022B0" w:rsidRPr="006D5BC2" w:rsidRDefault="006022B0" w:rsidP="00D3089B">
            <w:pPr>
              <w:tabs>
                <w:tab w:val="right" w:leader="dot" w:pos="4812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6D5BC2">
              <w:rPr>
                <w:rFonts w:cs="Arial"/>
                <w:b/>
                <w:smallCaps/>
                <w:lang w:val="de-DE"/>
              </w:rPr>
              <w:t xml:space="preserve">Eigenkapital </w:t>
            </w:r>
            <w:r w:rsidRPr="006D5BC2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C2A58A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556A82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E3F317" w14:textId="77777777" w:rsidR="006022B0" w:rsidRPr="006D5BC2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6D5BC2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F1888D" w14:textId="77777777" w:rsidR="006022B0" w:rsidRPr="006D5BC2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6022B0" w:rsidRPr="006D5BC2" w14:paraId="45990D47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0F94" w14:textId="77777777" w:rsidR="006022B0" w:rsidRPr="006D5BC2" w:rsidRDefault="006022B0" w:rsidP="00D3089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6D5BC2">
              <w:rPr>
                <w:rFonts w:cs="Arial"/>
                <w:b/>
                <w:sz w:val="18"/>
                <w:lang w:val="de-DE"/>
              </w:rPr>
              <w:t>Einlage</w:t>
            </w: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337895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A5C17A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FC1487" w14:textId="77777777" w:rsidR="006022B0" w:rsidRPr="006D5BC2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AC4328" w14:textId="77777777" w:rsidR="006022B0" w:rsidRPr="006D5BC2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408783BA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631D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trike/>
                <w:sz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>Kapital</w:t>
            </w: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C65189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32D43A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049EA5" w14:textId="77777777" w:rsidR="006022B0" w:rsidRPr="006D5BC2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46F73B" w14:textId="77777777" w:rsidR="006022B0" w:rsidRPr="006D5BC2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740BB52F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42A0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6D5BC2">
              <w:rPr>
                <w:rFonts w:cs="Arial"/>
                <w:sz w:val="18"/>
                <w:szCs w:val="18"/>
                <w:lang w:val="de-DE"/>
              </w:rPr>
              <w:t>Gezeichnetes Kapital</w:t>
            </w:r>
            <w:r w:rsidRPr="006D5BC2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69B59C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69186E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DB306B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0DD4778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29DF103F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D02D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6D5BC2">
              <w:rPr>
                <w:rFonts w:cs="Arial"/>
                <w:sz w:val="18"/>
                <w:szCs w:val="18"/>
                <w:lang w:val="de-DE"/>
              </w:rPr>
              <w:t>Nicht eingefordertes Kapital</w:t>
            </w:r>
            <w:r w:rsidRPr="006D5BC2">
              <w:rPr>
                <w:position w:val="6"/>
                <w:sz w:val="16"/>
                <w:szCs w:val="18"/>
                <w:lang w:val="de-DE"/>
              </w:rPr>
              <w:t xml:space="preserve"> </w:t>
            </w:r>
            <w:r w:rsidRPr="006D5BC2">
              <w:rPr>
                <w:position w:val="6"/>
                <w:sz w:val="16"/>
                <w:szCs w:val="18"/>
                <w:lang w:val="de-DE"/>
              </w:rPr>
              <w:footnoteReference w:id="6"/>
            </w:r>
            <w:r w:rsidRPr="006D5BC2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690AD1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D0BDCF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0E73CF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7D9C38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2124A614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D041F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>Sacheinlage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03E4F0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72B68F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D27107" w14:textId="77777777" w:rsidR="006022B0" w:rsidRPr="006D5BC2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46F4A8" w14:textId="77777777" w:rsidR="006022B0" w:rsidRPr="006D5BC2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67E7DE49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406F7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D5BC2">
              <w:rPr>
                <w:rFonts w:cs="Arial"/>
                <w:sz w:val="18"/>
                <w:szCs w:val="18"/>
                <w:lang w:val="de-DE"/>
              </w:rPr>
              <w:t xml:space="preserve">Agio </w:t>
            </w:r>
            <w:r w:rsidRPr="006D5BC2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8BDFF6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1BBCFB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 w:right="-169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1100/10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2DB023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CB2F72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042CC675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7875D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D5BC2">
              <w:rPr>
                <w:rFonts w:cs="Arial"/>
                <w:sz w:val="18"/>
                <w:szCs w:val="18"/>
                <w:lang w:val="de-DE"/>
              </w:rPr>
              <w:t xml:space="preserve">Sonstige </w:t>
            </w:r>
            <w:r w:rsidRPr="006D5BC2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20C364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F4AD8A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 w:right="-169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1109/19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B27BA5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3E5417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023EE15A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30A6" w14:textId="77777777" w:rsidR="006022B0" w:rsidRPr="006D5BC2" w:rsidRDefault="006022B0" w:rsidP="00D3089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6D5BC2">
              <w:rPr>
                <w:rFonts w:cs="Arial"/>
                <w:b/>
                <w:sz w:val="18"/>
                <w:lang w:val="de-DE"/>
              </w:rPr>
              <w:t xml:space="preserve">Neubewertungsrücklagen 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452859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29A238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241078E" w14:textId="77777777" w:rsidR="006022B0" w:rsidRPr="006D5BC2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CB8876" w14:textId="77777777" w:rsidR="006022B0" w:rsidRPr="006D5BC2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091D24CA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7F2F1" w14:textId="77777777" w:rsidR="006022B0" w:rsidRPr="006D5BC2" w:rsidRDefault="006022B0" w:rsidP="00D3089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6D5BC2">
              <w:rPr>
                <w:rFonts w:cs="Arial"/>
                <w:b/>
                <w:sz w:val="18"/>
                <w:lang w:val="de-DE"/>
              </w:rPr>
              <w:t>Rücklagen</w:t>
            </w:r>
            <w:r w:rsidRPr="006D5BC2">
              <w:rPr>
                <w:rFonts w:cs="Arial"/>
                <w:sz w:val="18"/>
                <w:lang w:val="de-DE"/>
              </w:rPr>
              <w:t xml:space="preserve"> 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0FD8B3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F93102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D9D55E" w14:textId="77777777" w:rsidR="006022B0" w:rsidRPr="006D5BC2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DB6777" w14:textId="77777777" w:rsidR="006022B0" w:rsidRPr="006D5BC2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112B9C10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D724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 xml:space="preserve">Nicht verfügbare Rücklagen 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E65A72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558A9F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B3C69B" w14:textId="77777777" w:rsidR="006022B0" w:rsidRPr="006D5BC2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D72824" w14:textId="77777777" w:rsidR="006022B0" w:rsidRPr="006D5BC2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0657432B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103B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>Gesetzliche Rücklage</w:t>
            </w: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EC73F0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28831F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3B1A4C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6CADE1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3B35DF74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88576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 xml:space="preserve">Satzungsmäßige nicht verfügbare Rücklagen 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E4EC97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5525D6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99596F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08D73C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272DE292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49FF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 xml:space="preserve">Erwerb eigener Aktien 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8581D9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D31CDF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079C4E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0461EF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6D5A9D36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BF3A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 xml:space="preserve">Finanzielle Unterstützung 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09D2C9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E84421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8AA166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5E7FD3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6D5BC2" w14:paraId="3DF6B279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1F78" w14:textId="77777777" w:rsidR="006022B0" w:rsidRPr="006D5BC2" w:rsidRDefault="006022B0" w:rsidP="00D3089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 xml:space="preserve">Sonstige 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1A2C5C" w14:textId="77777777" w:rsidR="006022B0" w:rsidRPr="006D5BC2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24C999" w14:textId="77777777" w:rsidR="006022B0" w:rsidRPr="006D5BC2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6D5BC2">
              <w:rPr>
                <w:sz w:val="16"/>
                <w:szCs w:val="16"/>
                <w:lang w:val="de-D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56B5F1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8EC3B4" w14:textId="77777777" w:rsidR="006022B0" w:rsidRPr="006D5BC2" w:rsidRDefault="006022B0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7ACB28FF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99CE1" w14:textId="77777777" w:rsidR="006022B0" w:rsidRPr="0054602E" w:rsidRDefault="006022B0" w:rsidP="00D308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Steuerfreie Rücklagen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74442C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E681D0F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2F9075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C5A156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208F2FB1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A6C9" w14:textId="77777777" w:rsidR="006022B0" w:rsidRPr="0054602E" w:rsidRDefault="006022B0" w:rsidP="00D308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Verfügbare Rücklagen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3B5971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E31785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0A307E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F33043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6ADA51C7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22A3D" w14:textId="4170731E" w:rsidR="006022B0" w:rsidRPr="0054602E" w:rsidRDefault="006022B0" w:rsidP="00424009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Gewinnvortrag (Verlustvortrag)</w:t>
            </w:r>
            <w:r w:rsidR="00424009">
              <w:rPr>
                <w:rFonts w:cs="Arial"/>
                <w:b/>
                <w:sz w:val="18"/>
                <w:lang w:val="de-DE"/>
              </w:rPr>
              <w:t xml:space="preserve">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7B3DC1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FCD58E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996427" w14:textId="77777777" w:rsidR="006022B0" w:rsidRPr="0054602E" w:rsidRDefault="006022B0" w:rsidP="00424009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A41585" w14:textId="77777777" w:rsidR="006022B0" w:rsidRPr="0054602E" w:rsidRDefault="006022B0" w:rsidP="00424009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1E574BB4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1D8D" w14:textId="77777777" w:rsidR="006022B0" w:rsidRPr="0054602E" w:rsidRDefault="006022B0" w:rsidP="00D3089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Kapitalsubventionen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FA978B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9489DD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799901" w14:textId="77777777" w:rsidR="006022B0" w:rsidRPr="0054602E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EFC4A2" w14:textId="77777777" w:rsidR="006022B0" w:rsidRPr="0054602E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71650B25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EB7F" w14:textId="77777777" w:rsidR="006022B0" w:rsidRPr="0054602E" w:rsidRDefault="006022B0" w:rsidP="00D3089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Vorschuss an die Gesellschafter auf der Verteilung des Nettoaktiva</w:t>
            </w:r>
            <w:r w:rsidRPr="0054602E">
              <w:rPr>
                <w:b/>
                <w:position w:val="6"/>
                <w:sz w:val="16"/>
                <w:szCs w:val="18"/>
                <w:lang w:val="de-DE"/>
              </w:rPr>
              <w:footnoteReference w:id="7"/>
            </w: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FA15F8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2992BA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EEB5EB" w14:textId="77777777" w:rsidR="006022B0" w:rsidRPr="0054602E" w:rsidRDefault="006022B0" w:rsidP="00D3089B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C5FC19" w14:textId="77777777" w:rsidR="006022B0" w:rsidRPr="0054602E" w:rsidRDefault="006022B0" w:rsidP="00D3089B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54AEDCE5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6FE5" w14:textId="7B153A1D" w:rsidR="006022B0" w:rsidRPr="0054602E" w:rsidRDefault="006022B0" w:rsidP="00D3089B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 xml:space="preserve">Rückstellungen und </w:t>
            </w:r>
            <w:r w:rsidR="00065BBF">
              <w:rPr>
                <w:rFonts w:cs="Arial"/>
                <w:b/>
                <w:smallCaps/>
                <w:lang w:val="de-DE"/>
              </w:rPr>
              <w:t>a</w:t>
            </w:r>
            <w:r w:rsidRPr="0054602E">
              <w:rPr>
                <w:rFonts w:cs="Arial"/>
                <w:b/>
                <w:smallCaps/>
                <w:lang w:val="de-DE"/>
              </w:rPr>
              <w:t xml:space="preserve">ufgeschobene Steuern </w:t>
            </w:r>
            <w:r w:rsidRPr="0054602E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F67BF0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FD4E34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ADD438" w14:textId="77777777" w:rsidR="006022B0" w:rsidRPr="0054602E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B32C14" w14:textId="77777777" w:rsidR="006022B0" w:rsidRPr="0054602E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6022B0" w:rsidRPr="0054602E" w14:paraId="3980D7F2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3108" w14:textId="77777777" w:rsidR="006022B0" w:rsidRPr="0054602E" w:rsidRDefault="006022B0" w:rsidP="00D3089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Rückstellungen für Risiken und Aufwendungen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2ED2B4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561237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05A51F" w14:textId="77777777" w:rsidR="006022B0" w:rsidRPr="0054602E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9C4145" w14:textId="77777777" w:rsidR="006022B0" w:rsidRPr="0054602E" w:rsidRDefault="006022B0" w:rsidP="00D308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13A50C62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3DA0" w14:textId="77777777" w:rsidR="006022B0" w:rsidRPr="0054602E" w:rsidRDefault="006022B0" w:rsidP="00D308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Pensionen und ähnliche Verpflichtungen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EDED60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6B87C4D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857CB3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0DB9FD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1C73FE1D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8CD9D" w14:textId="1040DFAF" w:rsidR="006022B0" w:rsidRPr="0054602E" w:rsidRDefault="006022B0" w:rsidP="00D308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D5BC2">
              <w:rPr>
                <w:sz w:val="18"/>
                <w:szCs w:val="18"/>
                <w:lang w:val="de-DE"/>
              </w:rPr>
              <w:t>Steuern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54DAD9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5C965D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015E54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8C8FC3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32419088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862F2" w14:textId="77777777" w:rsidR="006022B0" w:rsidRPr="0054602E" w:rsidRDefault="006022B0" w:rsidP="00D308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Große Reparaturen und Instandhaltungsarbeiten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28B188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22FA386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8A0FB8F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DF7969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6E11E648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26DA7" w14:textId="77777777" w:rsidR="006022B0" w:rsidRPr="0054602E" w:rsidRDefault="006022B0" w:rsidP="00D308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Umweltschutzverpflichtungen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4554A5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CD0187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C06BBC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6F20760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2A3B26E0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5463" w14:textId="77777777" w:rsidR="006022B0" w:rsidRPr="0054602E" w:rsidRDefault="006022B0" w:rsidP="00D308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Sonstige Risiken und Aufwendungen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FE3A19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07ACA5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770E6F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717FA7" w14:textId="77777777" w:rsidR="006022B0" w:rsidRPr="0054602E" w:rsidRDefault="006022B0" w:rsidP="00D308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022B0" w:rsidRPr="0054602E" w14:paraId="5FA28BD3" w14:textId="77777777" w:rsidTr="00D308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F26EF" w14:textId="77777777" w:rsidR="006022B0" w:rsidRPr="0054602E" w:rsidRDefault="006022B0" w:rsidP="00D3089B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Aufgeschobene Steuern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956436" w14:textId="77777777" w:rsidR="006022B0" w:rsidRPr="0054602E" w:rsidRDefault="006022B0" w:rsidP="00D3089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33226BC" w14:textId="77777777" w:rsidR="006022B0" w:rsidRPr="0054602E" w:rsidRDefault="006022B0" w:rsidP="00A317D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04E032" w14:textId="77777777" w:rsidR="006022B0" w:rsidRPr="0054602E" w:rsidRDefault="006022B0" w:rsidP="00D3089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419DF91" w14:textId="77777777" w:rsidR="006022B0" w:rsidRPr="0054602E" w:rsidRDefault="006022B0" w:rsidP="00D3089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2953" w14:textId="77777777" w:rsidR="008D50E4" w:rsidRPr="0054602E" w:rsidRDefault="008D50E4">
      <w:pPr>
        <w:spacing w:line="240" w:lineRule="auto"/>
        <w:jc w:val="left"/>
        <w:rPr>
          <w:lang w:val="de-DE"/>
        </w:rPr>
      </w:pPr>
      <w:r w:rsidRPr="0054602E">
        <w:rPr>
          <w:lang w:val="de-D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D50E4" w:rsidRPr="0054602E" w14:paraId="7FBC2958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54" w14:textId="77777777" w:rsidR="008D50E4" w:rsidRPr="0054602E" w:rsidRDefault="008D50E4" w:rsidP="00AF3FCE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55" w14:textId="77777777" w:rsidR="008D50E4" w:rsidRPr="0054602E" w:rsidRDefault="008D50E4" w:rsidP="00AF3FCE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56" w14:textId="77777777" w:rsidR="008D50E4" w:rsidRPr="0054602E" w:rsidRDefault="008D50E4" w:rsidP="00AF3FCE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57" w14:textId="07DD5858" w:rsidR="008D50E4" w:rsidRPr="0054602E" w:rsidRDefault="006022B0" w:rsidP="007A0327">
            <w:pPr>
              <w:spacing w:line="240" w:lineRule="atLeast"/>
              <w:jc w:val="left"/>
              <w:rPr>
                <w:lang w:val="de-DE"/>
              </w:rPr>
            </w:pPr>
            <w:r w:rsidRPr="006D5BC2">
              <w:rPr>
                <w:lang w:val="de-DE"/>
              </w:rPr>
              <w:t>Mikro-K</w:t>
            </w:r>
            <w:r w:rsidR="001509B0" w:rsidRPr="006D5BC2">
              <w:rPr>
                <w:lang w:val="de-DE"/>
              </w:rPr>
              <w:t xml:space="preserve"> </w:t>
            </w:r>
            <w:r w:rsidR="007A0327" w:rsidRPr="006D5BC2">
              <w:rPr>
                <w:lang w:val="de-DE"/>
              </w:rPr>
              <w:t>3</w:t>
            </w:r>
            <w:r w:rsidR="008D50E4" w:rsidRPr="006D5BC2">
              <w:rPr>
                <w:lang w:val="de-DE"/>
              </w:rPr>
              <w:t>.2</w:t>
            </w:r>
          </w:p>
        </w:tc>
      </w:tr>
    </w:tbl>
    <w:p w14:paraId="7FBC2959" w14:textId="23D1F692" w:rsidR="008D50E4" w:rsidRDefault="008D50E4" w:rsidP="008D50E4">
      <w:pPr>
        <w:spacing w:line="240" w:lineRule="auto"/>
        <w:jc w:val="left"/>
        <w:rPr>
          <w:sz w:val="18"/>
          <w:szCs w:val="18"/>
          <w:lang w:val="de-DE"/>
        </w:rPr>
      </w:pPr>
    </w:p>
    <w:p w14:paraId="48ED0925" w14:textId="77777777" w:rsidR="006D5BC2" w:rsidRPr="0054602E" w:rsidRDefault="006D5BC2" w:rsidP="008D50E4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929FC" w:rsidRPr="0054602E" w14:paraId="7FBC295F" w14:textId="77777777" w:rsidTr="00AF3FCE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5A" w14:textId="77777777" w:rsidR="00C929FC" w:rsidRPr="0054602E" w:rsidRDefault="00C929FC" w:rsidP="00AF3FC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FBC295B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Anh.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95C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95D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95E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96605B" w:rsidRPr="0054602E" w14:paraId="7FBC2965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60" w14:textId="77777777" w:rsidR="0096605B" w:rsidRPr="0054602E" w:rsidRDefault="0096605B" w:rsidP="007C1C56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 xml:space="preserve">Verbindlichkeiten </w:t>
            </w:r>
            <w:r w:rsidRPr="0054602E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61" w14:textId="77777777" w:rsidR="0096605B" w:rsidRPr="0054602E" w:rsidRDefault="0096605B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62" w14:textId="77777777" w:rsidR="0096605B" w:rsidRPr="0054602E" w:rsidRDefault="0096605B" w:rsidP="0012591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63" w14:textId="77777777" w:rsidR="0096605B" w:rsidRPr="0054602E" w:rsidRDefault="0096605B" w:rsidP="0058350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64" w14:textId="77777777" w:rsidR="0096605B" w:rsidRPr="0054602E" w:rsidRDefault="0096605B" w:rsidP="0058350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96605B" w:rsidRPr="0054602E" w14:paraId="7FBC296B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66" w14:textId="77777777" w:rsidR="0096605B" w:rsidRPr="0054602E" w:rsidRDefault="0096605B" w:rsidP="007C1C56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Verbindlichkeiten mit einer Restlaufzeit von mehr als einem Jahr</w:t>
            </w:r>
            <w:r w:rsidRPr="0054602E">
              <w:rPr>
                <w:rFonts w:cs="Arial"/>
                <w:sz w:val="18"/>
                <w:lang w:val="de-DE"/>
              </w:rPr>
              <w:t xml:space="preserve">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67" w14:textId="77777777" w:rsidR="0096605B" w:rsidRPr="0054602E" w:rsidRDefault="0096605B" w:rsidP="007C1C56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68" w14:textId="77777777" w:rsidR="0096605B" w:rsidRPr="0054602E" w:rsidRDefault="0096605B" w:rsidP="007C1C56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69" w14:textId="77777777" w:rsidR="0096605B" w:rsidRPr="0054602E" w:rsidRDefault="0096605B" w:rsidP="007C1C56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6A" w14:textId="77777777" w:rsidR="0096605B" w:rsidRPr="0054602E" w:rsidRDefault="0096605B" w:rsidP="007C1C56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96605B" w:rsidRPr="0054602E" w14:paraId="7FBC2971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6C" w14:textId="77777777" w:rsidR="0096605B" w:rsidRPr="0054602E" w:rsidRDefault="0096605B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6D" w14:textId="77777777" w:rsidR="0096605B" w:rsidRPr="0054602E" w:rsidRDefault="0096605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6E" w14:textId="77777777" w:rsidR="0096605B" w:rsidRPr="0054602E" w:rsidRDefault="0096605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6F" w14:textId="77777777" w:rsidR="0096605B" w:rsidRPr="0054602E" w:rsidRDefault="0096605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70" w14:textId="77777777" w:rsidR="0096605B" w:rsidRPr="0054602E" w:rsidRDefault="0096605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886724" w:rsidRPr="0054602E" w14:paraId="7FBC2977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72" w14:textId="77777777" w:rsidR="00886724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Kreditinstitute, Verbindlichkeiten aufgrund von Leasing- und ähnlichen Verträgen</w:t>
            </w:r>
            <w:r w:rsidR="00886724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73" w14:textId="77777777" w:rsidR="00886724" w:rsidRPr="0054602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74" w14:textId="77777777" w:rsidR="00886724" w:rsidRPr="0054602E" w:rsidRDefault="0012591F" w:rsidP="008B181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172</w:t>
            </w:r>
            <w:r w:rsidR="00730B67" w:rsidRPr="0054602E">
              <w:rPr>
                <w:sz w:val="16"/>
                <w:szCs w:val="16"/>
                <w:lang w:val="de-DE"/>
              </w:rPr>
              <w:t>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75" w14:textId="77777777" w:rsidR="00886724" w:rsidRPr="0054602E" w:rsidRDefault="00886724" w:rsidP="00A317DB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76" w14:textId="77777777" w:rsidR="00886724" w:rsidRPr="0054602E" w:rsidRDefault="00886724" w:rsidP="00A317DB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12591F" w:rsidRPr="0054602E" w14:paraId="7FBC297D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78" w14:textId="77777777" w:rsidR="0012591F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>Sonstige Anleihen</w:t>
            </w:r>
            <w:r w:rsidR="0012591F"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79" w14:textId="77777777" w:rsidR="0012591F" w:rsidRPr="0054602E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7A" w14:textId="77777777" w:rsidR="0012591F" w:rsidRPr="0054602E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174</w:t>
            </w:r>
            <w:r w:rsidR="00730B67" w:rsidRPr="0054602E">
              <w:rPr>
                <w:sz w:val="16"/>
                <w:szCs w:val="16"/>
                <w:lang w:val="de-D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7B" w14:textId="77777777" w:rsidR="0012591F" w:rsidRPr="0054602E" w:rsidRDefault="0012591F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7C" w14:textId="77777777" w:rsidR="0012591F" w:rsidRPr="0054602E" w:rsidRDefault="0012591F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83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7E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7F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0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81" w14:textId="77777777" w:rsidR="007C1C56" w:rsidRPr="0054602E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2" w14:textId="77777777" w:rsidR="007C1C56" w:rsidRPr="0054602E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89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84" w14:textId="48849C91" w:rsidR="007C1C56" w:rsidRPr="0054602E" w:rsidRDefault="00222E08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Anzahlungen </w:t>
            </w:r>
            <w:r w:rsidR="007C1C56" w:rsidRPr="0054602E">
              <w:rPr>
                <w:rFonts w:cs="Arial"/>
                <w:sz w:val="18"/>
                <w:lang w:val="de-DE"/>
              </w:rPr>
              <w:t>auf Bestellungen</w:t>
            </w:r>
            <w:r w:rsidR="007C1C56"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85" w14:textId="77777777" w:rsidR="007C1C56" w:rsidRPr="0054602E" w:rsidRDefault="007C1C56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6" w14:textId="77777777" w:rsidR="007C1C56" w:rsidRPr="0054602E" w:rsidRDefault="007C1C56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87" w14:textId="77777777" w:rsidR="007C1C56" w:rsidRPr="0054602E" w:rsidRDefault="007C1C56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8" w14:textId="77777777" w:rsidR="007C1C56" w:rsidRPr="0054602E" w:rsidRDefault="007C1C56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8F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8A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8B" w14:textId="77777777" w:rsidR="007C1C56" w:rsidRPr="0054602E" w:rsidRDefault="007C1C56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C" w14:textId="77777777" w:rsidR="007C1C56" w:rsidRPr="0054602E" w:rsidRDefault="007C1C56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8D" w14:textId="77777777" w:rsidR="007C1C56" w:rsidRPr="0054602E" w:rsidRDefault="007C1C56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8E" w14:textId="77777777" w:rsidR="007C1C56" w:rsidRPr="0054602E" w:rsidRDefault="007C1C56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95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90" w14:textId="77777777" w:rsidR="007C1C56" w:rsidRPr="0054602E" w:rsidRDefault="007C1C56" w:rsidP="007C1C56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Verbindlichkeiten mit einer Restlaufzeit bis zu 1 Jahr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91" w14:textId="77777777" w:rsidR="007C1C56" w:rsidRPr="0054602E" w:rsidRDefault="007C1C56" w:rsidP="00730B6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92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93" w14:textId="77777777" w:rsidR="007C1C56" w:rsidRPr="0054602E" w:rsidRDefault="007C1C56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94" w14:textId="77777777" w:rsidR="007C1C56" w:rsidRPr="0054602E" w:rsidRDefault="007C1C56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9B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96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Innerhalb eines Jahres fällig werdende </w:t>
            </w:r>
            <w:r w:rsidRPr="0054602E">
              <w:rPr>
                <w:rFonts w:cs="Arial"/>
                <w:sz w:val="18"/>
                <w:lang w:val="de-DE"/>
              </w:rPr>
              <w:t>Verbindlichkeiten</w:t>
            </w:r>
            <w:r w:rsidRPr="0054602E">
              <w:rPr>
                <w:sz w:val="18"/>
                <w:lang w:val="de-DE"/>
              </w:rPr>
              <w:t xml:space="preserve"> mit einer ursprünglichen Laufzeit von mehr als 1 Jahr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97" w14:textId="77777777" w:rsidR="007C1C56" w:rsidRPr="0054602E" w:rsidRDefault="007C1C56" w:rsidP="009C49BF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98" w14:textId="77777777" w:rsidR="007C1C56" w:rsidRPr="0054602E" w:rsidRDefault="007C1C56" w:rsidP="007A0327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99" w14:textId="77777777" w:rsidR="007C1C56" w:rsidRPr="0054602E" w:rsidRDefault="007C1C56" w:rsidP="007A0327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9A" w14:textId="77777777" w:rsidR="007C1C56" w:rsidRPr="0054602E" w:rsidRDefault="007C1C56" w:rsidP="007A0327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A1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9C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Finanzverbindlichkeiten</w:t>
            </w:r>
            <w:r w:rsidRPr="0054602E">
              <w:rPr>
                <w:sz w:val="18"/>
                <w:lang w:val="de-DE"/>
              </w:rPr>
              <w:t xml:space="preserve">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9D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9E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9F" w14:textId="77777777" w:rsidR="007C1C56" w:rsidRPr="0054602E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A0" w14:textId="77777777" w:rsidR="007C1C56" w:rsidRPr="0054602E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A7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A2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Kreditinstitute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A3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A4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A5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A6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AD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A8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Sonstige Anleihen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A9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AA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AB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AC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B3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AE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AF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0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B1" w14:textId="77777777" w:rsidR="007C1C56" w:rsidRPr="0054602E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2" w14:textId="77777777" w:rsidR="007C1C56" w:rsidRPr="0054602E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B9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B4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Lieferanten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B5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6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B7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8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BF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BA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Verbindlichkeiten aus Wechseln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BB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C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BD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BE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C5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C0" w14:textId="2277557F" w:rsidR="007C1C56" w:rsidRPr="0054602E" w:rsidRDefault="00222E08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Anzahlungen </w:t>
            </w:r>
            <w:r w:rsidR="007C1C56" w:rsidRPr="0054602E">
              <w:rPr>
                <w:rFonts w:cs="Arial"/>
                <w:sz w:val="18"/>
                <w:lang w:val="de-DE"/>
              </w:rPr>
              <w:t>auf Bestellungen</w:t>
            </w:r>
            <w:r w:rsidR="007C1C56"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C1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C2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C3" w14:textId="77777777" w:rsidR="007C1C56" w:rsidRPr="0054602E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C4" w14:textId="77777777" w:rsidR="007C1C56" w:rsidRPr="0054602E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CB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C6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Verbindlichkeiten aufgrund von Steuern, Arbeits-entgelten und Soziallasten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C7" w14:textId="77777777" w:rsidR="007C1C56" w:rsidRPr="0054602E" w:rsidRDefault="007C1C56" w:rsidP="00CC323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C8" w14:textId="77777777" w:rsidR="007C1C56" w:rsidRPr="0054602E" w:rsidRDefault="007C1C56" w:rsidP="00CC323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C9" w14:textId="77777777" w:rsidR="007C1C56" w:rsidRPr="0054602E" w:rsidRDefault="007C1C56" w:rsidP="00CC323B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CA" w14:textId="77777777" w:rsidR="007C1C56" w:rsidRPr="0054602E" w:rsidRDefault="007C1C56" w:rsidP="00CC323B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D1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CC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Steuern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CD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CE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CF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D0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D7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D2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Arbeitsentgelte und Soziallasten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D3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D4" w14:textId="77777777" w:rsidR="007C1C56" w:rsidRPr="0054602E" w:rsidRDefault="007C1C56" w:rsidP="00564A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D5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D6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DD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D8" w14:textId="77777777" w:rsidR="007C1C56" w:rsidRPr="0054602E" w:rsidRDefault="007C1C56" w:rsidP="007C1C56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D9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DA" w14:textId="77777777" w:rsidR="007C1C56" w:rsidRPr="0054602E" w:rsidRDefault="007C1C56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DB" w14:textId="77777777" w:rsidR="007C1C56" w:rsidRPr="0054602E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DC" w14:textId="77777777" w:rsidR="007C1C56" w:rsidRPr="0054602E" w:rsidRDefault="007C1C56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9E3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DE" w14:textId="77777777" w:rsidR="007C1C56" w:rsidRPr="0054602E" w:rsidRDefault="007C1C56" w:rsidP="007C1C56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Rechnungsabgrenzungsposten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DF" w14:textId="77777777" w:rsidR="007C1C56" w:rsidRPr="0054602E" w:rsidRDefault="007C1C56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9E0" w14:textId="77777777" w:rsidR="007C1C56" w:rsidRPr="0054602E" w:rsidRDefault="007C1C56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BC29E1" w14:textId="77777777" w:rsidR="007C1C56" w:rsidRPr="0054602E" w:rsidRDefault="007C1C56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9E2" w14:textId="77777777" w:rsidR="007C1C56" w:rsidRPr="0054602E" w:rsidRDefault="007C1C56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0F16EB" w:rsidRPr="0054602E" w14:paraId="7FBC29E9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E4" w14:textId="77777777" w:rsidR="000F16EB" w:rsidRPr="0054602E" w:rsidRDefault="007C1C56" w:rsidP="00263B2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caps/>
                <w:lang w:val="de-DE"/>
              </w:rPr>
              <w:t>SUMME DER PASSIVA</w:t>
            </w:r>
            <w:r w:rsidR="000F16EB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E5" w14:textId="77777777" w:rsidR="000F16EB" w:rsidRPr="0054602E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BC29E6" w14:textId="77777777" w:rsidR="000F16EB" w:rsidRPr="0054602E" w:rsidRDefault="00564A1A" w:rsidP="00564A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</w:t>
            </w:r>
            <w:r w:rsidR="000F16EB" w:rsidRPr="0054602E">
              <w:rPr>
                <w:sz w:val="16"/>
                <w:szCs w:val="16"/>
                <w:lang w:val="de-DE"/>
              </w:rPr>
              <w:t>0/</w:t>
            </w:r>
            <w:r w:rsidRPr="0054602E">
              <w:rPr>
                <w:sz w:val="16"/>
                <w:szCs w:val="16"/>
                <w:lang w:val="de-D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9E7" w14:textId="77777777" w:rsidR="000F16EB" w:rsidRPr="0054602E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9E8" w14:textId="77777777" w:rsidR="000F16EB" w:rsidRPr="0054602E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FBC29EA" w14:textId="77777777" w:rsidR="00087EE5" w:rsidRPr="0054602E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9EB" w14:textId="77777777" w:rsidR="00D17A1E" w:rsidRPr="0054602E" w:rsidRDefault="00D17A1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D17A1E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D17A1E" w:rsidRPr="0054602E" w14:paraId="7FBC29F0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EC" w14:textId="77777777" w:rsidR="00D17A1E" w:rsidRPr="0054602E" w:rsidRDefault="00371DE3" w:rsidP="00371DE3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ED" w14:textId="77777777" w:rsidR="00D17A1E" w:rsidRPr="0054602E" w:rsidRDefault="00D17A1E" w:rsidP="00165B6C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EE" w14:textId="77777777" w:rsidR="00D17A1E" w:rsidRPr="0054602E" w:rsidRDefault="00D17A1E" w:rsidP="00165B6C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9EF" w14:textId="09587D55" w:rsidR="00D17A1E" w:rsidRPr="0054602E" w:rsidRDefault="006022B0" w:rsidP="007A0327">
            <w:pPr>
              <w:spacing w:line="240" w:lineRule="atLeast"/>
              <w:jc w:val="left"/>
              <w:rPr>
                <w:lang w:val="de-DE"/>
              </w:rPr>
            </w:pPr>
            <w:r w:rsidRPr="006D5BC2">
              <w:rPr>
                <w:lang w:val="de-DE"/>
              </w:rPr>
              <w:t>Mikro-K</w:t>
            </w:r>
            <w:r w:rsidR="001509B0" w:rsidRPr="006D5BC2">
              <w:rPr>
                <w:lang w:val="de-DE"/>
              </w:rPr>
              <w:t xml:space="preserve"> </w:t>
            </w:r>
            <w:r w:rsidR="007A0327" w:rsidRPr="0054602E">
              <w:rPr>
                <w:lang w:val="de-DE"/>
              </w:rPr>
              <w:t>4</w:t>
            </w:r>
          </w:p>
        </w:tc>
      </w:tr>
    </w:tbl>
    <w:p w14:paraId="7FBC29F1" w14:textId="77777777" w:rsidR="00D17A1E" w:rsidRPr="0054602E" w:rsidRDefault="00D17A1E" w:rsidP="006D5BC2">
      <w:pPr>
        <w:spacing w:line="240" w:lineRule="auto"/>
        <w:jc w:val="left"/>
        <w:rPr>
          <w:lang w:val="de-DE"/>
        </w:rPr>
      </w:pPr>
    </w:p>
    <w:p w14:paraId="7FBC29F2" w14:textId="77777777" w:rsidR="007C1C56" w:rsidRPr="0054602E" w:rsidRDefault="007C1C56" w:rsidP="006D5BC2">
      <w:pPr>
        <w:spacing w:before="120" w:line="240" w:lineRule="atLeast"/>
        <w:rPr>
          <w:b/>
          <w:caps/>
          <w:sz w:val="22"/>
          <w:szCs w:val="22"/>
          <w:lang w:val="de-DE"/>
        </w:rPr>
      </w:pPr>
      <w:r w:rsidRPr="0054602E">
        <w:rPr>
          <w:b/>
          <w:caps/>
          <w:sz w:val="22"/>
          <w:szCs w:val="22"/>
          <w:lang w:val="de-DE"/>
        </w:rPr>
        <w:t>Schema der Ergebnisrechnung</w:t>
      </w:r>
    </w:p>
    <w:p w14:paraId="7FBC29F3" w14:textId="77777777" w:rsidR="00D17A1E" w:rsidRPr="0054602E" w:rsidRDefault="00D17A1E" w:rsidP="006D5BC2">
      <w:pPr>
        <w:spacing w:line="240" w:lineRule="auto"/>
        <w:jc w:val="left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929FC" w:rsidRPr="0054602E" w14:paraId="7FBC29F9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F4" w14:textId="77777777" w:rsidR="00C929FC" w:rsidRPr="0054602E" w:rsidRDefault="00C929F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FBC29F5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9F6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9F7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9F8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880957" w:rsidRPr="0054602E" w14:paraId="7FBC29FF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9FA" w14:textId="77777777" w:rsidR="00880957" w:rsidRPr="0054602E" w:rsidRDefault="007C1C56" w:rsidP="008806D7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Betriebliche Erträge und Aufwendungen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9FB" w14:textId="77777777" w:rsidR="00880957" w:rsidRPr="0054602E" w:rsidRDefault="00880957" w:rsidP="008068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FC" w14:textId="77777777" w:rsidR="00880957" w:rsidRPr="0054602E" w:rsidRDefault="00880957" w:rsidP="008068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9FD" w14:textId="77777777" w:rsidR="00880957" w:rsidRPr="0054602E" w:rsidRDefault="00880957" w:rsidP="008068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9FE" w14:textId="77777777" w:rsidR="00880957" w:rsidRPr="0054602E" w:rsidRDefault="00880957" w:rsidP="008068A3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C1C56" w:rsidRPr="0054602E" w14:paraId="7FBC2A05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00" w14:textId="77777777" w:rsidR="007C1C56" w:rsidRPr="0054602E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Brutto</w:t>
            </w:r>
            <w:r w:rsidRPr="0054602E">
              <w:rPr>
                <w:rFonts w:cs="Arial"/>
                <w:sz w:val="18"/>
                <w:szCs w:val="18"/>
                <w:lang w:val="de-DE"/>
              </w:rPr>
              <w:t>-Betriebsmarge</w:t>
            </w:r>
            <w:r w:rsidRPr="0054602E">
              <w:rPr>
                <w:rFonts w:cs="Arial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01" w14:textId="77777777" w:rsidR="007C1C56" w:rsidRPr="0054602E" w:rsidRDefault="007C1C56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02" w14:textId="77777777" w:rsidR="007C1C56" w:rsidRPr="0054602E" w:rsidRDefault="007C1C56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03" w14:textId="77777777" w:rsidR="007C1C56" w:rsidRPr="0054602E" w:rsidRDefault="007C1C56" w:rsidP="008068A3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04" w14:textId="77777777" w:rsidR="007C1C56" w:rsidRPr="0054602E" w:rsidRDefault="007C1C56" w:rsidP="008068A3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54602E" w14:paraId="7FBC2A0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06" w14:textId="77777777" w:rsidR="007A0327" w:rsidRPr="0054602E" w:rsidRDefault="0098639F" w:rsidP="00772839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Wovon</w:t>
            </w:r>
            <w:r w:rsidR="00772839" w:rsidRPr="0054602E">
              <w:rPr>
                <w:sz w:val="18"/>
                <w:szCs w:val="18"/>
                <w:lang w:val="de-DE"/>
              </w:rPr>
              <w:t>:</w:t>
            </w:r>
            <w:r w:rsidRPr="0054602E">
              <w:rPr>
                <w:sz w:val="18"/>
                <w:szCs w:val="18"/>
                <w:lang w:val="de-DE"/>
              </w:rPr>
              <w:t xml:space="preserve"> nicht</w:t>
            </w:r>
            <w:r w:rsidR="00772839" w:rsidRPr="0054602E">
              <w:rPr>
                <w:sz w:val="18"/>
                <w:szCs w:val="18"/>
                <w:lang w:val="de-DE"/>
              </w:rPr>
              <w:t xml:space="preserve"> wiederkehrende</w:t>
            </w:r>
            <w:r w:rsidRPr="0054602E">
              <w:rPr>
                <w:sz w:val="18"/>
                <w:szCs w:val="18"/>
                <w:lang w:val="de-DE"/>
              </w:rPr>
              <w:t xml:space="preserve"> betriebliche Erträge</w:t>
            </w:r>
            <w:r w:rsidR="007A0327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07" w14:textId="77777777" w:rsidR="007A0327" w:rsidRPr="0054602E" w:rsidRDefault="007A032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08" w14:textId="77777777" w:rsidR="007A0327" w:rsidRPr="0054602E" w:rsidRDefault="007A032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09" w14:textId="77777777" w:rsidR="007A0327" w:rsidRPr="0054602E" w:rsidRDefault="007A0327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0A" w14:textId="77777777" w:rsidR="007A0327" w:rsidRPr="0054602E" w:rsidRDefault="007A0327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A1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0C" w14:textId="77777777" w:rsidR="007C1C56" w:rsidRPr="0054602E" w:rsidRDefault="007C1C56" w:rsidP="008806D7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szCs w:val="18"/>
                <w:lang w:val="de-DE"/>
              </w:rPr>
              <w:t>Umsatzerlöse</w:t>
            </w:r>
            <w:r w:rsidR="00CE4657" w:rsidRPr="0054602E">
              <w:rPr>
                <w:rStyle w:val="FootnoteReference"/>
                <w:rFonts w:cs="Arial"/>
                <w:szCs w:val="18"/>
                <w:lang w:val="de-DE"/>
              </w:rPr>
              <w:footnoteReference w:customMarkFollows="1" w:id="8"/>
              <w:sym w:font="Symbol" w:char="F02A"/>
            </w:r>
            <w:r w:rsidRPr="0054602E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0D" w14:textId="77777777" w:rsidR="007C1C56" w:rsidRPr="0054602E" w:rsidRDefault="007C1C56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0E" w14:textId="77777777" w:rsidR="007C1C56" w:rsidRPr="0054602E" w:rsidRDefault="007C1C56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0F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10" w14:textId="77777777" w:rsidR="007C1C56" w:rsidRPr="0054602E" w:rsidRDefault="007C1C56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A17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12" w14:textId="77777777" w:rsidR="007C1C56" w:rsidRPr="0054602E" w:rsidRDefault="007C1C56" w:rsidP="00CE4657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Waren, Roh-, Hilfs- und Betriebsstoffe, übrige </w:t>
            </w:r>
            <w:r w:rsidRPr="0054602E">
              <w:rPr>
                <w:rFonts w:cs="Arial"/>
                <w:sz w:val="18"/>
                <w:szCs w:val="18"/>
                <w:lang w:val="de-DE"/>
              </w:rPr>
              <w:t>Lieferungen</w:t>
            </w:r>
            <w:r w:rsidRPr="0054602E">
              <w:rPr>
                <w:sz w:val="18"/>
                <w:lang w:val="de-DE"/>
              </w:rPr>
              <w:t xml:space="preserve"> und Leistungen</w:t>
            </w:r>
            <w:r w:rsidR="00CE4657" w:rsidRPr="0054602E">
              <w:rPr>
                <w:position w:val="6"/>
                <w:sz w:val="16"/>
                <w:szCs w:val="16"/>
                <w:lang w:val="de-DE"/>
              </w:rPr>
              <w:sym w:font="Symbol" w:char="F02A"/>
            </w:r>
            <w:r w:rsidRPr="0054602E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13" w14:textId="77777777" w:rsidR="007C1C56" w:rsidRPr="0054602E" w:rsidRDefault="007C1C56" w:rsidP="0088095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14" w14:textId="77777777" w:rsidR="007C1C56" w:rsidRPr="0054602E" w:rsidRDefault="007C1C56" w:rsidP="0088095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15" w14:textId="77777777" w:rsidR="007C1C56" w:rsidRPr="0054602E" w:rsidRDefault="007C1C56" w:rsidP="00A317DB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16" w14:textId="77777777" w:rsidR="007C1C56" w:rsidRPr="0054602E" w:rsidRDefault="007C1C56" w:rsidP="00A317DB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A1D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18" w14:textId="77777777" w:rsidR="007C1C56" w:rsidRPr="0054602E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Arbeitsentgelte, Soziallasten und Pensionen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  <w:r w:rsidRPr="0054602E">
              <w:rPr>
                <w:rFonts w:cs="Arial"/>
                <w:sz w:val="18"/>
                <w:szCs w:val="18"/>
                <w:lang w:val="de-D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19" w14:textId="77777777" w:rsidR="007C1C56" w:rsidRPr="0054602E" w:rsidRDefault="007C1C56" w:rsidP="0088095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1A" w14:textId="77777777" w:rsidR="007C1C56" w:rsidRPr="0054602E" w:rsidRDefault="007C1C56" w:rsidP="000B3F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1B" w14:textId="77777777" w:rsidR="007C1C56" w:rsidRPr="0054602E" w:rsidRDefault="007C1C56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1C" w14:textId="77777777" w:rsidR="007C1C56" w:rsidRPr="0054602E" w:rsidRDefault="007C1C56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A23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1E" w14:textId="77777777" w:rsidR="007C1C56" w:rsidRPr="0054602E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Abschreibungen und Wertminderungen auf Errichtungs- und Erweiterungsaufwendungen, auf immaterielle Anlagewerte und Sachanlagen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1F" w14:textId="77777777" w:rsidR="007C1C56" w:rsidRPr="0054602E" w:rsidRDefault="007C1C56" w:rsidP="000B3F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0" w14:textId="77777777" w:rsidR="007C1C56" w:rsidRPr="0054602E" w:rsidRDefault="007C1C56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21" w14:textId="77777777" w:rsidR="007C1C56" w:rsidRPr="0054602E" w:rsidRDefault="007C1C56" w:rsidP="000B3F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2" w14:textId="77777777" w:rsidR="007C1C56" w:rsidRPr="0054602E" w:rsidRDefault="007C1C56" w:rsidP="000B3F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A29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24" w14:textId="77777777" w:rsidR="007C1C56" w:rsidRPr="0054602E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Wertminderungen von Vorräten, in Ausführung befindlichen Bestellungen und Forderungen aus Lieferungen und Leistungen: Zuführungen (Rücknahmen)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25" w14:textId="77777777" w:rsidR="007C1C56" w:rsidRPr="0054602E" w:rsidRDefault="007C1C56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6" w14:textId="77777777" w:rsidR="007C1C56" w:rsidRPr="0054602E" w:rsidRDefault="007C1C56" w:rsidP="007C1C56">
            <w:pPr>
              <w:tabs>
                <w:tab w:val="right" w:leader="dot" w:pos="10631"/>
                <w:tab w:val="right" w:leader="dot" w:pos="10773"/>
              </w:tabs>
              <w:spacing w:before="7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27" w14:textId="77777777" w:rsidR="007C1C56" w:rsidRPr="0054602E" w:rsidRDefault="007C1C56" w:rsidP="007C1C56">
            <w:pPr>
              <w:tabs>
                <w:tab w:val="right" w:leader="dot" w:pos="1901"/>
              </w:tabs>
              <w:spacing w:before="72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8" w14:textId="77777777" w:rsidR="007C1C56" w:rsidRPr="0054602E" w:rsidRDefault="007C1C56" w:rsidP="007C1C56">
            <w:pPr>
              <w:tabs>
                <w:tab w:val="right" w:leader="dot" w:pos="1901"/>
              </w:tabs>
              <w:spacing w:before="72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A2F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2A" w14:textId="77777777" w:rsidR="007C1C56" w:rsidRPr="0054602E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Rückstellungen für Risiken und Aufwendungen: Zuführungen (Verbrauch und Auflösungen)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2B" w14:textId="77777777" w:rsidR="007C1C56" w:rsidRPr="0054602E" w:rsidRDefault="007C1C56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C" w14:textId="77777777" w:rsidR="007C1C56" w:rsidRPr="0054602E" w:rsidRDefault="007C1C56" w:rsidP="001A3079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635/</w:t>
            </w:r>
            <w:r w:rsidR="001A3079" w:rsidRPr="0054602E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2D" w14:textId="77777777" w:rsidR="007C1C56" w:rsidRPr="0054602E" w:rsidRDefault="007C1C56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2E" w14:textId="77777777" w:rsidR="007C1C56" w:rsidRPr="0054602E" w:rsidRDefault="007C1C56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A35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30" w14:textId="77777777" w:rsidR="007C1C56" w:rsidRPr="0054602E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Sonstige betriebliche Aufwendungen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31" w14:textId="77777777" w:rsidR="007C1C56" w:rsidRPr="0054602E" w:rsidRDefault="007C1C56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32" w14:textId="77777777" w:rsidR="007C1C56" w:rsidRPr="0054602E" w:rsidRDefault="007C1C56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640/8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33" w14:textId="77777777" w:rsidR="007C1C56" w:rsidRPr="0054602E" w:rsidRDefault="007C1C56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34" w14:textId="77777777" w:rsidR="007C1C56" w:rsidRPr="0054602E" w:rsidRDefault="007C1C56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54602E" w14:paraId="7FBC2A3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36" w14:textId="77777777" w:rsidR="007C1C56" w:rsidRPr="0054602E" w:rsidRDefault="007C1C56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Auf der Aktivseite als Restrukturierungskosten ausgewiesene betriebliche Aufwendungen </w:t>
            </w:r>
            <w:r w:rsidRPr="0054602E">
              <w:rPr>
                <w:rFonts w:cs="Arial"/>
                <w:sz w:val="18"/>
                <w:lang w:val="de-DE"/>
              </w:rPr>
              <w:tab/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37" w14:textId="77777777" w:rsidR="007C1C56" w:rsidRPr="0054602E" w:rsidRDefault="007C1C56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38" w14:textId="77777777" w:rsidR="007C1C56" w:rsidRPr="0054602E" w:rsidRDefault="007C1C56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39" w14:textId="77777777" w:rsidR="007C1C56" w:rsidRPr="0054602E" w:rsidRDefault="007C1C56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3A" w14:textId="77777777" w:rsidR="007C1C56" w:rsidRPr="0054602E" w:rsidRDefault="007C1C56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54602E" w14:paraId="7FBC2A4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3C" w14:textId="77777777" w:rsidR="00D17A1E" w:rsidRPr="0054602E" w:rsidRDefault="0098639F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Nicht</w:t>
            </w:r>
            <w:r w:rsidR="00772839" w:rsidRPr="0054602E">
              <w:rPr>
                <w:sz w:val="18"/>
                <w:szCs w:val="18"/>
                <w:lang w:val="de-DE"/>
              </w:rPr>
              <w:t xml:space="preserve"> wiederkehrende </w:t>
            </w:r>
            <w:r w:rsidRPr="0054602E">
              <w:rPr>
                <w:sz w:val="18"/>
                <w:szCs w:val="18"/>
                <w:lang w:val="de-DE"/>
              </w:rPr>
              <w:t>betriebliche Aufwendungen</w:t>
            </w:r>
            <w:r w:rsidR="00D17A1E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3D" w14:textId="77777777" w:rsidR="00D17A1E" w:rsidRPr="0054602E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3E" w14:textId="77777777" w:rsidR="00D17A1E" w:rsidRPr="0054602E" w:rsidRDefault="00FA5B82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3F" w14:textId="77777777" w:rsidR="00D17A1E" w:rsidRPr="0054602E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40" w14:textId="77777777" w:rsidR="00D17A1E" w:rsidRPr="0054602E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54602E" w14:paraId="7FBC2A47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42" w14:textId="77777777" w:rsidR="00D17A1E" w:rsidRPr="0054602E" w:rsidRDefault="007C1C56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Betriebsgewinn (Betriebsverlust)</w:t>
            </w:r>
            <w:r w:rsidR="00D17A1E" w:rsidRPr="0054602E">
              <w:rPr>
                <w:sz w:val="18"/>
                <w:szCs w:val="18"/>
                <w:lang w:val="de-DE"/>
              </w:rPr>
              <w:tab/>
            </w:r>
            <w:r w:rsidR="00FA5B82" w:rsidRPr="0054602E">
              <w:rPr>
                <w:sz w:val="18"/>
                <w:szCs w:val="18"/>
                <w:lang w:val="de-D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43" w14:textId="77777777" w:rsidR="00D17A1E" w:rsidRPr="0054602E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44" w14:textId="77777777" w:rsidR="00D17A1E" w:rsidRPr="0054602E" w:rsidRDefault="00FA5B82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45" w14:textId="77777777" w:rsidR="00D17A1E" w:rsidRPr="0054602E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46" w14:textId="77777777" w:rsidR="00D17A1E" w:rsidRPr="0054602E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54602E" w14:paraId="7FBC2A4D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48" w14:textId="77777777" w:rsidR="00D17A1E" w:rsidRPr="0054602E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Finanzerträge</w:t>
            </w:r>
            <w:r w:rsidR="00D17A1E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49" w14:textId="77777777" w:rsidR="00D17A1E" w:rsidRPr="0054602E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4A" w14:textId="77777777" w:rsidR="00D17A1E" w:rsidRPr="0054602E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4B" w14:textId="77777777" w:rsidR="00D17A1E" w:rsidRPr="0054602E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4C" w14:textId="77777777" w:rsidR="00D17A1E" w:rsidRPr="0054602E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54602E" w14:paraId="7FBC2A53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4E" w14:textId="77777777" w:rsidR="00D17A1E" w:rsidRPr="0054602E" w:rsidRDefault="00772839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Wiederkehrende</w:t>
            </w:r>
            <w:r w:rsidR="00EB2EDE" w:rsidRPr="0054602E">
              <w:rPr>
                <w:rFonts w:cs="Arial"/>
                <w:sz w:val="18"/>
                <w:lang w:val="de-DE"/>
              </w:rPr>
              <w:t xml:space="preserve"> Finanzerträge</w:t>
            </w:r>
            <w:r w:rsidR="00D17A1E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4F" w14:textId="77777777" w:rsidR="00D17A1E" w:rsidRPr="0054602E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0" w14:textId="77777777" w:rsidR="00D17A1E" w:rsidRPr="0054602E" w:rsidRDefault="00FD0C6F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51" w14:textId="77777777" w:rsidR="00D17A1E" w:rsidRPr="0054602E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2" w14:textId="77777777" w:rsidR="00D17A1E" w:rsidRPr="0054602E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54602E" w14:paraId="7FBC2A59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54" w14:textId="77777777" w:rsidR="00D17A1E" w:rsidRPr="0054602E" w:rsidRDefault="00772839" w:rsidP="008806D7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Wovon: Kapital- und Zinssubventionen</w:t>
            </w:r>
            <w:r w:rsidR="00D17A1E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55" w14:textId="77777777" w:rsidR="00D17A1E" w:rsidRPr="0054602E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6" w14:textId="77777777" w:rsidR="00D17A1E" w:rsidRPr="0054602E" w:rsidRDefault="00FD0C6F" w:rsidP="000820F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75</w:t>
            </w:r>
            <w:r w:rsidR="000820FD" w:rsidRPr="0054602E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57" w14:textId="77777777" w:rsidR="00D17A1E" w:rsidRPr="0054602E" w:rsidRDefault="00D17A1E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8" w14:textId="77777777" w:rsidR="00D17A1E" w:rsidRPr="0054602E" w:rsidRDefault="00D17A1E" w:rsidP="00A317D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54602E" w14:paraId="7FBC2A5F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5A" w14:textId="77777777" w:rsidR="00D17A1E" w:rsidRPr="0054602E" w:rsidRDefault="00EB2EDE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Nicht</w:t>
            </w:r>
            <w:r w:rsidR="00772839" w:rsidRPr="0054602E">
              <w:rPr>
                <w:sz w:val="18"/>
                <w:szCs w:val="18"/>
                <w:lang w:val="de-DE"/>
              </w:rPr>
              <w:t xml:space="preserve"> wiederkehrende </w:t>
            </w:r>
            <w:r w:rsidRPr="0054602E">
              <w:rPr>
                <w:rFonts w:cs="Arial"/>
                <w:sz w:val="18"/>
                <w:lang w:val="de-DE"/>
              </w:rPr>
              <w:t>Finanzerträge</w:t>
            </w:r>
            <w:r w:rsidR="00D17A1E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5B" w14:textId="77777777" w:rsidR="00D17A1E" w:rsidRPr="0054602E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C" w14:textId="77777777" w:rsidR="00D17A1E" w:rsidRPr="0054602E" w:rsidRDefault="004E7A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5D" w14:textId="77777777" w:rsidR="00D17A1E" w:rsidRPr="0054602E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5E" w14:textId="77777777" w:rsidR="00D17A1E" w:rsidRPr="0054602E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54602E" w14:paraId="7FBC2A65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60" w14:textId="77777777" w:rsidR="00D17A1E" w:rsidRPr="0054602E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Finanzaufwendungen</w:t>
            </w:r>
            <w:r w:rsidR="00D17A1E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61" w14:textId="77777777" w:rsidR="00D17A1E" w:rsidRPr="0054602E" w:rsidRDefault="00D17A1E" w:rsidP="000820F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62" w14:textId="77777777" w:rsidR="00D17A1E" w:rsidRPr="0054602E" w:rsidRDefault="004E7A68" w:rsidP="004E7A6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63" w14:textId="77777777" w:rsidR="00D17A1E" w:rsidRPr="0054602E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64" w14:textId="77777777" w:rsidR="00D17A1E" w:rsidRPr="0054602E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54602E" w14:paraId="7FBC2A6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66" w14:textId="77777777" w:rsidR="00D17A1E" w:rsidRPr="0054602E" w:rsidRDefault="00772839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Wiederkehrende</w:t>
            </w:r>
            <w:r w:rsidR="00EB2EDE" w:rsidRPr="0054602E">
              <w:rPr>
                <w:sz w:val="18"/>
                <w:szCs w:val="18"/>
                <w:lang w:val="de-DE"/>
              </w:rPr>
              <w:t xml:space="preserve"> Finanzaufwendungen</w:t>
            </w:r>
            <w:r w:rsidR="00D17A1E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67" w14:textId="77777777" w:rsidR="00D17A1E" w:rsidRPr="0054602E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68" w14:textId="77777777" w:rsidR="00D17A1E" w:rsidRPr="0054602E" w:rsidRDefault="004E7A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69" w14:textId="77777777" w:rsidR="00D17A1E" w:rsidRPr="0054602E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6A" w14:textId="77777777" w:rsidR="00D17A1E" w:rsidRPr="0054602E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54602E" w14:paraId="7FBC2A7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6C" w14:textId="77777777" w:rsidR="00D17A1E" w:rsidRPr="0054602E" w:rsidRDefault="00EB2EDE" w:rsidP="008806D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Nicht</w:t>
            </w:r>
            <w:r w:rsidR="00772839" w:rsidRPr="0054602E">
              <w:rPr>
                <w:sz w:val="18"/>
                <w:szCs w:val="18"/>
                <w:lang w:val="de-DE"/>
              </w:rPr>
              <w:t xml:space="preserve"> wiederkehrende </w:t>
            </w:r>
            <w:r w:rsidRPr="0054602E">
              <w:rPr>
                <w:sz w:val="18"/>
                <w:szCs w:val="18"/>
                <w:lang w:val="de-DE"/>
              </w:rPr>
              <w:t>Finanzaufwendungen</w:t>
            </w:r>
            <w:r w:rsidR="00D17A1E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6D" w14:textId="77777777" w:rsidR="00D17A1E" w:rsidRPr="0054602E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6E" w14:textId="77777777" w:rsidR="00D17A1E" w:rsidRPr="0054602E" w:rsidRDefault="00551CCA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6F" w14:textId="77777777" w:rsidR="00D17A1E" w:rsidRPr="0054602E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70" w14:textId="77777777" w:rsidR="00D17A1E" w:rsidRPr="0054602E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54602E" w14:paraId="7FBC2A78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72" w14:textId="77777777" w:rsidR="008806D7" w:rsidRPr="0054602E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Gewinn (Verlust) des Geschäftsjahres vor </w:t>
            </w:r>
          </w:p>
          <w:p w14:paraId="7FBC2A73" w14:textId="77777777" w:rsidR="008806D7" w:rsidRPr="0054602E" w:rsidRDefault="008806D7" w:rsidP="008806D7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Steuern </w:t>
            </w:r>
            <w:r w:rsidRPr="0054602E">
              <w:rPr>
                <w:rFonts w:cs="Arial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74" w14:textId="77777777" w:rsidR="008806D7" w:rsidRPr="0054602E" w:rsidRDefault="008806D7" w:rsidP="00C9743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75" w14:textId="77777777" w:rsidR="008806D7" w:rsidRPr="0054602E" w:rsidRDefault="008806D7" w:rsidP="008806D7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76" w14:textId="77777777" w:rsidR="008806D7" w:rsidRPr="0054602E" w:rsidRDefault="008806D7" w:rsidP="008806D7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77" w14:textId="77777777" w:rsidR="008806D7" w:rsidRPr="0054602E" w:rsidRDefault="008806D7" w:rsidP="008806D7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54602E" w14:paraId="7FBC2A7E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79" w14:textId="77777777" w:rsidR="008806D7" w:rsidRPr="0054602E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Auflösung von aufgeschobenen Steuern </w:t>
            </w:r>
            <w:r w:rsidRPr="0054602E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7A" w14:textId="77777777" w:rsidR="008806D7" w:rsidRPr="0054602E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7B" w14:textId="77777777" w:rsidR="008806D7" w:rsidRPr="0054602E" w:rsidRDefault="008806D7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7C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7D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54602E" w14:paraId="7FBC2A84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7F" w14:textId="77777777" w:rsidR="008806D7" w:rsidRPr="0054602E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Zuführung zu aufgeschobenen Steuern</w:t>
            </w:r>
            <w:r w:rsidRPr="0054602E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80" w14:textId="77777777" w:rsidR="008806D7" w:rsidRPr="0054602E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1" w14:textId="77777777" w:rsidR="008806D7" w:rsidRPr="0054602E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82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3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54602E" w14:paraId="7FBC2A8A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85" w14:textId="77777777" w:rsidR="008806D7" w:rsidRPr="0054602E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Steuern auf das Ergebnis </w:t>
            </w:r>
            <w:r w:rsidRPr="0054602E">
              <w:rPr>
                <w:rFonts w:cs="Arial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86" w14:textId="77777777" w:rsidR="008806D7" w:rsidRPr="0054602E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7" w14:textId="77777777" w:rsidR="008806D7" w:rsidRPr="0054602E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88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9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54602E" w14:paraId="7FBC2A90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8B" w14:textId="77777777" w:rsidR="008806D7" w:rsidRPr="0054602E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Gewinn (Verlust) des Geschäftsjahres </w:t>
            </w:r>
            <w:r w:rsidRPr="0054602E">
              <w:rPr>
                <w:rFonts w:cs="Arial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8C" w14:textId="77777777" w:rsidR="008806D7" w:rsidRPr="0054602E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D" w14:textId="77777777" w:rsidR="008806D7" w:rsidRPr="0054602E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8E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8F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54602E" w14:paraId="7FBC2A96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91" w14:textId="77777777" w:rsidR="008806D7" w:rsidRPr="0054602E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Entnahmen aus den steuerfreien Rücklagen </w:t>
            </w:r>
            <w:r w:rsidRPr="0054602E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92" w14:textId="77777777" w:rsidR="008806D7" w:rsidRPr="0054602E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93" w14:textId="77777777" w:rsidR="008806D7" w:rsidRPr="0054602E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94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95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54602E" w14:paraId="7FBC2A9C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97" w14:textId="77777777" w:rsidR="008806D7" w:rsidRPr="0054602E" w:rsidRDefault="008806D7" w:rsidP="008806D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Einstellung in die steuerfreien Rücklagen </w:t>
            </w:r>
            <w:r w:rsidRPr="0054602E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98" w14:textId="77777777" w:rsidR="008806D7" w:rsidRPr="0054602E" w:rsidRDefault="008806D7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99" w14:textId="77777777" w:rsidR="008806D7" w:rsidRPr="0054602E" w:rsidRDefault="008806D7" w:rsidP="00B77C1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9A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9B" w14:textId="77777777" w:rsidR="008806D7" w:rsidRPr="0054602E" w:rsidRDefault="008806D7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54602E" w14:paraId="7FBC2AA2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9D" w14:textId="77777777" w:rsidR="00D17A1E" w:rsidRPr="0054602E" w:rsidRDefault="008806D7" w:rsidP="008806D7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Zu verwendender Gewinn (anzurechnender Verlust) des Geschäftsjahres</w:t>
            </w:r>
            <w:r w:rsidR="00B77C16" w:rsidRPr="0054602E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A9E" w14:textId="77777777" w:rsidR="00D17A1E" w:rsidRPr="0054602E" w:rsidRDefault="00D17A1E" w:rsidP="008806D7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A9F" w14:textId="77777777" w:rsidR="00D17A1E" w:rsidRPr="0054602E" w:rsidRDefault="00B77C16" w:rsidP="008806D7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AA0" w14:textId="77777777" w:rsidR="00D17A1E" w:rsidRPr="0054602E" w:rsidRDefault="00D17A1E" w:rsidP="008806D7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AA1" w14:textId="77777777" w:rsidR="00D17A1E" w:rsidRPr="0054602E" w:rsidRDefault="00D17A1E" w:rsidP="008806D7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2AA3" w14:textId="77777777" w:rsidR="00862453" w:rsidRPr="0054602E" w:rsidRDefault="0086245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862453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62453" w:rsidRPr="0054602E" w14:paraId="7FBC2AA8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AA4" w14:textId="77777777" w:rsidR="00862453" w:rsidRPr="0054602E" w:rsidRDefault="00862453" w:rsidP="00165B6C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</w:t>
            </w:r>
            <w:r w:rsidR="00371DE3" w:rsidRPr="0054602E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AA5" w14:textId="77777777" w:rsidR="00862453" w:rsidRPr="0054602E" w:rsidRDefault="00862453" w:rsidP="00165B6C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AA6" w14:textId="77777777" w:rsidR="00862453" w:rsidRPr="0054602E" w:rsidRDefault="00862453" w:rsidP="00165B6C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AA7" w14:textId="27C10979" w:rsidR="00862453" w:rsidRPr="0054602E" w:rsidRDefault="006022B0" w:rsidP="007A0327">
            <w:pPr>
              <w:spacing w:line="240" w:lineRule="atLeast"/>
              <w:jc w:val="left"/>
              <w:rPr>
                <w:lang w:val="de-DE"/>
              </w:rPr>
            </w:pPr>
            <w:r w:rsidRPr="006D5BC2">
              <w:rPr>
                <w:lang w:val="de-DE"/>
              </w:rPr>
              <w:t>Mikro-K</w:t>
            </w:r>
            <w:r w:rsidR="001509B0" w:rsidRPr="006D5BC2">
              <w:rPr>
                <w:lang w:val="de-DE"/>
              </w:rPr>
              <w:t xml:space="preserve"> </w:t>
            </w:r>
            <w:r w:rsidR="007A0327" w:rsidRPr="006D5BC2">
              <w:rPr>
                <w:lang w:val="de-DE"/>
              </w:rPr>
              <w:t>5</w:t>
            </w:r>
          </w:p>
        </w:tc>
      </w:tr>
    </w:tbl>
    <w:p w14:paraId="7FBC2AA9" w14:textId="77777777" w:rsidR="00862453" w:rsidRPr="0054602E" w:rsidRDefault="00862453" w:rsidP="006D5BC2">
      <w:pPr>
        <w:spacing w:line="240" w:lineRule="auto"/>
        <w:jc w:val="left"/>
        <w:rPr>
          <w:lang w:val="de-DE"/>
        </w:rPr>
      </w:pPr>
    </w:p>
    <w:p w14:paraId="7FBC2AAA" w14:textId="77777777" w:rsidR="008806D7" w:rsidRPr="0054602E" w:rsidRDefault="008806D7" w:rsidP="006D5BC2">
      <w:pPr>
        <w:spacing w:before="120" w:line="240" w:lineRule="atLeast"/>
        <w:jc w:val="left"/>
        <w:rPr>
          <w:b/>
          <w:caps/>
          <w:sz w:val="22"/>
          <w:szCs w:val="22"/>
          <w:lang w:val="de-DE"/>
        </w:rPr>
      </w:pPr>
      <w:r w:rsidRPr="0054602E">
        <w:rPr>
          <w:b/>
          <w:caps/>
          <w:sz w:val="22"/>
          <w:szCs w:val="22"/>
          <w:lang w:val="de-DE"/>
        </w:rPr>
        <w:t>Ergebnisverwendung</w:t>
      </w:r>
    </w:p>
    <w:p w14:paraId="7FBC2AAB" w14:textId="77777777" w:rsidR="00862453" w:rsidRPr="0054602E" w:rsidRDefault="00862453" w:rsidP="006D5BC2">
      <w:pPr>
        <w:spacing w:line="240" w:lineRule="auto"/>
        <w:jc w:val="left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54602E" w14:paraId="7FBC2AB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AC" w14:textId="77777777" w:rsidR="00C929FC" w:rsidRPr="0054602E" w:rsidRDefault="00C929F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AAD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AAE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AAF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D7566B" w:rsidRPr="0054602E" w14:paraId="7FBC2AB5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B1" w14:textId="77777777" w:rsidR="00D7566B" w:rsidRPr="0054602E" w:rsidRDefault="008806D7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Zu verwendender Gewinnsaldo (anzurechnender  Verlustsaldo)</w:t>
            </w:r>
            <w:r w:rsidR="00D7566B" w:rsidRPr="0054602E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2" w14:textId="77777777" w:rsidR="00D7566B" w:rsidRPr="0054602E" w:rsidRDefault="00D7566B" w:rsidP="008806D7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B3" w14:textId="77777777" w:rsidR="00D7566B" w:rsidRPr="0054602E" w:rsidRDefault="00D7566B" w:rsidP="008806D7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4" w14:textId="77777777" w:rsidR="00D7566B" w:rsidRPr="0054602E" w:rsidRDefault="00D7566B" w:rsidP="008806D7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7566B" w:rsidRPr="0054602E" w14:paraId="7FBC2ABA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B6" w14:textId="77777777" w:rsidR="00D7566B" w:rsidRPr="0054602E" w:rsidRDefault="008806D7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Zu verwendender Gewinn (anzurechnender Verlust) des Geschäftsjahres</w:t>
            </w:r>
            <w:r w:rsidR="00D7566B" w:rsidRPr="0054602E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7" w14:textId="77777777" w:rsidR="00D7566B" w:rsidRPr="0054602E" w:rsidRDefault="00D7566B" w:rsidP="008806D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B8" w14:textId="77777777" w:rsidR="00D7566B" w:rsidRPr="0054602E" w:rsidRDefault="00D7566B" w:rsidP="008806D7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9" w14:textId="77777777" w:rsidR="00D7566B" w:rsidRPr="0054602E" w:rsidRDefault="00D7566B" w:rsidP="008806D7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7566B" w:rsidRPr="0054602E" w14:paraId="7FBC2ABF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BB" w14:textId="77777777" w:rsidR="00D7566B" w:rsidRPr="0054602E" w:rsidRDefault="008806D7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Gewinnvortrag (Verlustvortrag) aus dem Vorjahr</w:t>
            </w:r>
            <w:r w:rsidR="00D7566B" w:rsidRPr="0054602E">
              <w:rPr>
                <w:rFonts w:cs="Arial"/>
                <w:sz w:val="18"/>
                <w:lang w:val="de-DE"/>
              </w:rPr>
              <w:tab/>
            </w:r>
            <w:r w:rsidR="00D7566B" w:rsidRPr="0054602E">
              <w:rPr>
                <w:sz w:val="18"/>
                <w:szCs w:val="18"/>
                <w:lang w:val="de-D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C" w14:textId="77777777" w:rsidR="00D7566B" w:rsidRPr="0054602E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BD" w14:textId="77777777" w:rsidR="00D7566B" w:rsidRPr="0054602E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BE" w14:textId="77777777" w:rsidR="00D7566B" w:rsidRPr="0054602E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7566B" w:rsidRPr="0054602E" w14:paraId="7FBC2AC4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C0" w14:textId="77777777" w:rsidR="00D7566B" w:rsidRPr="0054602E" w:rsidRDefault="008806D7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Entnahmen aus dem Eigenkapital</w:t>
            </w:r>
            <w:r w:rsidR="00D7566B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1" w14:textId="77777777" w:rsidR="00D7566B" w:rsidRPr="0054602E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C2" w14:textId="77777777" w:rsidR="00D7566B" w:rsidRPr="0054602E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3" w14:textId="77777777" w:rsidR="00D7566B" w:rsidRPr="0054602E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974961" w:rsidRPr="0054602E" w14:paraId="7FBC2AC9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C5" w14:textId="77777777" w:rsidR="00974961" w:rsidRPr="0054602E" w:rsidRDefault="008806D7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Zuweisungen an das Eigenkapital</w:t>
            </w:r>
            <w:r w:rsidR="00974961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6" w14:textId="77777777" w:rsidR="00974961" w:rsidRPr="0054602E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C7" w14:textId="77777777" w:rsidR="00974961" w:rsidRPr="0054602E" w:rsidRDefault="00974961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8" w14:textId="77777777" w:rsidR="00974961" w:rsidRPr="0054602E" w:rsidRDefault="0097496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974961" w:rsidRPr="0054602E" w14:paraId="7FBC2ACE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CA" w14:textId="0C1F1FD6" w:rsidR="00974961" w:rsidRPr="006D5BC2" w:rsidRDefault="008806D7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 xml:space="preserve">an </w:t>
            </w:r>
            <w:r w:rsidR="00222E08" w:rsidRPr="006D5BC2">
              <w:rPr>
                <w:rFonts w:cs="Arial"/>
                <w:sz w:val="18"/>
                <w:lang w:val="de-DE"/>
              </w:rPr>
              <w:t>der Einlage</w:t>
            </w:r>
            <w:r w:rsidR="00974961" w:rsidRPr="006D5BC2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B" w14:textId="77777777" w:rsidR="00974961" w:rsidRPr="0054602E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CC" w14:textId="77777777" w:rsidR="00974961" w:rsidRPr="0054602E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CD" w14:textId="77777777" w:rsidR="00974961" w:rsidRPr="0054602E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974961" w:rsidRPr="0054602E" w14:paraId="7FBC2AD3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CF" w14:textId="77777777" w:rsidR="00974961" w:rsidRPr="006D5BC2" w:rsidRDefault="008806D7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>an die gesetzliche Rücklage</w:t>
            </w:r>
            <w:r w:rsidR="00974961"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0" w14:textId="77777777" w:rsidR="00974961" w:rsidRPr="0054602E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D1" w14:textId="77777777" w:rsidR="00974961" w:rsidRPr="0054602E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2" w14:textId="77777777" w:rsidR="00974961" w:rsidRPr="0054602E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974961" w:rsidRPr="0054602E" w14:paraId="7FBC2AD8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D4" w14:textId="77777777" w:rsidR="00974961" w:rsidRPr="006D5BC2" w:rsidRDefault="008806D7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>an die sonstigen Rücklagen</w:t>
            </w:r>
            <w:r w:rsidR="00974961"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5" w14:textId="77777777" w:rsidR="00974961" w:rsidRPr="0054602E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D6" w14:textId="77777777" w:rsidR="00974961" w:rsidRPr="0054602E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7" w14:textId="77777777" w:rsidR="00974961" w:rsidRPr="0054602E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D7566B" w:rsidRPr="0054602E" w14:paraId="7FBC2ADD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D9" w14:textId="77777777" w:rsidR="00D7566B" w:rsidRPr="006D5BC2" w:rsidRDefault="008806D7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6D5BC2">
              <w:rPr>
                <w:rFonts w:cs="Arial"/>
                <w:b/>
                <w:sz w:val="18"/>
                <w:lang w:val="de-DE"/>
              </w:rPr>
              <w:t>Vorzutragender Gewinn (Verlust)</w:t>
            </w:r>
            <w:r w:rsidR="00D7566B" w:rsidRPr="006D5BC2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A" w14:textId="77777777" w:rsidR="00D7566B" w:rsidRPr="0054602E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DB" w14:textId="77777777" w:rsidR="00D7566B" w:rsidRPr="0054602E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C" w14:textId="77777777" w:rsidR="00D7566B" w:rsidRPr="0054602E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355A1B" w:rsidRPr="0054602E" w14:paraId="7FBC2AE2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DE" w14:textId="77777777" w:rsidR="00355A1B" w:rsidRPr="006D5BC2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6D5BC2">
              <w:rPr>
                <w:rFonts w:cs="Arial"/>
                <w:b/>
                <w:sz w:val="18"/>
                <w:lang w:val="de-DE"/>
              </w:rPr>
              <w:t xml:space="preserve">Teilnahme der Gesellschafter am Verlust 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DF" w14:textId="77777777" w:rsidR="00355A1B" w:rsidRPr="0054602E" w:rsidRDefault="00355A1B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E0" w14:textId="77777777" w:rsidR="00355A1B" w:rsidRPr="0054602E" w:rsidRDefault="00355A1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1" w14:textId="77777777" w:rsidR="00355A1B" w:rsidRPr="0054602E" w:rsidRDefault="00355A1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355A1B" w:rsidRPr="0054602E" w14:paraId="7FBC2AE7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E3" w14:textId="77777777" w:rsidR="00355A1B" w:rsidRPr="006D5BC2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6D5BC2">
              <w:rPr>
                <w:rFonts w:cs="Arial"/>
                <w:b/>
                <w:sz w:val="18"/>
                <w:lang w:val="de-DE"/>
              </w:rPr>
              <w:t xml:space="preserve">Zu verteilender Gewinn 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4" w14:textId="77777777" w:rsidR="00355A1B" w:rsidRPr="0054602E" w:rsidRDefault="00355A1B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E5" w14:textId="77777777" w:rsidR="00355A1B" w:rsidRPr="0054602E" w:rsidRDefault="00355A1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6" w14:textId="77777777" w:rsidR="00355A1B" w:rsidRPr="0054602E" w:rsidRDefault="00355A1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54602E" w14:paraId="7FBC2AEC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E8" w14:textId="3E9E6161" w:rsidR="007A0327" w:rsidRPr="006D5BC2" w:rsidRDefault="007A0327" w:rsidP="00CE4657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 xml:space="preserve">Vergütung </w:t>
            </w:r>
            <w:r w:rsidR="00222E08" w:rsidRPr="006D5BC2">
              <w:rPr>
                <w:rFonts w:cs="Arial"/>
                <w:sz w:val="18"/>
                <w:lang w:val="de-DE"/>
              </w:rPr>
              <w:t>der Einlage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9" w14:textId="77777777" w:rsidR="007A0327" w:rsidRPr="0054602E" w:rsidRDefault="007A0327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EA" w14:textId="77777777" w:rsidR="007A0327" w:rsidRPr="0054602E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B" w14:textId="77777777" w:rsidR="007A0327" w:rsidRPr="0054602E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54602E" w14:paraId="7FBC2AF1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ED" w14:textId="77777777" w:rsidR="007A0327" w:rsidRPr="006D5BC2" w:rsidRDefault="007A0327" w:rsidP="00CE4657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>Verwalter oder Geschäftsführer</w:t>
            </w:r>
            <w:r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EE" w14:textId="77777777" w:rsidR="007A0327" w:rsidRPr="0054602E" w:rsidRDefault="007A0327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EF" w14:textId="77777777" w:rsidR="007A0327" w:rsidRPr="0054602E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F0" w14:textId="77777777" w:rsidR="007A0327" w:rsidRPr="0054602E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54602E" w14:paraId="7FBC2AF6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F2" w14:textId="77777777" w:rsidR="007A0327" w:rsidRPr="006D5BC2" w:rsidRDefault="00EB2EDE" w:rsidP="00CE580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6D5BC2">
              <w:rPr>
                <w:rFonts w:cs="Arial"/>
                <w:sz w:val="18"/>
                <w:lang w:val="de-DE"/>
              </w:rPr>
              <w:t>Arbeitnehmer</w:t>
            </w:r>
            <w:r w:rsidR="007A0327" w:rsidRPr="006D5BC2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F3" w14:textId="77777777" w:rsidR="007A0327" w:rsidRPr="0054602E" w:rsidRDefault="007A0327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AF4" w14:textId="77777777" w:rsidR="007A0327" w:rsidRPr="0054602E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AF5" w14:textId="77777777" w:rsidR="007A0327" w:rsidRPr="0054602E" w:rsidRDefault="007A0327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54602E" w14:paraId="7FBC2AFB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AF7" w14:textId="77777777" w:rsidR="007A0327" w:rsidRPr="0054602E" w:rsidRDefault="007A0327" w:rsidP="00CE4657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Andere </w:t>
            </w:r>
            <w:r w:rsidR="00EB2EDE" w:rsidRPr="0054602E">
              <w:rPr>
                <w:rFonts w:cs="Arial"/>
                <w:sz w:val="18"/>
                <w:lang w:val="de-DE"/>
              </w:rPr>
              <w:t>Berechtigte</w:t>
            </w: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AF8" w14:textId="77777777" w:rsidR="007A0327" w:rsidRPr="0054602E" w:rsidRDefault="007A0327" w:rsidP="0097496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AF9" w14:textId="77777777" w:rsidR="007A0327" w:rsidRPr="0054602E" w:rsidRDefault="007A0327" w:rsidP="00D0045B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AFA" w14:textId="77777777" w:rsidR="007A0327" w:rsidRPr="0054602E" w:rsidRDefault="007A0327" w:rsidP="00974961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2AFC" w14:textId="77777777" w:rsidR="00087EE5" w:rsidRPr="0054602E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AFD" w14:textId="77777777" w:rsidR="00B02652" w:rsidRPr="0054602E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AFE" w14:textId="77777777" w:rsidR="00974961" w:rsidRPr="0054602E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AFF" w14:textId="77777777" w:rsidR="00B02652" w:rsidRPr="0054602E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B0265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B02652" w:rsidRPr="0054602E" w14:paraId="7FBC2B04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00" w14:textId="77777777" w:rsidR="00B02652" w:rsidRPr="0054602E" w:rsidRDefault="00B02652" w:rsidP="00165B6C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</w:t>
            </w:r>
            <w:r w:rsidR="00371DE3" w:rsidRPr="0054602E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01" w14:textId="77777777" w:rsidR="00B02652" w:rsidRPr="0054602E" w:rsidRDefault="00B02652" w:rsidP="00165B6C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02" w14:textId="77777777" w:rsidR="00B02652" w:rsidRPr="0054602E" w:rsidRDefault="00B02652" w:rsidP="00165B6C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03" w14:textId="7E9632C8" w:rsidR="00B02652" w:rsidRPr="0054602E" w:rsidRDefault="006022B0" w:rsidP="007A0327">
            <w:pPr>
              <w:spacing w:line="240" w:lineRule="atLeast"/>
              <w:jc w:val="left"/>
              <w:rPr>
                <w:lang w:val="de-DE"/>
              </w:rPr>
            </w:pPr>
            <w:r w:rsidRPr="006D5BC2">
              <w:rPr>
                <w:lang w:val="de-DE"/>
              </w:rPr>
              <w:t>Mikro-K</w:t>
            </w:r>
            <w:r w:rsidR="001509B0" w:rsidRPr="006D5BC2">
              <w:rPr>
                <w:lang w:val="de-DE"/>
              </w:rPr>
              <w:t xml:space="preserve"> </w:t>
            </w:r>
            <w:r w:rsidR="007A0327" w:rsidRPr="0054602E">
              <w:rPr>
                <w:lang w:val="de-DE"/>
              </w:rPr>
              <w:t>6</w:t>
            </w:r>
            <w:r w:rsidR="006F6495" w:rsidRPr="0054602E">
              <w:rPr>
                <w:lang w:val="de-DE"/>
              </w:rPr>
              <w:t>.1</w:t>
            </w:r>
            <w:r w:rsidR="00AA1244" w:rsidRPr="0054602E">
              <w:rPr>
                <w:lang w:val="de-DE"/>
              </w:rPr>
              <w:t>.1</w:t>
            </w:r>
          </w:p>
        </w:tc>
      </w:tr>
    </w:tbl>
    <w:p w14:paraId="7FBC2B05" w14:textId="77777777" w:rsidR="00B02652" w:rsidRPr="0054602E" w:rsidRDefault="00B02652" w:rsidP="006D5BC2">
      <w:pPr>
        <w:spacing w:line="240" w:lineRule="auto"/>
        <w:jc w:val="left"/>
        <w:rPr>
          <w:lang w:val="de-DE"/>
        </w:rPr>
      </w:pPr>
    </w:p>
    <w:p w14:paraId="7FBC2B06" w14:textId="77777777" w:rsidR="00355A1B" w:rsidRPr="0054602E" w:rsidRDefault="00355A1B" w:rsidP="006D5BC2">
      <w:pPr>
        <w:spacing w:before="120" w:line="240" w:lineRule="atLeast"/>
        <w:jc w:val="left"/>
        <w:rPr>
          <w:b/>
          <w:caps/>
          <w:sz w:val="22"/>
          <w:szCs w:val="22"/>
          <w:lang w:val="de-DE"/>
        </w:rPr>
      </w:pPr>
      <w:r w:rsidRPr="0054602E">
        <w:rPr>
          <w:b/>
          <w:caps/>
          <w:sz w:val="22"/>
          <w:szCs w:val="22"/>
          <w:lang w:val="de-DE"/>
        </w:rPr>
        <w:t>Anhang</w:t>
      </w:r>
    </w:p>
    <w:p w14:paraId="7FBC2B07" w14:textId="77777777" w:rsidR="006F6495" w:rsidRPr="0054602E" w:rsidRDefault="006F6495" w:rsidP="006D5BC2">
      <w:pPr>
        <w:spacing w:line="240" w:lineRule="auto"/>
        <w:jc w:val="left"/>
        <w:rPr>
          <w:b/>
          <w:caps/>
          <w:lang w:val="de-DE"/>
        </w:rPr>
      </w:pPr>
    </w:p>
    <w:p w14:paraId="7FBC2B08" w14:textId="77777777" w:rsidR="0072481C" w:rsidRPr="0054602E" w:rsidRDefault="00355A1B" w:rsidP="006D5BC2">
      <w:pPr>
        <w:spacing w:line="240" w:lineRule="atLeast"/>
        <w:jc w:val="left"/>
        <w:rPr>
          <w:b/>
          <w:caps/>
          <w:lang w:val="de-DE"/>
        </w:rPr>
      </w:pPr>
      <w:r w:rsidRPr="0054602E">
        <w:rPr>
          <w:b/>
          <w:caps/>
          <w:lang w:val="de-DE"/>
        </w:rPr>
        <w:t>Aufstellung deS AnlageVERMÖGENS</w:t>
      </w:r>
    </w:p>
    <w:p w14:paraId="7FBC2B09" w14:textId="77777777" w:rsidR="0072481C" w:rsidRPr="0054602E" w:rsidRDefault="0072481C" w:rsidP="006D5BC2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54602E" w14:paraId="7FBC2B0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0A" w14:textId="77777777" w:rsidR="00C929FC" w:rsidRPr="0054602E" w:rsidRDefault="00C929F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B0B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B0C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B0D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72481C" w:rsidRPr="0054602E" w14:paraId="7FBC2B1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0F" w14:textId="77777777" w:rsidR="0072481C" w:rsidRPr="0054602E" w:rsidRDefault="00355A1B" w:rsidP="00390338">
            <w:pPr>
              <w:spacing w:line="240" w:lineRule="atLeast"/>
              <w:jc w:val="left"/>
              <w:rPr>
                <w:b/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Immaterielle Anlagewerte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0" w14:textId="77777777" w:rsidR="0072481C" w:rsidRPr="0054602E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11" w14:textId="77777777" w:rsidR="0072481C" w:rsidRPr="0054602E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2" w14:textId="77777777" w:rsidR="0072481C" w:rsidRPr="0054602E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54602E" w14:paraId="7FBC2B1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14" w14:textId="77777777" w:rsidR="0072481C" w:rsidRPr="0054602E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5" w14:textId="77777777" w:rsidR="0072481C" w:rsidRPr="0054602E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16" w14:textId="77777777" w:rsidR="0072481C" w:rsidRPr="0054602E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7" w14:textId="77777777" w:rsidR="0072481C" w:rsidRPr="0054602E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54602E" w14:paraId="7FBC2B1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19" w14:textId="77777777" w:rsidR="0072481C" w:rsidRPr="0054602E" w:rsidRDefault="00355A1B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72481C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A" w14:textId="77777777" w:rsidR="0072481C" w:rsidRPr="0054602E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805</w:t>
            </w:r>
            <w:r w:rsidR="00AA1244" w:rsidRPr="0054602E">
              <w:rPr>
                <w:sz w:val="16"/>
                <w:szCs w:val="16"/>
                <w:lang w:val="de-DE"/>
              </w:rPr>
              <w:t>9</w:t>
            </w:r>
            <w:r w:rsidRPr="0054602E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1B" w14:textId="77777777" w:rsidR="0072481C" w:rsidRPr="0054602E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B1C" w14:textId="77777777" w:rsidR="0072481C" w:rsidRPr="0054602E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2481C" w:rsidRPr="0054602E" w14:paraId="7FBC2B2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1E" w14:textId="77777777" w:rsidR="0072481C" w:rsidRPr="0054602E" w:rsidRDefault="00355A1B" w:rsidP="0070611F">
            <w:pPr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1F" w14:textId="77777777" w:rsidR="0072481C" w:rsidRPr="0054602E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20" w14:textId="77777777" w:rsidR="0072481C" w:rsidRPr="0054602E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B21" w14:textId="77777777" w:rsidR="0072481C" w:rsidRPr="0054602E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27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23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Anschaffungen einschließlich aktivierter Eigenleistungen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24" w14:textId="77777777" w:rsidR="00355A1B" w:rsidRPr="0054602E" w:rsidRDefault="00355A1B" w:rsidP="00355A1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8029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25" w14:textId="77777777" w:rsidR="00355A1B" w:rsidRPr="0054602E" w:rsidRDefault="00355A1B" w:rsidP="00355A1B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26" w14:textId="77777777" w:rsidR="00355A1B" w:rsidRPr="0054602E" w:rsidRDefault="00355A1B" w:rsidP="00355A1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2C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28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Veräußerungen und Außerdienststellungen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29" w14:textId="77777777" w:rsidR="00355A1B" w:rsidRPr="0054602E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8039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2A" w14:textId="77777777" w:rsidR="00355A1B" w:rsidRPr="0054602E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2B" w14:textId="77777777" w:rsidR="00355A1B" w:rsidRPr="0054602E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31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2D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Umbuchungen von einem Posten in einen anderen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2E" w14:textId="77777777" w:rsidR="00355A1B" w:rsidRPr="0054602E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8049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2F" w14:textId="77777777" w:rsidR="00355A1B" w:rsidRPr="0054602E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30" w14:textId="77777777" w:rsidR="00355A1B" w:rsidRPr="0054602E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54602E" w14:paraId="7FBC2B3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32" w14:textId="77777777" w:rsidR="0072481C" w:rsidRPr="0054602E" w:rsidRDefault="00355A1B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72481C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33" w14:textId="77777777" w:rsidR="0072481C" w:rsidRPr="0054602E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805</w:t>
            </w:r>
            <w:r w:rsidR="00AA1244" w:rsidRPr="0054602E"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34" w14:textId="77777777" w:rsidR="0072481C" w:rsidRPr="0054602E" w:rsidRDefault="0072481C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35" w14:textId="77777777" w:rsidR="0072481C" w:rsidRPr="0054602E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54602E" w14:paraId="7FBC2B3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37" w14:textId="77777777" w:rsidR="0072481C" w:rsidRPr="0054602E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38" w14:textId="77777777" w:rsidR="0072481C" w:rsidRPr="0054602E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39" w14:textId="77777777" w:rsidR="0072481C" w:rsidRPr="0054602E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C2B3A" w14:textId="77777777" w:rsidR="0072481C" w:rsidRPr="0054602E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54602E" w14:paraId="7FBC2B4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3C" w14:textId="77777777" w:rsidR="0072481C" w:rsidRPr="0054602E" w:rsidRDefault="00355A1B" w:rsidP="008B181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Abschreibungen und Wertminderungen am Ende des Geschäftsjahres</w:t>
            </w:r>
            <w:r w:rsidR="0072481C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3D" w14:textId="77777777" w:rsidR="0072481C" w:rsidRPr="0054602E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</w:t>
            </w:r>
            <w:r w:rsidR="00C13329" w:rsidRPr="0054602E">
              <w:rPr>
                <w:sz w:val="16"/>
                <w:szCs w:val="16"/>
                <w:lang w:val="de-DE"/>
              </w:rPr>
              <w:t>12</w:t>
            </w:r>
            <w:r w:rsidR="00AA1244" w:rsidRPr="0054602E">
              <w:rPr>
                <w:sz w:val="16"/>
                <w:szCs w:val="16"/>
                <w:lang w:val="de-DE"/>
              </w:rPr>
              <w:t>9</w:t>
            </w:r>
            <w:r w:rsidRPr="0054602E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3E" w14:textId="77777777" w:rsidR="0072481C" w:rsidRPr="0054602E" w:rsidRDefault="0072481C" w:rsidP="008B181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B3F" w14:textId="77777777" w:rsidR="0072481C" w:rsidRPr="0054602E" w:rsidRDefault="0072481C" w:rsidP="008B181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2481C" w:rsidRPr="0054602E" w14:paraId="7FBC2B4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41" w14:textId="77777777" w:rsidR="0072481C" w:rsidRPr="0054602E" w:rsidRDefault="00355A1B" w:rsidP="0070611F">
            <w:pPr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42" w14:textId="77777777" w:rsidR="0072481C" w:rsidRPr="0054602E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43" w14:textId="77777777" w:rsidR="0072481C" w:rsidRPr="0054602E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B44" w14:textId="77777777" w:rsidR="0072481C" w:rsidRPr="0054602E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4A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46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Gebucht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47" w14:textId="77777777" w:rsidR="00355A1B" w:rsidRPr="0054602E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8079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48" w14:textId="77777777" w:rsidR="00355A1B" w:rsidRPr="0054602E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49" w14:textId="77777777" w:rsidR="00355A1B" w:rsidRPr="0054602E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4F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4B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Zurückgenommen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4C" w14:textId="77777777" w:rsidR="00355A1B" w:rsidRPr="0054602E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8089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4D" w14:textId="77777777" w:rsidR="00355A1B" w:rsidRPr="0054602E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4E" w14:textId="77777777" w:rsidR="00355A1B" w:rsidRPr="0054602E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54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50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Von Dritten erworben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51" w14:textId="77777777" w:rsidR="00355A1B" w:rsidRPr="0054602E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8099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52" w14:textId="77777777" w:rsidR="00355A1B" w:rsidRPr="0054602E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53" w14:textId="77777777" w:rsidR="00355A1B" w:rsidRPr="0054602E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59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55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Aufgrund von Veräußerungen und Außerdienststellungen gelöscht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56" w14:textId="77777777" w:rsidR="00355A1B" w:rsidRPr="0054602E" w:rsidRDefault="00355A1B" w:rsidP="00355A1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8109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57" w14:textId="77777777" w:rsidR="00355A1B" w:rsidRPr="0054602E" w:rsidRDefault="00355A1B" w:rsidP="00355A1B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58" w14:textId="77777777" w:rsidR="00355A1B" w:rsidRPr="0054602E" w:rsidRDefault="00355A1B" w:rsidP="00355A1B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5E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5A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5B" w14:textId="77777777" w:rsidR="00355A1B" w:rsidRPr="0054602E" w:rsidRDefault="00355A1B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8119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5C" w14:textId="77777777" w:rsidR="00355A1B" w:rsidRPr="0054602E" w:rsidRDefault="00355A1B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5D" w14:textId="77777777" w:rsidR="00355A1B" w:rsidRPr="0054602E" w:rsidRDefault="00355A1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54602E" w14:paraId="7FBC2B6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5F" w14:textId="77777777" w:rsidR="0072481C" w:rsidRPr="0054602E" w:rsidRDefault="00355A1B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Abschreibungen und Wertminderungen am Ende des Geschäftsjahres</w:t>
            </w:r>
            <w:r w:rsidR="0072481C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60" w14:textId="77777777" w:rsidR="0072481C" w:rsidRPr="0054602E" w:rsidRDefault="00F74E80" w:rsidP="00AA124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812</w:t>
            </w:r>
            <w:r w:rsidR="00AA1244" w:rsidRPr="0054602E"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61" w14:textId="77777777" w:rsidR="0072481C" w:rsidRPr="0054602E" w:rsidRDefault="0072481C" w:rsidP="008B1813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62" w14:textId="77777777" w:rsidR="0072481C" w:rsidRPr="0054602E" w:rsidRDefault="0072481C" w:rsidP="008B181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50E65" w:rsidRPr="0054602E" w14:paraId="7FBC2B6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64" w14:textId="77777777" w:rsidR="00650E65" w:rsidRPr="0054602E" w:rsidRDefault="00650E65" w:rsidP="00650E65">
            <w:pPr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65" w14:textId="77777777" w:rsidR="00650E65" w:rsidRPr="0054602E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66" w14:textId="77777777" w:rsidR="00650E65" w:rsidRPr="0054602E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67" w14:textId="77777777" w:rsidR="00650E65" w:rsidRPr="0054602E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54602E" w14:paraId="7FBC2B6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69" w14:textId="77777777" w:rsidR="0072481C" w:rsidRPr="0054602E" w:rsidRDefault="00355A1B" w:rsidP="00D0045B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Nettobuchwert am Ende des Geschäftsjahres</w:t>
            </w:r>
            <w:r w:rsidR="0072481C" w:rsidRPr="0054602E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B6A" w14:textId="77777777" w:rsidR="0072481C" w:rsidRPr="0054602E" w:rsidRDefault="00AA1244" w:rsidP="00AA124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(</w:t>
            </w:r>
            <w:r w:rsidR="00F74E80" w:rsidRPr="0054602E">
              <w:rPr>
                <w:sz w:val="16"/>
                <w:szCs w:val="16"/>
                <w:lang w:val="de-DE"/>
              </w:rPr>
              <w:t>21</w:t>
            </w:r>
            <w:r w:rsidRPr="0054602E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B6B" w14:textId="77777777" w:rsidR="0072481C" w:rsidRPr="0054602E" w:rsidRDefault="0072481C" w:rsidP="00D0045B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6C" w14:textId="77777777" w:rsidR="0072481C" w:rsidRPr="0054602E" w:rsidRDefault="0072481C" w:rsidP="00F74E8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FBC2B6E" w14:textId="77777777" w:rsidR="00974961" w:rsidRPr="0054602E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B6F" w14:textId="77777777" w:rsidR="002442BE" w:rsidRPr="0054602E" w:rsidRDefault="002442B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B70" w14:textId="77777777" w:rsidR="001B2E68" w:rsidRPr="0054602E" w:rsidRDefault="001B2E6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1B2E68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B2E68" w:rsidRPr="0054602E" w14:paraId="7FBC2B75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71" w14:textId="77777777" w:rsidR="001B2E68" w:rsidRPr="0054602E" w:rsidRDefault="001B2E68" w:rsidP="00165B6C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</w:t>
            </w:r>
            <w:r w:rsidR="00371DE3" w:rsidRPr="0054602E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72" w14:textId="77777777" w:rsidR="001B2E68" w:rsidRPr="0054602E" w:rsidRDefault="001B2E68" w:rsidP="00165B6C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73" w14:textId="77777777" w:rsidR="001B2E68" w:rsidRPr="0054602E" w:rsidRDefault="001B2E68" w:rsidP="00165B6C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B74" w14:textId="6C468823" w:rsidR="001B2E68" w:rsidRPr="006D5BC2" w:rsidRDefault="006022B0" w:rsidP="007A0327">
            <w:pPr>
              <w:spacing w:line="240" w:lineRule="atLeast"/>
              <w:jc w:val="left"/>
              <w:rPr>
                <w:lang w:val="de-DE"/>
              </w:rPr>
            </w:pPr>
            <w:r w:rsidRPr="006D5BC2">
              <w:rPr>
                <w:lang w:val="de-DE"/>
              </w:rPr>
              <w:t>Mikro-K</w:t>
            </w:r>
            <w:r w:rsidR="001509B0" w:rsidRPr="006D5BC2">
              <w:rPr>
                <w:lang w:val="de-DE"/>
              </w:rPr>
              <w:t xml:space="preserve"> </w:t>
            </w:r>
            <w:r w:rsidR="007A0327" w:rsidRPr="006D5BC2">
              <w:rPr>
                <w:lang w:val="de-DE"/>
              </w:rPr>
              <w:t>6</w:t>
            </w:r>
            <w:r w:rsidR="001B2E68" w:rsidRPr="006D5BC2">
              <w:rPr>
                <w:lang w:val="de-DE"/>
              </w:rPr>
              <w:t>.</w:t>
            </w:r>
            <w:r w:rsidR="00754737" w:rsidRPr="006D5BC2">
              <w:rPr>
                <w:lang w:val="de-DE"/>
              </w:rPr>
              <w:t>1</w:t>
            </w:r>
            <w:r w:rsidR="001B2E68" w:rsidRPr="006D5BC2">
              <w:rPr>
                <w:lang w:val="de-DE"/>
              </w:rPr>
              <w:t>.2</w:t>
            </w:r>
          </w:p>
        </w:tc>
      </w:tr>
    </w:tbl>
    <w:p w14:paraId="7FBC2B76" w14:textId="77777777" w:rsidR="00754737" w:rsidRPr="0054602E" w:rsidRDefault="00754737" w:rsidP="00DF13E0">
      <w:pPr>
        <w:spacing w:line="240" w:lineRule="atLeast"/>
        <w:jc w:val="left"/>
        <w:rPr>
          <w:b/>
          <w:caps/>
          <w:sz w:val="18"/>
          <w:szCs w:val="18"/>
          <w:lang w:val="de-DE"/>
        </w:rPr>
      </w:pPr>
    </w:p>
    <w:p w14:paraId="7FBC2B77" w14:textId="77777777" w:rsidR="006741F8" w:rsidRPr="0054602E" w:rsidRDefault="006741F8" w:rsidP="002156E6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54602E" w14:paraId="7FBC2B7C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78" w14:textId="77777777" w:rsidR="00C929FC" w:rsidRPr="0054602E" w:rsidRDefault="00C929FC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B79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B7A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B7B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6741F8" w:rsidRPr="0054602E" w14:paraId="7FBC2B81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7D" w14:textId="77777777" w:rsidR="006741F8" w:rsidRPr="0054602E" w:rsidRDefault="00355A1B" w:rsidP="00D218D5">
            <w:pPr>
              <w:spacing w:line="240" w:lineRule="atLeast"/>
              <w:jc w:val="left"/>
              <w:rPr>
                <w:b/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Sachanlagen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7E" w14:textId="77777777" w:rsidR="006741F8" w:rsidRPr="0054602E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7F" w14:textId="77777777" w:rsidR="006741F8" w:rsidRPr="0054602E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80" w14:textId="77777777" w:rsidR="006741F8" w:rsidRPr="0054602E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41F8" w:rsidRPr="0054602E" w14:paraId="7FBC2B86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82" w14:textId="77777777" w:rsidR="006741F8" w:rsidRPr="0054602E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83" w14:textId="77777777" w:rsidR="006741F8" w:rsidRPr="0054602E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84" w14:textId="77777777" w:rsidR="006741F8" w:rsidRPr="0054602E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85" w14:textId="77777777" w:rsidR="006741F8" w:rsidRPr="0054602E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41F8" w:rsidRPr="0054602E" w14:paraId="7FBC2B8B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87" w14:textId="77777777" w:rsidR="006741F8" w:rsidRPr="0054602E" w:rsidRDefault="00355A1B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6741F8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88" w14:textId="77777777" w:rsidR="006741F8" w:rsidRPr="0054602E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819</w:t>
            </w:r>
            <w:r w:rsidR="00754737" w:rsidRPr="0054602E">
              <w:rPr>
                <w:sz w:val="16"/>
                <w:szCs w:val="16"/>
                <w:lang w:val="de-DE"/>
              </w:rPr>
              <w:t>9</w:t>
            </w:r>
            <w:r w:rsidRPr="0054602E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89" w14:textId="77777777" w:rsidR="006741F8" w:rsidRPr="0054602E" w:rsidRDefault="00BE66D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x</w:t>
            </w:r>
            <w:r w:rsidR="006741F8" w:rsidRPr="0054602E">
              <w:rPr>
                <w:sz w:val="18"/>
                <w:szCs w:val="18"/>
                <w:lang w:val="de-DE"/>
              </w:rPr>
              <w:t>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B8A" w14:textId="77777777" w:rsidR="006741F8" w:rsidRPr="0054602E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355A1B" w:rsidRPr="0054602E" w14:paraId="7FBC2B90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8C" w14:textId="77777777" w:rsidR="00355A1B" w:rsidRPr="0054602E" w:rsidRDefault="00355A1B" w:rsidP="00355A1B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8D" w14:textId="77777777" w:rsidR="00355A1B" w:rsidRPr="0054602E" w:rsidRDefault="00355A1B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8E" w14:textId="77777777" w:rsidR="00355A1B" w:rsidRPr="0054602E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B8F" w14:textId="77777777" w:rsidR="00355A1B" w:rsidRPr="0054602E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95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91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Anschaffungen einschließlich aktivierter Eigenleistungen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92" w14:textId="77777777" w:rsidR="00355A1B" w:rsidRPr="0054602E" w:rsidRDefault="00355A1B" w:rsidP="00355A1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8169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93" w14:textId="77777777" w:rsidR="00355A1B" w:rsidRPr="0054602E" w:rsidRDefault="00355A1B" w:rsidP="00355A1B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94" w14:textId="77777777" w:rsidR="00355A1B" w:rsidRPr="0054602E" w:rsidRDefault="00355A1B" w:rsidP="00355A1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9A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96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Veräußerungen und Außerdienststellungen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97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8179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98" w14:textId="77777777" w:rsidR="00355A1B" w:rsidRPr="0054602E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99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9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9B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Umbuchungen von einem Posten in einen anderen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9C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8189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9D" w14:textId="77777777" w:rsidR="00355A1B" w:rsidRPr="0054602E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9E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A4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A0" w14:textId="77777777" w:rsidR="00355A1B" w:rsidRPr="0054602E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Anschaffungswert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A1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8199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A2" w14:textId="77777777" w:rsidR="00355A1B" w:rsidRPr="0054602E" w:rsidRDefault="00355A1B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A3" w14:textId="77777777" w:rsidR="00355A1B" w:rsidRPr="0054602E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41F8" w:rsidRPr="0054602E" w14:paraId="7FBC2BA9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A5" w14:textId="77777777" w:rsidR="006741F8" w:rsidRPr="0054602E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A6" w14:textId="77777777" w:rsidR="006741F8" w:rsidRPr="0054602E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A7" w14:textId="77777777" w:rsidR="006741F8" w:rsidRPr="0054602E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C2BA8" w14:textId="77777777" w:rsidR="006741F8" w:rsidRPr="0054602E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AE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AA" w14:textId="77777777" w:rsidR="00355A1B" w:rsidRPr="0054602E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Mehrwerte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AB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8259P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AC" w14:textId="77777777" w:rsidR="00355A1B" w:rsidRPr="0054602E" w:rsidRDefault="00355A1B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BAD" w14:textId="77777777" w:rsidR="00355A1B" w:rsidRPr="0054602E" w:rsidRDefault="00355A1B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355A1B" w:rsidRPr="0054602E" w14:paraId="7FBC2BB3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AF" w14:textId="77777777" w:rsidR="00355A1B" w:rsidRPr="0054602E" w:rsidRDefault="00355A1B" w:rsidP="00545127">
            <w:pPr>
              <w:tabs>
                <w:tab w:val="right" w:leader="dot" w:pos="6237"/>
              </w:tabs>
              <w:spacing w:before="120" w:line="240" w:lineRule="atLeas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B0" w14:textId="77777777" w:rsidR="00355A1B" w:rsidRPr="0054602E" w:rsidRDefault="00355A1B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B1" w14:textId="77777777" w:rsidR="00355A1B" w:rsidRPr="0054602E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BB2" w14:textId="77777777" w:rsidR="00355A1B" w:rsidRPr="0054602E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B8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B4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Gebucht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B5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8219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B6" w14:textId="77777777" w:rsidR="00355A1B" w:rsidRPr="0054602E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B7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BD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B9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Von Dritten erworben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BA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8229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BB" w14:textId="77777777" w:rsidR="00355A1B" w:rsidRPr="0054602E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BC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C2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BE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Gelöscht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BF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8239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C0" w14:textId="77777777" w:rsidR="00355A1B" w:rsidRPr="0054602E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C1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C7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C3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C4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8249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C5" w14:textId="77777777" w:rsidR="00355A1B" w:rsidRPr="0054602E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C6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CC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C8" w14:textId="77777777" w:rsidR="00355A1B" w:rsidRPr="0054602E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Mehrwerte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C9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8259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CA" w14:textId="77777777" w:rsidR="00355A1B" w:rsidRPr="0054602E" w:rsidRDefault="00355A1B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CB" w14:textId="77777777" w:rsidR="00355A1B" w:rsidRPr="0054602E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D1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CD" w14:textId="77777777" w:rsidR="00355A1B" w:rsidRPr="0054602E" w:rsidRDefault="00355A1B" w:rsidP="00545127">
            <w:pPr>
              <w:tabs>
                <w:tab w:val="right" w:leader="dot" w:pos="6237"/>
              </w:tabs>
              <w:spacing w:line="240" w:lineRule="atLeas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CE" w14:textId="77777777" w:rsidR="00355A1B" w:rsidRPr="0054602E" w:rsidRDefault="00355A1B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CF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C2BD0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D6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D2" w14:textId="77777777" w:rsidR="00355A1B" w:rsidRPr="0054602E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D3" w14:textId="77777777" w:rsidR="00355A1B" w:rsidRPr="0054602E" w:rsidRDefault="00355A1B" w:rsidP="00355A1B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8329P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D4" w14:textId="77777777" w:rsidR="00355A1B" w:rsidRPr="0054602E" w:rsidRDefault="00355A1B" w:rsidP="00355A1B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BD5" w14:textId="77777777" w:rsidR="00355A1B" w:rsidRPr="0054602E" w:rsidRDefault="00355A1B" w:rsidP="00355A1B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355A1B" w:rsidRPr="0054602E" w14:paraId="7FBC2BDB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D7" w14:textId="77777777" w:rsidR="00355A1B" w:rsidRPr="0054602E" w:rsidRDefault="00355A1B" w:rsidP="00545127">
            <w:pPr>
              <w:tabs>
                <w:tab w:val="right" w:leader="dot" w:pos="6237"/>
              </w:tabs>
              <w:spacing w:before="120" w:line="240" w:lineRule="atLeas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D8" w14:textId="77777777" w:rsidR="00355A1B" w:rsidRPr="0054602E" w:rsidRDefault="00355A1B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D9" w14:textId="77777777" w:rsidR="00355A1B" w:rsidRPr="0054602E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BDA" w14:textId="77777777" w:rsidR="00355A1B" w:rsidRPr="0054602E" w:rsidRDefault="00355A1B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E0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DC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Gebucht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DD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8279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DE" w14:textId="77777777" w:rsidR="00355A1B" w:rsidRPr="0054602E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DF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E5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E1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Zurückgenommen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E2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8289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E3" w14:textId="77777777" w:rsidR="00355A1B" w:rsidRPr="0054602E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E4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EA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E6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Von Dritten erworben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E7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8299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E8" w14:textId="77777777" w:rsidR="00355A1B" w:rsidRPr="0054602E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E9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E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EB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Aufgrund von Veräußerungen und Außerdienststellungen gelöscht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EC" w14:textId="77777777" w:rsidR="00355A1B" w:rsidRPr="0054602E" w:rsidRDefault="00355A1B" w:rsidP="00355A1B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8309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ED" w14:textId="77777777" w:rsidR="00355A1B" w:rsidRPr="0054602E" w:rsidRDefault="00355A1B" w:rsidP="00355A1B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EE" w14:textId="77777777" w:rsidR="00355A1B" w:rsidRPr="0054602E" w:rsidRDefault="00355A1B" w:rsidP="00355A1B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F4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F0" w14:textId="77777777" w:rsidR="00355A1B" w:rsidRPr="0054602E" w:rsidRDefault="00355A1B" w:rsidP="00355A1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F1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F2" w14:textId="77777777" w:rsidR="00355A1B" w:rsidRPr="0054602E" w:rsidRDefault="00355A1B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F3" w14:textId="77777777" w:rsidR="00355A1B" w:rsidRPr="0054602E" w:rsidRDefault="00355A1B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54602E" w14:paraId="7FBC2BF9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BF5" w14:textId="77777777" w:rsidR="00355A1B" w:rsidRPr="0054602E" w:rsidRDefault="00355A1B" w:rsidP="00355A1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F6" w14:textId="77777777" w:rsidR="00355A1B" w:rsidRPr="0054602E" w:rsidRDefault="00355A1B" w:rsidP="00754737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8329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F7" w14:textId="77777777" w:rsidR="00355A1B" w:rsidRPr="0054602E" w:rsidRDefault="00355A1B" w:rsidP="002156E6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F8" w14:textId="77777777" w:rsidR="00355A1B" w:rsidRPr="0054602E" w:rsidRDefault="00355A1B" w:rsidP="002156E6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C6796" w:rsidRPr="0054602E" w14:paraId="7FBC2BFE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FA" w14:textId="77777777" w:rsidR="007C6796" w:rsidRPr="0054602E" w:rsidRDefault="007C6796" w:rsidP="00D218D5">
            <w:pPr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BFB" w14:textId="77777777" w:rsidR="007C6796" w:rsidRPr="0054602E" w:rsidRDefault="007C6796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BFC" w14:textId="77777777" w:rsidR="007C6796" w:rsidRPr="0054602E" w:rsidRDefault="007C6796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BFD" w14:textId="77777777" w:rsidR="007C6796" w:rsidRPr="0054602E" w:rsidRDefault="007C6796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C6796" w:rsidRPr="0054602E" w14:paraId="7FBC2C03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BFF" w14:textId="77777777" w:rsidR="007C6796" w:rsidRPr="0054602E" w:rsidRDefault="00355A1B" w:rsidP="002156E6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Nettobuchwert am Ende des Geschäftsjahres</w:t>
            </w:r>
            <w:r w:rsidR="007C6796" w:rsidRPr="0054602E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C00" w14:textId="77777777" w:rsidR="007C6796" w:rsidRPr="0054602E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(22</w:t>
            </w:r>
            <w:r w:rsidR="00754737" w:rsidRPr="0054602E">
              <w:rPr>
                <w:sz w:val="16"/>
                <w:szCs w:val="16"/>
                <w:lang w:val="de-DE"/>
              </w:rPr>
              <w:t>/27</w:t>
            </w:r>
            <w:r w:rsidRPr="0054602E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C01" w14:textId="77777777" w:rsidR="007C6796" w:rsidRPr="0054602E" w:rsidRDefault="007C6796" w:rsidP="00BE66DE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02" w14:textId="77777777" w:rsidR="007C6796" w:rsidRPr="0054602E" w:rsidRDefault="007C6796" w:rsidP="00D218D5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FBC2C04" w14:textId="77777777" w:rsidR="006741F8" w:rsidRPr="0054602E" w:rsidRDefault="006741F8" w:rsidP="006741F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C05" w14:textId="77777777" w:rsidR="00432B5E" w:rsidRPr="0054602E" w:rsidRDefault="00432B5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C06" w14:textId="77777777" w:rsidR="00432B5E" w:rsidRPr="0054602E" w:rsidRDefault="00432B5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432B5E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32B5E" w:rsidRPr="0054602E" w14:paraId="7FBC2C0B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07" w14:textId="77777777" w:rsidR="00432B5E" w:rsidRPr="0054602E" w:rsidRDefault="00432B5E" w:rsidP="00D218D5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</w:t>
            </w:r>
            <w:r w:rsidR="00371DE3" w:rsidRPr="0054602E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08" w14:textId="77777777" w:rsidR="00432B5E" w:rsidRPr="0054602E" w:rsidRDefault="00432B5E" w:rsidP="00D218D5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09" w14:textId="77777777" w:rsidR="00432B5E" w:rsidRPr="0054602E" w:rsidRDefault="00432B5E" w:rsidP="00D218D5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0A" w14:textId="30B6DA9C" w:rsidR="00432B5E" w:rsidRPr="0054602E" w:rsidRDefault="006022B0" w:rsidP="007A0327">
            <w:pPr>
              <w:spacing w:line="240" w:lineRule="atLeast"/>
              <w:jc w:val="left"/>
              <w:rPr>
                <w:lang w:val="de-DE"/>
              </w:rPr>
            </w:pPr>
            <w:r w:rsidRPr="006D5BC2">
              <w:rPr>
                <w:lang w:val="de-DE"/>
              </w:rPr>
              <w:t>Mikro-K</w:t>
            </w:r>
            <w:r w:rsidR="001509B0" w:rsidRPr="006D5BC2">
              <w:rPr>
                <w:lang w:val="de-DE"/>
              </w:rPr>
              <w:t xml:space="preserve"> </w:t>
            </w:r>
            <w:r w:rsidR="007A0327" w:rsidRPr="006D5BC2">
              <w:rPr>
                <w:lang w:val="de-DE"/>
              </w:rPr>
              <w:t>6</w:t>
            </w:r>
            <w:r w:rsidR="00432B5E" w:rsidRPr="006D5BC2">
              <w:rPr>
                <w:lang w:val="de-DE"/>
              </w:rPr>
              <w:t>.</w:t>
            </w:r>
            <w:r w:rsidR="00754737" w:rsidRPr="006D5BC2">
              <w:rPr>
                <w:lang w:val="de-DE"/>
              </w:rPr>
              <w:t>1.3</w:t>
            </w:r>
          </w:p>
        </w:tc>
      </w:tr>
    </w:tbl>
    <w:p w14:paraId="7FBC2C0C" w14:textId="77777777" w:rsidR="00432B5E" w:rsidRPr="0054602E" w:rsidRDefault="00432B5E" w:rsidP="002156E6">
      <w:pPr>
        <w:spacing w:line="240" w:lineRule="auto"/>
        <w:jc w:val="left"/>
        <w:rPr>
          <w:sz w:val="18"/>
          <w:szCs w:val="18"/>
          <w:lang w:val="de-DE"/>
        </w:rPr>
      </w:pPr>
    </w:p>
    <w:p w14:paraId="7FBC2C0D" w14:textId="77777777" w:rsidR="00B022F2" w:rsidRPr="0054602E" w:rsidRDefault="00B022F2" w:rsidP="00285915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54602E" w14:paraId="7FBC2C12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0E" w14:textId="77777777" w:rsidR="00C929FC" w:rsidRPr="0054602E" w:rsidRDefault="00C929FC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C0F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C10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C2C11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B022F2" w:rsidRPr="0054602E" w14:paraId="7FBC2C17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13" w14:textId="77777777" w:rsidR="00B022F2" w:rsidRPr="0054602E" w:rsidRDefault="00AC7E1D" w:rsidP="00644B02">
            <w:pPr>
              <w:spacing w:line="240" w:lineRule="atLeast"/>
              <w:jc w:val="left"/>
              <w:rPr>
                <w:b/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Finanzanlagen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14" w14:textId="77777777" w:rsidR="00B022F2" w:rsidRPr="0054602E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15" w14:textId="77777777" w:rsidR="00B022F2" w:rsidRPr="0054602E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16" w14:textId="77777777" w:rsidR="00B022F2" w:rsidRPr="0054602E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022F2" w:rsidRPr="0054602E" w14:paraId="7FBC2C1C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18" w14:textId="77777777" w:rsidR="00B022F2" w:rsidRPr="0054602E" w:rsidRDefault="00B022F2" w:rsidP="00644B02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19" w14:textId="77777777" w:rsidR="00B022F2" w:rsidRPr="0054602E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1A" w14:textId="77777777" w:rsidR="00B022F2" w:rsidRPr="0054602E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1B" w14:textId="77777777" w:rsidR="00B022F2" w:rsidRPr="0054602E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71DCA" w:rsidRPr="0054602E" w14:paraId="7FBC2C21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1D" w14:textId="77777777" w:rsidR="00271DCA" w:rsidRPr="0054602E" w:rsidRDefault="00AC7E1D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271DCA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1E" w14:textId="77777777" w:rsidR="00271DCA" w:rsidRPr="0054602E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839</w:t>
            </w:r>
            <w:r w:rsidR="00754737" w:rsidRPr="0054602E">
              <w:rPr>
                <w:sz w:val="16"/>
                <w:szCs w:val="16"/>
                <w:lang w:val="de-DE"/>
              </w:rPr>
              <w:t>5</w:t>
            </w:r>
            <w:r w:rsidRPr="0054602E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1F" w14:textId="77777777" w:rsidR="00271DCA" w:rsidRPr="0054602E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FBC2C20" w14:textId="77777777" w:rsidR="00271DCA" w:rsidRPr="0054602E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271DCA" w:rsidRPr="0054602E" w14:paraId="7FBC2C26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22" w14:textId="77777777" w:rsidR="00271DCA" w:rsidRPr="0054602E" w:rsidRDefault="00AC7E1D" w:rsidP="00185852">
            <w:pPr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23" w14:textId="77777777" w:rsidR="00271DCA" w:rsidRPr="0054602E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24" w14:textId="77777777" w:rsidR="00271DCA" w:rsidRPr="0054602E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C25" w14:textId="77777777" w:rsidR="00271DCA" w:rsidRPr="0054602E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2B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27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Anschaffungen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28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8365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29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2A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30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2C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Veräußerungen und Außerdienststellungen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2D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8375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2E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2F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35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31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Umbuchungen von einem Posten in einen anderen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32" w14:textId="77777777" w:rsidR="00AC7E1D" w:rsidRPr="0054602E" w:rsidRDefault="00AC7E1D" w:rsidP="00DE27E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33" w14:textId="77777777" w:rsidR="00AC7E1D" w:rsidRPr="0054602E" w:rsidRDefault="00AC7E1D" w:rsidP="00DE27E3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34" w14:textId="77777777" w:rsidR="00AC7E1D" w:rsidRPr="0054602E" w:rsidRDefault="00AC7E1D" w:rsidP="00DE27E3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3A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36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Sonstige Veränderungen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37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8386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38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39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3F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3B" w14:textId="77777777" w:rsidR="00AC7E1D" w:rsidRPr="0054602E" w:rsidRDefault="00AC7E1D" w:rsidP="00AC7E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Anschaffungswert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3C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8395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3D" w14:textId="77777777" w:rsidR="00AC7E1D" w:rsidRPr="0054602E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3E" w14:textId="77777777" w:rsidR="00AC7E1D" w:rsidRPr="0054602E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71DCA" w:rsidRPr="0054602E" w14:paraId="7FBC2C44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40" w14:textId="77777777" w:rsidR="00271DCA" w:rsidRPr="0054602E" w:rsidRDefault="00271DCA" w:rsidP="00185852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41" w14:textId="77777777" w:rsidR="00271DCA" w:rsidRPr="0054602E" w:rsidRDefault="00271DCA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42" w14:textId="77777777" w:rsidR="00271DCA" w:rsidRPr="0054602E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C2C43" w14:textId="77777777" w:rsidR="00271DCA" w:rsidRPr="0054602E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49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45" w14:textId="77777777" w:rsidR="00AC7E1D" w:rsidRPr="0054602E" w:rsidRDefault="00AC7E1D" w:rsidP="00AC7E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Mehrwerte am Ende des Geschäftsjahres</w:t>
            </w:r>
            <w:r w:rsidRPr="0054602E">
              <w:rPr>
                <w:rFonts w:cs="Arial"/>
                <w:sz w:val="18"/>
                <w:lang w:val="de-DE"/>
              </w:rPr>
              <w:t xml:space="preserve">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46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8455P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47" w14:textId="77777777" w:rsidR="00AC7E1D" w:rsidRPr="0054602E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C48" w14:textId="77777777" w:rsidR="00AC7E1D" w:rsidRPr="0054602E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C7E1D" w:rsidRPr="0054602E" w14:paraId="7FBC2C4E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4A" w14:textId="77777777" w:rsidR="00AC7E1D" w:rsidRPr="0054602E" w:rsidRDefault="00AC7E1D" w:rsidP="00AC7E1D">
            <w:pPr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4B" w14:textId="77777777" w:rsidR="00AC7E1D" w:rsidRPr="0054602E" w:rsidRDefault="00AC7E1D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4C" w14:textId="77777777" w:rsidR="00AC7E1D" w:rsidRPr="0054602E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C4D" w14:textId="77777777" w:rsidR="00AC7E1D" w:rsidRPr="0054602E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53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4F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Gebucht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50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8415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51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52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58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54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Von Dritten erworben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55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8425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56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57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5D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59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Gelöscht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5A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8435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5B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5C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62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5E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5F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8445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60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61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67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63" w14:textId="77777777" w:rsidR="00AC7E1D" w:rsidRPr="0054602E" w:rsidRDefault="00AC7E1D" w:rsidP="00AC7E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Mehrwerte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64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8455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65" w14:textId="77777777" w:rsidR="00AC7E1D" w:rsidRPr="0054602E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66" w14:textId="77777777" w:rsidR="00AC7E1D" w:rsidRPr="0054602E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71DCA" w:rsidRPr="0054602E" w14:paraId="7FBC2C6C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68" w14:textId="77777777" w:rsidR="00271DCA" w:rsidRPr="0054602E" w:rsidRDefault="00271DCA" w:rsidP="00185852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69" w14:textId="77777777" w:rsidR="00271DCA" w:rsidRPr="0054602E" w:rsidRDefault="00271DCA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6A" w14:textId="77777777" w:rsidR="00271DCA" w:rsidRPr="0054602E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C2C6B" w14:textId="77777777" w:rsidR="00271DCA" w:rsidRPr="0054602E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71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6D" w14:textId="77777777" w:rsidR="00AC7E1D" w:rsidRPr="0054602E" w:rsidRDefault="00AC7E1D" w:rsidP="00AC7E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6E" w14:textId="77777777" w:rsidR="00AC7E1D" w:rsidRPr="0054602E" w:rsidRDefault="00AC7E1D" w:rsidP="00AC7E1D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8525P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6F" w14:textId="77777777" w:rsidR="00AC7E1D" w:rsidRPr="0054602E" w:rsidRDefault="00AC7E1D" w:rsidP="00AC7E1D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C70" w14:textId="77777777" w:rsidR="00AC7E1D" w:rsidRPr="0054602E" w:rsidRDefault="00AC7E1D" w:rsidP="00AC7E1D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C7E1D" w:rsidRPr="0054602E" w14:paraId="7FBC2C76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72" w14:textId="77777777" w:rsidR="00AC7E1D" w:rsidRPr="0054602E" w:rsidRDefault="00AC7E1D" w:rsidP="00545127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73" w14:textId="77777777" w:rsidR="00AC7E1D" w:rsidRPr="0054602E" w:rsidRDefault="00AC7E1D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74" w14:textId="77777777" w:rsidR="00AC7E1D" w:rsidRPr="0054602E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BC2C75" w14:textId="77777777" w:rsidR="00AC7E1D" w:rsidRPr="0054602E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7B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77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Gebucht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78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8475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79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7A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80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7C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Zurückgenommen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7D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8485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7E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7F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85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81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Von Dritten erworben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82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8495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83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84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8A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86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Aufgrund von Veräußerungen und Außerdienststellungen gelöscht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87" w14:textId="77777777" w:rsidR="00AC7E1D" w:rsidRPr="0054602E" w:rsidRDefault="00AC7E1D" w:rsidP="00AC7E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8505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88" w14:textId="77777777" w:rsidR="00AC7E1D" w:rsidRPr="0054602E" w:rsidRDefault="00AC7E1D" w:rsidP="00AC7E1D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89" w14:textId="77777777" w:rsidR="00AC7E1D" w:rsidRPr="0054602E" w:rsidRDefault="00AC7E1D" w:rsidP="00AC7E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8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8B" w14:textId="77777777" w:rsidR="00AC7E1D" w:rsidRPr="0054602E" w:rsidRDefault="00AC7E1D" w:rsidP="00AC7E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54602E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8C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8515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8D" w14:textId="77777777" w:rsidR="00AC7E1D" w:rsidRPr="0054602E" w:rsidRDefault="00AC7E1D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8E" w14:textId="77777777" w:rsidR="00AC7E1D" w:rsidRPr="0054602E" w:rsidRDefault="00AC7E1D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94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90" w14:textId="77777777" w:rsidR="00AC7E1D" w:rsidRPr="0054602E" w:rsidRDefault="00AC7E1D" w:rsidP="00AC7E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91" w14:textId="77777777" w:rsidR="00AC7E1D" w:rsidRPr="0054602E" w:rsidRDefault="00AC7E1D" w:rsidP="00AC7E1D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8525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92" w14:textId="77777777" w:rsidR="00AC7E1D" w:rsidRPr="0054602E" w:rsidRDefault="00AC7E1D" w:rsidP="00AC7E1D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93" w14:textId="77777777" w:rsidR="00AC7E1D" w:rsidRPr="0054602E" w:rsidRDefault="00AC7E1D" w:rsidP="00AC7E1D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6181E" w:rsidRPr="0054602E" w14:paraId="7FBC2C99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95" w14:textId="77777777" w:rsidR="00C6181E" w:rsidRPr="0054602E" w:rsidRDefault="00C6181E" w:rsidP="00A52259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96" w14:textId="77777777" w:rsidR="00C6181E" w:rsidRPr="0054602E" w:rsidRDefault="00C6181E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97" w14:textId="77777777" w:rsidR="00C6181E" w:rsidRPr="0054602E" w:rsidRDefault="00C6181E" w:rsidP="00644B02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98" w14:textId="77777777" w:rsidR="00C6181E" w:rsidRPr="0054602E" w:rsidRDefault="00C6181E" w:rsidP="00644B02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9E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9A" w14:textId="77777777" w:rsidR="00AC7E1D" w:rsidRPr="0054602E" w:rsidRDefault="00AC7E1D" w:rsidP="00A378B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Nicht eingeforderte Beträge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9B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8555P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9C" w14:textId="77777777" w:rsidR="00AC7E1D" w:rsidRPr="0054602E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2C9D" w14:textId="77777777" w:rsidR="00AC7E1D" w:rsidRPr="0054602E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C7E1D" w:rsidRPr="0054602E" w14:paraId="7FBC2CA3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9F" w14:textId="77777777" w:rsidR="00AC7E1D" w:rsidRPr="0054602E" w:rsidRDefault="00AC7E1D" w:rsidP="00A378B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Veränderungen im Geschäftsjahr </w:t>
            </w:r>
            <w:r w:rsidRPr="009463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A0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8545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A1" w14:textId="77777777" w:rsidR="00AC7E1D" w:rsidRPr="0054602E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A2" w14:textId="77777777" w:rsidR="00AC7E1D" w:rsidRPr="0054602E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54602E" w14:paraId="7FBC2CA8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BC2CA4" w14:textId="77777777" w:rsidR="00AC7E1D" w:rsidRPr="0054602E" w:rsidRDefault="00AC7E1D" w:rsidP="00A378B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 xml:space="preserve">Nicht eingeforderte Beträge am Ende des Geschäftsjahres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A5" w14:textId="77777777" w:rsidR="00AC7E1D" w:rsidRPr="0054602E" w:rsidRDefault="00AC7E1D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8555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A6" w14:textId="77777777" w:rsidR="00AC7E1D" w:rsidRPr="0054602E" w:rsidRDefault="00AC7E1D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A7" w14:textId="77777777" w:rsidR="00AC7E1D" w:rsidRPr="0054602E" w:rsidRDefault="00AC7E1D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022F2" w:rsidRPr="0054602E" w14:paraId="7FBC2CAD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A9" w14:textId="77777777" w:rsidR="00B022F2" w:rsidRPr="0054602E" w:rsidRDefault="00B022F2" w:rsidP="00A52259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AA" w14:textId="77777777" w:rsidR="00B022F2" w:rsidRPr="0054602E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AB" w14:textId="77777777" w:rsidR="00B022F2" w:rsidRPr="0054602E" w:rsidRDefault="00B022F2" w:rsidP="00644B02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AC" w14:textId="77777777" w:rsidR="00B022F2" w:rsidRPr="0054602E" w:rsidRDefault="00B022F2" w:rsidP="00644B02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022F2" w:rsidRPr="0054602E" w14:paraId="7FBC2CB2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AE" w14:textId="77777777" w:rsidR="00B022F2" w:rsidRPr="0054602E" w:rsidRDefault="00A378B2" w:rsidP="00754737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Nettobuchwert am Ende des Geschäftsjahres</w:t>
            </w:r>
            <w:r w:rsidR="00B022F2" w:rsidRPr="0054602E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CAF" w14:textId="77777777" w:rsidR="00B022F2" w:rsidRPr="0054602E" w:rsidRDefault="00B022F2" w:rsidP="0075473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(</w:t>
            </w:r>
            <w:r w:rsidR="00C6181E" w:rsidRPr="0054602E">
              <w:rPr>
                <w:sz w:val="16"/>
                <w:szCs w:val="16"/>
                <w:lang w:val="de-DE"/>
              </w:rPr>
              <w:t>28</w:t>
            </w:r>
            <w:r w:rsidRPr="0054602E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CB0" w14:textId="77777777" w:rsidR="00B022F2" w:rsidRPr="0054602E" w:rsidRDefault="00B022F2" w:rsidP="00754737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BC2CB1" w14:textId="77777777" w:rsidR="00B022F2" w:rsidRPr="0054602E" w:rsidRDefault="00B022F2" w:rsidP="00754737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FBC2CB3" w14:textId="77777777" w:rsidR="00644B02" w:rsidRPr="0054602E" w:rsidRDefault="00644B02" w:rsidP="00B022F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44B0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44B02" w:rsidRPr="0054602E" w14:paraId="7FBC2CB8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B4" w14:textId="77777777" w:rsidR="00644B02" w:rsidRPr="0054602E" w:rsidRDefault="00644B02" w:rsidP="00644B02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</w:t>
            </w:r>
            <w:r w:rsidR="00371DE3" w:rsidRPr="0054602E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B5" w14:textId="77777777" w:rsidR="00644B02" w:rsidRPr="0054602E" w:rsidRDefault="00644B02" w:rsidP="00644B0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B6" w14:textId="77777777" w:rsidR="00644B02" w:rsidRPr="0054602E" w:rsidRDefault="00644B02" w:rsidP="00644B0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B7" w14:textId="39B3EE6E" w:rsidR="00644B02" w:rsidRPr="0054602E" w:rsidRDefault="006022B0" w:rsidP="007A0327">
            <w:pPr>
              <w:spacing w:line="240" w:lineRule="atLeast"/>
              <w:jc w:val="left"/>
              <w:rPr>
                <w:lang w:val="de-DE"/>
              </w:rPr>
            </w:pPr>
            <w:r w:rsidRPr="006D5BC2">
              <w:rPr>
                <w:lang w:val="de-DE"/>
              </w:rPr>
              <w:t>Mikro-K</w:t>
            </w:r>
            <w:r w:rsidR="001509B0" w:rsidRPr="006D5BC2">
              <w:rPr>
                <w:lang w:val="de-DE"/>
              </w:rPr>
              <w:t xml:space="preserve"> </w:t>
            </w:r>
            <w:r w:rsidR="007A0327" w:rsidRPr="006D5BC2">
              <w:rPr>
                <w:lang w:val="de-DE"/>
              </w:rPr>
              <w:t>6</w:t>
            </w:r>
            <w:r w:rsidR="00644B02" w:rsidRPr="006D5BC2">
              <w:rPr>
                <w:lang w:val="de-DE"/>
              </w:rPr>
              <w:t>.</w:t>
            </w:r>
            <w:r w:rsidR="006E73BA" w:rsidRPr="006D5BC2">
              <w:rPr>
                <w:lang w:val="de-DE"/>
              </w:rPr>
              <w:t>2</w:t>
            </w:r>
          </w:p>
        </w:tc>
      </w:tr>
    </w:tbl>
    <w:p w14:paraId="7FBC2CB9" w14:textId="77777777" w:rsidR="00644B02" w:rsidRPr="0054602E" w:rsidRDefault="00644B02" w:rsidP="006D5BC2">
      <w:pPr>
        <w:spacing w:line="240" w:lineRule="auto"/>
        <w:jc w:val="left"/>
        <w:rPr>
          <w:sz w:val="18"/>
          <w:szCs w:val="18"/>
          <w:lang w:val="de-DE"/>
        </w:rPr>
      </w:pPr>
    </w:p>
    <w:p w14:paraId="7FBC2CBA" w14:textId="3C874D05" w:rsidR="006E73BA" w:rsidRPr="0054602E" w:rsidRDefault="00222E08" w:rsidP="006D5BC2">
      <w:pPr>
        <w:spacing w:before="120" w:line="240" w:lineRule="atLeast"/>
        <w:jc w:val="left"/>
        <w:rPr>
          <w:b/>
          <w:caps/>
          <w:lang w:val="de-DE"/>
        </w:rPr>
      </w:pPr>
      <w:r w:rsidRPr="006D5BC2">
        <w:rPr>
          <w:b/>
          <w:caps/>
          <w:lang w:val="de-DE"/>
        </w:rPr>
        <w:t>Aufstellung der Einlage</w:t>
      </w:r>
    </w:p>
    <w:p w14:paraId="7FBC2CBB" w14:textId="77777777" w:rsidR="006E73BA" w:rsidRPr="0054602E" w:rsidRDefault="006E73BA" w:rsidP="006D5B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54602E" w14:paraId="7FBC2CBF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BC" w14:textId="77777777" w:rsidR="00C929FC" w:rsidRPr="0054602E" w:rsidRDefault="00C929FC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CBD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CBE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E73BA" w:rsidRPr="0054602E" w14:paraId="7FBC2CC3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C0" w14:textId="77777777" w:rsidR="006E73BA" w:rsidRPr="0054602E" w:rsidRDefault="00A378B2" w:rsidP="00676CC2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Eigene Anteile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FBC2CC1" w14:textId="77777777" w:rsidR="006E73BA" w:rsidRPr="0054602E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2CC2" w14:textId="77777777" w:rsidR="006E73BA" w:rsidRPr="0054602E" w:rsidRDefault="006E73BA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E73BA" w:rsidRPr="00A06DF5" w14:paraId="7FBC2CC7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C4" w14:textId="5A23D8D0" w:rsidR="006E73BA" w:rsidRPr="0054602E" w:rsidRDefault="00A378B2" w:rsidP="00A378B2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Durch </w:t>
            </w:r>
            <w:r w:rsidR="007E1E78" w:rsidRPr="006D5BC2">
              <w:rPr>
                <w:rFonts w:cs="Arial"/>
                <w:sz w:val="18"/>
                <w:lang w:val="de-DE"/>
              </w:rPr>
              <w:t xml:space="preserve">die Gesellschaft </w:t>
            </w:r>
            <w:r w:rsidRPr="006D5BC2">
              <w:rPr>
                <w:rFonts w:cs="Arial"/>
                <w:sz w:val="18"/>
                <w:lang w:val="de-DE"/>
              </w:rPr>
              <w:t>selbst gehalten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C5" w14:textId="77777777" w:rsidR="006E73BA" w:rsidRPr="0054602E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2CC6" w14:textId="77777777" w:rsidR="006E73BA" w:rsidRPr="0054602E" w:rsidRDefault="006E73BA" w:rsidP="00676CC2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378B2" w:rsidRPr="0054602E" w14:paraId="7FBC2CCB" w14:textId="77777777" w:rsidTr="000E7A7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C8" w14:textId="77777777" w:rsidR="00A378B2" w:rsidRPr="0054602E" w:rsidRDefault="00A378B2" w:rsidP="00A378B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Betrag des gehaltenen Kapitals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C9" w14:textId="77777777" w:rsidR="00A378B2" w:rsidRPr="0054602E" w:rsidRDefault="00A378B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8721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2CCA" w14:textId="77777777" w:rsidR="00A378B2" w:rsidRPr="0054602E" w:rsidRDefault="00A378B2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A378B2" w:rsidRPr="0054602E" w14:paraId="7FBC2CCF" w14:textId="77777777" w:rsidTr="000E7A7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CC" w14:textId="77777777" w:rsidR="00A378B2" w:rsidRPr="0054602E" w:rsidRDefault="00A378B2" w:rsidP="000E7A72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Entsprechende Anzahl der Anteile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CCD" w14:textId="77777777" w:rsidR="00A378B2" w:rsidRPr="0054602E" w:rsidRDefault="00A378B2" w:rsidP="000E7A7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8722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CCE" w14:textId="77777777" w:rsidR="00A378B2" w:rsidRPr="0054602E" w:rsidRDefault="00A378B2" w:rsidP="000525FB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2CD0" w14:textId="77777777" w:rsidR="006E73BA" w:rsidRPr="0054602E" w:rsidRDefault="006E73BA" w:rsidP="001B3943">
      <w:pPr>
        <w:spacing w:line="240" w:lineRule="auto"/>
        <w:jc w:val="left"/>
        <w:rPr>
          <w:sz w:val="18"/>
          <w:szCs w:val="18"/>
          <w:lang w:val="de-DE"/>
        </w:rPr>
      </w:pPr>
    </w:p>
    <w:p w14:paraId="7FBC2CD1" w14:textId="77777777" w:rsidR="006E73BA" w:rsidRPr="0054602E" w:rsidRDefault="006E73BA" w:rsidP="001B3943">
      <w:pPr>
        <w:spacing w:line="240" w:lineRule="auto"/>
        <w:jc w:val="left"/>
        <w:rPr>
          <w:sz w:val="18"/>
          <w:szCs w:val="18"/>
          <w:lang w:val="de-DE"/>
        </w:rPr>
      </w:pPr>
    </w:p>
    <w:p w14:paraId="7FBC2CD2" w14:textId="77777777" w:rsidR="006E73BA" w:rsidRPr="0054602E" w:rsidRDefault="006E73BA" w:rsidP="001B3943">
      <w:pPr>
        <w:spacing w:line="240" w:lineRule="auto"/>
        <w:jc w:val="left"/>
        <w:rPr>
          <w:sz w:val="18"/>
          <w:szCs w:val="18"/>
          <w:lang w:val="de-DE"/>
        </w:rPr>
        <w:sectPr w:rsidR="006E73BA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E73BA" w:rsidRPr="0054602E" w14:paraId="7FBC2CD7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D3" w14:textId="77777777" w:rsidR="006E73BA" w:rsidRPr="0054602E" w:rsidRDefault="006E73BA" w:rsidP="00676CC2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D4" w14:textId="77777777" w:rsidR="006E73BA" w:rsidRPr="0054602E" w:rsidRDefault="006E73BA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D5" w14:textId="77777777" w:rsidR="006E73BA" w:rsidRPr="0054602E" w:rsidRDefault="006E73BA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CD6" w14:textId="05BB112B" w:rsidR="006E73BA" w:rsidRPr="006D5BC2" w:rsidRDefault="006022B0" w:rsidP="007A0327">
            <w:pPr>
              <w:spacing w:line="240" w:lineRule="atLeast"/>
              <w:jc w:val="left"/>
              <w:rPr>
                <w:lang w:val="de-DE"/>
              </w:rPr>
            </w:pPr>
            <w:r w:rsidRPr="006D5BC2">
              <w:rPr>
                <w:lang w:val="de-DE"/>
              </w:rPr>
              <w:t>Mikro-K</w:t>
            </w:r>
            <w:r w:rsidR="001509B0" w:rsidRPr="006D5BC2">
              <w:rPr>
                <w:lang w:val="de-DE"/>
              </w:rPr>
              <w:t xml:space="preserve"> </w:t>
            </w:r>
            <w:r w:rsidR="007A0327" w:rsidRPr="006D5BC2">
              <w:rPr>
                <w:lang w:val="de-DE"/>
              </w:rPr>
              <w:t>6</w:t>
            </w:r>
            <w:r w:rsidR="006E73BA" w:rsidRPr="006D5BC2">
              <w:rPr>
                <w:lang w:val="de-DE"/>
              </w:rPr>
              <w:t>.3</w:t>
            </w:r>
          </w:p>
        </w:tc>
      </w:tr>
    </w:tbl>
    <w:p w14:paraId="7FBC2CD8" w14:textId="77777777" w:rsidR="006E73BA" w:rsidRPr="0054602E" w:rsidRDefault="006E73BA" w:rsidP="006E73BA">
      <w:pPr>
        <w:spacing w:line="240" w:lineRule="auto"/>
        <w:jc w:val="left"/>
        <w:rPr>
          <w:sz w:val="18"/>
          <w:szCs w:val="18"/>
          <w:lang w:val="de-DE"/>
        </w:rPr>
      </w:pPr>
    </w:p>
    <w:p w14:paraId="7FBC2CD9" w14:textId="77777777" w:rsidR="00676CC2" w:rsidRPr="0054602E" w:rsidRDefault="00D52A93" w:rsidP="000E01C1">
      <w:pPr>
        <w:spacing w:before="120" w:line="240" w:lineRule="atLeast"/>
        <w:jc w:val="left"/>
        <w:rPr>
          <w:b/>
          <w:caps/>
          <w:lang w:val="de-DE"/>
        </w:rPr>
      </w:pPr>
      <w:r w:rsidRPr="0054602E">
        <w:rPr>
          <w:b/>
          <w:caps/>
          <w:lang w:val="de-DE"/>
        </w:rPr>
        <w:t>Nicht in der Bilanz ausgewiesene Rechte und Verpflichtungen</w:t>
      </w:r>
    </w:p>
    <w:p w14:paraId="7FBC2CDA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54602E" w14:paraId="7FBC2CDE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DB" w14:textId="77777777" w:rsidR="00C929FC" w:rsidRPr="0054602E" w:rsidRDefault="00C929FC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CDC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CDD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76CC2" w:rsidRPr="0054602E" w14:paraId="7FBC2CE2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DF" w14:textId="68B3BBBC" w:rsidR="00676CC2" w:rsidRPr="0054602E" w:rsidRDefault="00D52A93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 xml:space="preserve">Persönliche Sicherheiten, die </w:t>
            </w:r>
            <w:r w:rsidR="001204E6" w:rsidRPr="006D5BC2">
              <w:rPr>
                <w:rFonts w:cs="Arial"/>
                <w:b/>
                <w:smallCaps/>
                <w:lang w:val="de-DE"/>
              </w:rPr>
              <w:t>durch die Gesellschaft</w:t>
            </w:r>
            <w:r w:rsidR="001204E6" w:rsidRPr="0054602E">
              <w:rPr>
                <w:rFonts w:cs="Arial"/>
                <w:b/>
                <w:smallCaps/>
                <w:lang w:val="de-DE"/>
              </w:rPr>
              <w:t xml:space="preserve"> </w:t>
            </w:r>
            <w:r w:rsidRPr="0054602E">
              <w:rPr>
                <w:rFonts w:cs="Arial"/>
                <w:b/>
                <w:smallCaps/>
                <w:lang w:val="de-DE"/>
              </w:rPr>
              <w:t>zur Besicherung von Verbindlichkeiten oder Verpflichtungen Dritter gestellt oder unwiderruflich zugesagt wurden</w:t>
            </w:r>
            <w:r w:rsidR="00676CC2" w:rsidRPr="0054602E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E0" w14:textId="77777777" w:rsidR="00676CC2" w:rsidRPr="0054602E" w:rsidRDefault="00676CC2" w:rsidP="00D52A93">
            <w:pPr>
              <w:tabs>
                <w:tab w:val="right" w:leader="dot" w:pos="10631"/>
                <w:tab w:val="right" w:leader="dot" w:pos="10773"/>
              </w:tabs>
              <w:spacing w:before="60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FBC2CE1" w14:textId="77777777" w:rsidR="00676CC2" w:rsidRPr="0054602E" w:rsidRDefault="00676CC2" w:rsidP="00FF7203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676CC2" w:rsidRPr="0054602E" w14:paraId="7FBC2CE6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E3" w14:textId="77777777" w:rsidR="00676CC2" w:rsidRPr="0054602E" w:rsidRDefault="00D52A93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Wovon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E4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E5" w14:textId="77777777" w:rsidR="00676CC2" w:rsidRPr="0054602E" w:rsidRDefault="00676CC2" w:rsidP="00676CC2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54602E" w14:paraId="7FBC2CEA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E7" w14:textId="035D82C0" w:rsidR="00676CC2" w:rsidRPr="0054602E" w:rsidRDefault="00D52A93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 xml:space="preserve">Durch </w:t>
            </w:r>
            <w:r w:rsidR="00222E08" w:rsidRPr="006D5BC2">
              <w:rPr>
                <w:rFonts w:cs="Arial"/>
                <w:sz w:val="18"/>
                <w:lang w:val="de-DE"/>
              </w:rPr>
              <w:t>die Gesellschaft</w:t>
            </w:r>
            <w:r w:rsidR="00222E08" w:rsidRPr="0054602E">
              <w:rPr>
                <w:rFonts w:cs="Arial"/>
                <w:sz w:val="18"/>
                <w:lang w:val="de-DE"/>
              </w:rPr>
              <w:t xml:space="preserve"> </w:t>
            </w:r>
            <w:r w:rsidRPr="0054602E">
              <w:rPr>
                <w:rFonts w:cs="Arial"/>
                <w:sz w:val="18"/>
                <w:lang w:val="de-DE"/>
              </w:rPr>
              <w:t>indossierte, in Umlauf befindliche Handelswechsel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E8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E9" w14:textId="77777777" w:rsidR="00676CC2" w:rsidRPr="0054602E" w:rsidRDefault="00676CC2" w:rsidP="00FF7203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54602E" w14:paraId="7FBC2CEE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EB" w14:textId="77777777" w:rsidR="00676CC2" w:rsidRPr="0054602E" w:rsidRDefault="00676CC2" w:rsidP="00676CC2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EC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ED" w14:textId="77777777" w:rsidR="00676CC2" w:rsidRPr="0054602E" w:rsidRDefault="00676CC2" w:rsidP="00676CC2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54602E" w14:paraId="7FBC2CF2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EF" w14:textId="77777777" w:rsidR="00676CC2" w:rsidRPr="0054602E" w:rsidRDefault="00D52A93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Dingliche Sicherheiten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F0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F1" w14:textId="77777777" w:rsidR="00676CC2" w:rsidRPr="0054602E" w:rsidRDefault="00676CC2" w:rsidP="00676CC2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06DF5" w14:paraId="7FBC2CF6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F3" w14:textId="2DB8CE2B" w:rsidR="00676CC2" w:rsidRPr="0054602E" w:rsidRDefault="00D52A93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Dingliche Sicherheiten, die </w:t>
            </w:r>
            <w:r w:rsidRPr="009463E4">
              <w:rPr>
                <w:rFonts w:cs="Arial"/>
                <w:b/>
                <w:sz w:val="18"/>
                <w:szCs w:val="18"/>
                <w:lang w:val="de-DE"/>
              </w:rPr>
              <w:t xml:space="preserve">durch </w:t>
            </w:r>
            <w:r w:rsidR="00222E08" w:rsidRPr="009463E4">
              <w:rPr>
                <w:rFonts w:cs="Arial"/>
                <w:b/>
                <w:sz w:val="18"/>
                <w:lang w:val="de-DE"/>
              </w:rPr>
              <w:t>die Gesellschaft</w:t>
            </w:r>
            <w:r w:rsidR="00222E08" w:rsidRPr="0054602E">
              <w:rPr>
                <w:rFonts w:cs="Arial"/>
                <w:sz w:val="18"/>
                <w:lang w:val="de-DE"/>
              </w:rPr>
              <w:t xml:space="preserve"> </w:t>
            </w: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an eigenen Aktiva zur Besicherung von Verbindlichkeiten und Verpflichtungen </w:t>
            </w:r>
            <w:r w:rsidR="00222E08" w:rsidRPr="006D5BC2">
              <w:rPr>
                <w:rFonts w:cs="Arial"/>
                <w:b/>
                <w:sz w:val="18"/>
                <w:szCs w:val="18"/>
                <w:lang w:val="de-DE"/>
              </w:rPr>
              <w:t>der Gesellschaft</w:t>
            </w:r>
            <w:r w:rsidR="00222E08"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F4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F5" w14:textId="77777777" w:rsidR="00676CC2" w:rsidRPr="0054602E" w:rsidRDefault="00676CC2" w:rsidP="00676CC2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E6614" w14:paraId="7FBC2CFA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CF7" w14:textId="77777777" w:rsidR="00676CC2" w:rsidRPr="007E6614" w:rsidRDefault="00D52A93" w:rsidP="00676CC2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6614">
              <w:rPr>
                <w:rFonts w:cs="Arial"/>
                <w:sz w:val="18"/>
                <w:lang w:val="de-D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F8" w14:textId="77777777" w:rsidR="00676CC2" w:rsidRPr="007E6614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F9" w14:textId="77777777" w:rsidR="00676CC2" w:rsidRPr="007E6614" w:rsidRDefault="00676CC2" w:rsidP="00676CC2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D52A93" w:rsidRPr="007E6614" w14:paraId="7FBC2CFE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7FBC2CFB" w14:textId="77777777" w:rsidR="00D52A93" w:rsidRPr="007E6614" w:rsidRDefault="00D52A93" w:rsidP="00D52A9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6614">
              <w:rPr>
                <w:rFonts w:cs="Arial"/>
                <w:sz w:val="18"/>
                <w:lang w:val="de-DE"/>
              </w:rPr>
              <w:t xml:space="preserve">Buchwert der belasteten Aktiva </w:t>
            </w:r>
            <w:r w:rsidRPr="007E661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CFC" w14:textId="5235F79C" w:rsidR="00D52A93" w:rsidRPr="007E6614" w:rsidRDefault="00D52A93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9161</w:t>
            </w:r>
            <w:r w:rsidR="006D5BC2" w:rsidRPr="007E6614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CFD" w14:textId="77777777" w:rsidR="00D52A93" w:rsidRPr="007E6614" w:rsidRDefault="00D52A93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7E6614" w14:paraId="7FBC2D02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7FBC2CFF" w14:textId="77777777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6614">
              <w:rPr>
                <w:rFonts w:cs="Arial"/>
                <w:sz w:val="18"/>
                <w:lang w:val="de-DE"/>
              </w:rPr>
              <w:t xml:space="preserve">Betrag der Eintragung </w:t>
            </w:r>
            <w:r w:rsidRPr="007E661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00" w14:textId="26071991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91621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01" w14:textId="77777777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7E6614" w14:paraId="2D56C1EC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A5E3" w14:textId="7401259F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>Im Falle von unwiderruflichen Hypothekarmandaten: der Betrag, den der Bevollmächtigte aufgrund des Mandats eintragen kann</w:t>
            </w: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C70C26B" w14:textId="6B0D48B5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91631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CDF4B40" w14:textId="77AB4302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7E6614" w14:paraId="7FBC2D06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03" w14:textId="25CA0F7B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6614">
              <w:rPr>
                <w:rFonts w:cs="Arial"/>
                <w:sz w:val="18"/>
                <w:lang w:val="de-DE"/>
              </w:rPr>
              <w:t xml:space="preserve">Verpfändung des Firmenwertes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04" w14:textId="53C09C94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05" w14:textId="1F43AAC4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77A5" w:rsidRPr="007E6614" w14:paraId="73B5F1F8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8AFC" w14:textId="205E44A6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>Höchstbetrag der Schuldbesicherung und der Eintragung</w:t>
            </w: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62AE01" w14:textId="5B7C52B8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91711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FBA28A5" w14:textId="4B7E4272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7E6614" w14:paraId="5C17535C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6C2A" w14:textId="45C7F4F1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>Im Falle von unwiderruflichen Mandaten zur Verpfändung des Firmenwertes: der Betrag, den der Bevollmächtigte aufgrund des Mandats eintragen kann</w:t>
            </w: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3E87BEC" w14:textId="230CA01D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91721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E6DF74" w14:textId="366734DA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D304A8" w14:paraId="7FBC2D0A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07" w14:textId="1E9A1EB4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6614">
              <w:rPr>
                <w:rFonts w:cs="Arial"/>
                <w:sz w:val="18"/>
                <w:lang w:val="de-DE"/>
              </w:rPr>
              <w:t>Verpfändung anderer Aktiva oder unwiderrufliche Mandate zur Verpfändung anderer Aktiva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08" w14:textId="1998B0D7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09" w14:textId="11C4EC98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77A5" w:rsidRPr="007E6614" w14:paraId="389A3882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8093" w14:textId="319475E0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>Buchwert der belasteten Aktiva</w:t>
            </w: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B78A4E" w14:textId="277AE566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91811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2419266" w14:textId="30BF376C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7E6614" w14:paraId="488EAB9C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0515" w14:textId="32BDFB02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>Höchstbetrag der Schuldbesicherung</w:t>
            </w: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64B772" w14:textId="3D534E39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91821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6DE4875" w14:textId="3FECBA06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A06DF5" w14:paraId="7FBC2D0E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0B" w14:textId="5A1038B4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6614">
              <w:rPr>
                <w:rFonts w:cs="Arial"/>
                <w:sz w:val="18"/>
                <w:lang w:val="de-DE"/>
              </w:rPr>
              <w:t>Sicherheiten, die in Form von noch nicht erworbenen Aktiva 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0C" w14:textId="4E44ECEF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0D" w14:textId="28CFFDB6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77A5" w:rsidRPr="007E6614" w14:paraId="575934BA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E667" w14:textId="57C0A32A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>Betrag der betreffenden Aktiva</w:t>
            </w: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404DD67" w14:textId="144073B4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91911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9AE860C" w14:textId="07A37405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7E6614" w14:paraId="337A1D5F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7822" w14:textId="24A69D10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>Höchstbetrag der Schuldbesicherung</w:t>
            </w: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5167E93" w14:textId="26E43FF6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91921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B02BF84" w14:textId="1D768F58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7E6614" w14:paraId="5B793F00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40FA" w14:textId="6865E7AD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6614">
              <w:rPr>
                <w:rFonts w:cs="Arial"/>
                <w:sz w:val="18"/>
                <w:lang w:val="de-DE"/>
              </w:rPr>
              <w:t>Verkäuferprivileg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A1905C" w14:textId="77777777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22BF596" w14:textId="77777777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77A5" w:rsidRPr="007E6614" w14:paraId="3D7A82CB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FBA0" w14:textId="2875C758" w:rsidR="003F77A5" w:rsidRPr="007E6614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>Buchwert des verkauften Guts</w:t>
            </w: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984024A" w14:textId="496D393C" w:rsidR="003F77A5" w:rsidRPr="007E6614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92011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858B091" w14:textId="7E398A76" w:rsidR="003F77A5" w:rsidRPr="007E6614" w:rsidRDefault="003F77A5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54602E" w14:paraId="7FBC2D2A" w14:textId="77777777" w:rsidTr="00BE42B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27" w14:textId="7E0F331C" w:rsidR="003F77A5" w:rsidRPr="007E6614" w:rsidRDefault="003F77A5" w:rsidP="00D019FF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>Betrag des unbezahlten Preises</w:t>
            </w: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D28" w14:textId="3E0CDFA1" w:rsidR="003F77A5" w:rsidRPr="007E6614" w:rsidRDefault="003F77A5" w:rsidP="00D019FF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6614">
              <w:rPr>
                <w:sz w:val="16"/>
                <w:szCs w:val="16"/>
                <w:lang w:val="de-DE"/>
              </w:rPr>
              <w:t>9202</w:t>
            </w:r>
            <w:r w:rsidR="00C22448" w:rsidRPr="007E6614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D29" w14:textId="77777777" w:rsidR="003F77A5" w:rsidRPr="007E6614" w:rsidRDefault="003F77A5" w:rsidP="000525FB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661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2D4F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50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C22448" w14:paraId="7FBC2D55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51" w14:textId="77777777" w:rsidR="00676CC2" w:rsidRPr="00C22448" w:rsidRDefault="00676CC2" w:rsidP="001F515B">
            <w:pPr>
              <w:spacing w:line="240" w:lineRule="atLeast"/>
              <w:jc w:val="left"/>
              <w:rPr>
                <w:lang w:val="de-DE"/>
              </w:rPr>
            </w:pPr>
            <w:r w:rsidRPr="00C22448">
              <w:rPr>
                <w:lang w:val="de-DE"/>
              </w:rPr>
              <w:lastRenderedPageBreak/>
              <w:t>N</w:t>
            </w:r>
            <w:r w:rsidR="001F515B" w:rsidRPr="00C22448">
              <w:rPr>
                <w:lang w:val="de-DE"/>
              </w:rPr>
              <w:t>r</w:t>
            </w:r>
            <w:r w:rsidR="009449BD" w:rsidRPr="00C22448">
              <w:rPr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52" w14:textId="77777777" w:rsidR="00676CC2" w:rsidRPr="00C22448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53" w14:textId="77777777" w:rsidR="00676CC2" w:rsidRPr="00C22448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54" w14:textId="10EAF209" w:rsidR="00676CC2" w:rsidRPr="00C22448" w:rsidRDefault="006022B0" w:rsidP="000D09ED">
            <w:pPr>
              <w:spacing w:line="240" w:lineRule="atLeast"/>
              <w:jc w:val="left"/>
              <w:rPr>
                <w:lang w:val="de-DE"/>
              </w:rPr>
            </w:pPr>
            <w:r w:rsidRPr="00C22448">
              <w:rPr>
                <w:lang w:val="de-DE"/>
              </w:rPr>
              <w:t>Mikro-K</w:t>
            </w:r>
            <w:r w:rsidR="001509B0" w:rsidRPr="00C22448">
              <w:rPr>
                <w:lang w:val="de-DE"/>
              </w:rPr>
              <w:t xml:space="preserve"> </w:t>
            </w:r>
            <w:r w:rsidR="007A0327" w:rsidRPr="00C22448">
              <w:rPr>
                <w:lang w:val="de-DE"/>
              </w:rPr>
              <w:t>6</w:t>
            </w:r>
            <w:r w:rsidR="00676CC2" w:rsidRPr="00C22448">
              <w:rPr>
                <w:lang w:val="de-DE"/>
              </w:rPr>
              <w:t>.</w:t>
            </w:r>
            <w:r w:rsidR="000D09ED" w:rsidRPr="00C22448">
              <w:rPr>
                <w:lang w:val="de-DE"/>
              </w:rPr>
              <w:t>3</w:t>
            </w:r>
          </w:p>
        </w:tc>
      </w:tr>
    </w:tbl>
    <w:p w14:paraId="7FBC2D56" w14:textId="0EEC0486" w:rsidR="00676CC2" w:rsidRPr="00C2244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0F7644C7" w14:textId="77777777" w:rsidR="00C22448" w:rsidRPr="00C22448" w:rsidRDefault="00C22448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22448" w:rsidRPr="00C22448" w14:paraId="4B574206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0BC9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DAFED4B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12F36D4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C22448" w:rsidRPr="00A06DF5" w14:paraId="7A2F67FA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AFD0" w14:textId="77777777" w:rsidR="00C22448" w:rsidRPr="00C22448" w:rsidRDefault="00C22448" w:rsidP="00A317DB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C22448">
              <w:rPr>
                <w:rFonts w:cs="Arial"/>
                <w:b/>
                <w:sz w:val="18"/>
                <w:szCs w:val="18"/>
                <w:lang w:val="de-DE"/>
              </w:rPr>
              <w:t xml:space="preserve">Dingliche Sicherheiten, die </w:t>
            </w:r>
            <w:r w:rsidRPr="009463E4">
              <w:rPr>
                <w:rFonts w:cs="Arial"/>
                <w:b/>
                <w:sz w:val="18"/>
                <w:szCs w:val="18"/>
                <w:lang w:val="de-DE"/>
              </w:rPr>
              <w:t xml:space="preserve">durch </w:t>
            </w:r>
            <w:r w:rsidRPr="009463E4">
              <w:rPr>
                <w:rFonts w:cs="Arial"/>
                <w:b/>
                <w:sz w:val="18"/>
                <w:lang w:val="de-DE"/>
              </w:rPr>
              <w:t xml:space="preserve">die Gesellschaft </w:t>
            </w:r>
            <w:r w:rsidRPr="009463E4">
              <w:rPr>
                <w:rFonts w:cs="Arial"/>
                <w:b/>
                <w:sz w:val="18"/>
                <w:szCs w:val="18"/>
                <w:lang w:val="de-DE"/>
              </w:rPr>
              <w:t>an eigenen</w:t>
            </w:r>
            <w:r w:rsidRPr="00C22448">
              <w:rPr>
                <w:rFonts w:cs="Arial"/>
                <w:b/>
                <w:sz w:val="18"/>
                <w:szCs w:val="18"/>
                <w:lang w:val="de-DE"/>
              </w:rPr>
              <w:t xml:space="preserve"> Aktiva zur Besicherung von Verbindlichkeiten und Verpflichtungen Dritter 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2BAD4F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2A47529" w14:textId="77777777" w:rsidR="00C22448" w:rsidRPr="00C22448" w:rsidRDefault="00C22448" w:rsidP="00A317DB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22448" w:rsidRPr="00C22448" w14:paraId="7C4687A4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E9F9" w14:textId="77777777" w:rsidR="00C22448" w:rsidRPr="00C22448" w:rsidRDefault="00C22448" w:rsidP="00A317DB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22448">
              <w:rPr>
                <w:rFonts w:cs="Arial"/>
                <w:sz w:val="18"/>
                <w:lang w:val="de-D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809B25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CCC24A" w14:textId="77777777" w:rsidR="00C22448" w:rsidRPr="00C22448" w:rsidRDefault="00C22448" w:rsidP="00A317DB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22448" w:rsidRPr="00C22448" w14:paraId="74E69B2A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9AF6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22448">
              <w:rPr>
                <w:rFonts w:cs="Arial"/>
                <w:sz w:val="18"/>
                <w:lang w:val="de-DE"/>
              </w:rPr>
              <w:t>Buchwert der belasteten Aktiva</w:t>
            </w:r>
            <w:r w:rsidRPr="00C2244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91B96EC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91612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79C77B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C22448" w14:paraId="3DC378E2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8029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22448">
              <w:rPr>
                <w:rFonts w:cs="Arial"/>
                <w:sz w:val="18"/>
                <w:lang w:val="de-DE"/>
              </w:rPr>
              <w:t>Betrag der Eintragung</w:t>
            </w:r>
            <w:r w:rsidRPr="00C22448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D07FEE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91622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C8C1E6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C22448" w14:paraId="5C8EC2C7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5856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>Im Falle von unwiderruflichen Hypothekarmandaten: der Betrag, den der Bevollmächtigte aufgrund des Mandats eintragen kann</w:t>
            </w: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A693BD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  <w:p w14:paraId="2E7E91DA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91632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AE2A04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C22448" w14:paraId="1BC1CC39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338A3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22448">
              <w:rPr>
                <w:rFonts w:cs="Arial"/>
                <w:sz w:val="18"/>
                <w:lang w:val="de-DE"/>
              </w:rPr>
              <w:t>Verpfändung des Firmenwertes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30B815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12C2A3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22448" w:rsidRPr="00C22448" w14:paraId="1292A6DA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547C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>Höchstbetrag der Schuldbesicherung und der Eintragung</w:t>
            </w: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EA1894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91712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1BD9F3C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C22448" w14:paraId="731DE465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BBF5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>Im Falle von unwiderruflichen Mandaten zur Verpfändung des Firmenwertes: der Betrag, den der Bevollmächtigte aufgrund des Mandats eintragen kann</w:t>
            </w: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2D939E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  <w:p w14:paraId="6C9279C5" w14:textId="5FC2B1D8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91722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A567D9E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D304A8" w14:paraId="6E490F32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FFA44" w14:textId="72BBAFB2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22448">
              <w:rPr>
                <w:rFonts w:cs="Arial"/>
                <w:sz w:val="18"/>
                <w:lang w:val="de-DE"/>
              </w:rPr>
              <w:t xml:space="preserve">Verpfändung anderer Aktiva oder unwiderrufliche Mandate zur Verpfändung anderer Aktiva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C0DB0B" w14:textId="1321F43A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A014C1" w14:textId="255042DE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22448" w:rsidRPr="00C22448" w14:paraId="75717EBA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DE43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>Buchwert der belasteten Aktiva</w:t>
            </w: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D375CD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91812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85AFB90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C22448" w14:paraId="159ABCBA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7A759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>Höchstbetrag der Schuldbesicherung</w:t>
            </w: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7BCBE4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91822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449930B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A06DF5" w14:paraId="5F54EFFA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6FA18" w14:textId="3B5C3CFD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22448">
              <w:rPr>
                <w:rFonts w:cs="Arial"/>
                <w:sz w:val="18"/>
                <w:lang w:val="de-DE"/>
              </w:rPr>
              <w:t>Sicherheiten, die in Form von noch nicht erworbenen Aktiva gestellt oder unwiderruflich zugesagt wurden</w:t>
            </w:r>
            <w:r w:rsidRPr="00C22448">
              <w:rPr>
                <w:rFonts w:cs="Arial"/>
                <w:strike/>
                <w:color w:val="FF0000"/>
                <w:sz w:val="18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F55257" w14:textId="1E87EE03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64DBE6" w14:textId="750D692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22448" w:rsidRPr="00C22448" w14:paraId="34B720E8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3976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>Betrag der betreffenden Aktiva</w:t>
            </w: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B4566E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91912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F64AFBF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C22448" w14:paraId="095BB1C5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3B0C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>Höchstbetrag der Schuldbesicherung</w:t>
            </w: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C4223D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91922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96240C6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C22448" w14:paraId="4EB69642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F81C6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22448">
              <w:rPr>
                <w:rFonts w:cs="Arial"/>
                <w:sz w:val="18"/>
                <w:lang w:val="de-DE"/>
              </w:rPr>
              <w:t>Verkäuferprivileg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E24D0A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2B256BE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22448" w:rsidRPr="00C22448" w14:paraId="770610B0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36A5" w14:textId="77777777" w:rsidR="00C22448" w:rsidRPr="00C22448" w:rsidRDefault="00C22448" w:rsidP="00A317D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>Buchwert des verkauften Guts</w:t>
            </w: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D03B85" w14:textId="77777777" w:rsidR="00C22448" w:rsidRPr="00C22448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92012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0884684" w14:textId="77777777" w:rsidR="00C22448" w:rsidRPr="00C22448" w:rsidRDefault="00C22448" w:rsidP="000525FB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54602E" w14:paraId="4F98CCA3" w14:textId="77777777" w:rsidTr="00A317D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B2EDE" w14:textId="77777777" w:rsidR="00C22448" w:rsidRPr="00C22448" w:rsidRDefault="00C22448" w:rsidP="00D019FF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>Betrag des unbezahlten Preises</w:t>
            </w: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E01C91A" w14:textId="77777777" w:rsidR="00C22448" w:rsidRPr="00C22448" w:rsidRDefault="00C22448" w:rsidP="00D019FF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22448">
              <w:rPr>
                <w:sz w:val="16"/>
                <w:szCs w:val="16"/>
                <w:lang w:val="de-DE"/>
              </w:rPr>
              <w:t>92022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8CA4BE" w14:textId="77777777" w:rsidR="00C22448" w:rsidRPr="00C22448" w:rsidRDefault="00C22448" w:rsidP="000525FB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22448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33EF6B39" w14:textId="77777777" w:rsidR="00C22448" w:rsidRPr="0054602E" w:rsidRDefault="00C22448" w:rsidP="00C2244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02F133AA" w14:textId="77777777" w:rsidR="00C22448" w:rsidRPr="0054602E" w:rsidRDefault="00C22448" w:rsidP="00C2244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C22448" w:rsidRPr="0054602E" w14:paraId="62DA9959" w14:textId="77777777" w:rsidTr="00C22448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BEF2" w14:textId="77777777" w:rsidR="00C22448" w:rsidRPr="0054602E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34540FB" w14:textId="77777777" w:rsidR="00C22448" w:rsidRPr="0054602E" w:rsidRDefault="00C22448" w:rsidP="00A317D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C22448" w:rsidRPr="00A06DF5" w14:paraId="2B556E80" w14:textId="77777777" w:rsidTr="00C22448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39E610" w14:textId="77777777" w:rsidR="00C22448" w:rsidRPr="0054602E" w:rsidRDefault="00C22448" w:rsidP="00A317DB">
            <w:pPr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b/>
                <w:smallCaps/>
                <w:lang w:val="de-DE"/>
              </w:rPr>
              <w:t>Betrag, Art und Form der wesentlichen Rechtsstreitigkeiten und sonstigen wesentlichen Verpflichtungen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3BE1E3" w14:textId="77777777" w:rsidR="00C22448" w:rsidRPr="0054602E" w:rsidRDefault="00C22448" w:rsidP="00A317DB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22448" w:rsidRPr="00A06DF5" w14:paraId="08A7532B" w14:textId="77777777" w:rsidTr="00A317DB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7CDE5A" w14:textId="77777777" w:rsidR="00C22448" w:rsidRPr="0054602E" w:rsidRDefault="00C22448" w:rsidP="00A317D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6ACF80" w14:textId="77777777" w:rsidR="00C22448" w:rsidRPr="0054602E" w:rsidRDefault="00C22448" w:rsidP="00A317D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A06DF5" w14:paraId="3D4DFCC8" w14:textId="77777777" w:rsidTr="00A317DB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2E6128" w14:textId="77777777" w:rsidR="00C22448" w:rsidRPr="0054602E" w:rsidRDefault="00C22448" w:rsidP="00A317D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51E86B" w14:textId="77777777" w:rsidR="00C22448" w:rsidRPr="0054602E" w:rsidRDefault="00C22448" w:rsidP="00A317D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A06DF5" w14:paraId="705834DB" w14:textId="77777777" w:rsidTr="00A317DB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E74910" w14:textId="77777777" w:rsidR="00C22448" w:rsidRPr="0054602E" w:rsidRDefault="00C22448" w:rsidP="00A317D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EAE4CD" w14:textId="77777777" w:rsidR="00C22448" w:rsidRPr="0054602E" w:rsidRDefault="00C22448" w:rsidP="00A317DB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A06DF5" w14:paraId="2B0CB515" w14:textId="77777777" w:rsidTr="00A317DB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F0B218" w14:textId="77777777" w:rsidR="00C22448" w:rsidRPr="0054602E" w:rsidRDefault="00C22448" w:rsidP="00A317DB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ECF1FF" w14:textId="77777777" w:rsidR="00C22448" w:rsidRPr="0054602E" w:rsidRDefault="00C22448" w:rsidP="00A317DB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A06DF5" w14:paraId="59594B49" w14:textId="77777777" w:rsidTr="00A317DB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8BB142" w14:textId="77777777" w:rsidR="00C22448" w:rsidRPr="0054602E" w:rsidRDefault="00C22448" w:rsidP="00A317DB">
            <w:pPr>
              <w:tabs>
                <w:tab w:val="right" w:leader="dot" w:pos="8364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b/>
                <w:sz w:val="18"/>
                <w:szCs w:val="18"/>
                <w:lang w:val="de-DE"/>
              </w:rPr>
              <w:t>Wovon: wesentliche Verpflichtungen wegen verbundene oder beteiligte Unternehmen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1C0786" w14:textId="77777777" w:rsidR="00C22448" w:rsidRPr="0054602E" w:rsidRDefault="00C22448" w:rsidP="00A317D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22448" w:rsidRPr="00A06DF5" w14:paraId="6D8E3617" w14:textId="77777777" w:rsidTr="00A317DB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AA24C8" w14:textId="77777777" w:rsidR="00C22448" w:rsidRPr="0054602E" w:rsidRDefault="00C22448" w:rsidP="00A317D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51F0C4" w14:textId="77777777" w:rsidR="00C22448" w:rsidRPr="0054602E" w:rsidRDefault="00C22448" w:rsidP="00A317D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A06DF5" w14:paraId="116796AE" w14:textId="77777777" w:rsidTr="00A317DB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BDF49D" w14:textId="77777777" w:rsidR="00C22448" w:rsidRPr="0054602E" w:rsidRDefault="00C22448" w:rsidP="00A317D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5DE003" w14:textId="77777777" w:rsidR="00C22448" w:rsidRPr="0054602E" w:rsidRDefault="00C22448" w:rsidP="00A317D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A06DF5" w14:paraId="08EE8008" w14:textId="77777777" w:rsidTr="00A317DB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0C3E8B" w14:textId="77777777" w:rsidR="00C22448" w:rsidRPr="0054602E" w:rsidRDefault="00C22448" w:rsidP="00A317DB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C83037" w14:textId="77777777" w:rsidR="00C22448" w:rsidRPr="0054602E" w:rsidRDefault="00C22448" w:rsidP="00A317DB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C22448" w:rsidRPr="00A06DF5" w14:paraId="50075D9D" w14:textId="77777777" w:rsidTr="00A317DB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B26269" w14:textId="77777777" w:rsidR="00C22448" w:rsidRPr="0054602E" w:rsidRDefault="00C22448" w:rsidP="00A317DB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63621" w14:textId="77777777" w:rsidR="00C22448" w:rsidRPr="0054602E" w:rsidRDefault="00C22448" w:rsidP="00A317DB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459F30C4" w14:textId="77777777" w:rsidR="00C22448" w:rsidRPr="0054602E" w:rsidRDefault="00C22448" w:rsidP="00C2244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071EBC27" w14:textId="77777777" w:rsidR="00C22448" w:rsidRPr="0054602E" w:rsidRDefault="00C22448" w:rsidP="00C2244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58" w14:textId="77777777" w:rsidR="00EB2EDE" w:rsidRPr="0054602E" w:rsidRDefault="00EB2EDE" w:rsidP="00EB2ED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  <w:r w:rsidRPr="0054602E">
        <w:rPr>
          <w:b/>
          <w:smallCaps/>
          <w:lang w:val="de-DE"/>
        </w:rPr>
        <w:t>Regelung für Ruhestands- und Hinterbliebenenpensionen</w:t>
      </w:r>
      <w:r w:rsidR="008D3601" w:rsidRPr="0054602E">
        <w:rPr>
          <w:b/>
          <w:smallCaps/>
          <w:lang w:val="de-DE"/>
        </w:rPr>
        <w:t xml:space="preserve"> </w:t>
      </w:r>
      <w:r w:rsidRPr="0054602E">
        <w:rPr>
          <w:b/>
          <w:smallCaps/>
          <w:lang w:val="de-DE"/>
        </w:rPr>
        <w:t xml:space="preserve">zugunsten </w:t>
      </w:r>
      <w:smartTag w:uri="urn:schemas-microsoft-com:office:smarttags" w:element="stockticker">
        <w:r w:rsidRPr="0054602E">
          <w:rPr>
            <w:b/>
            <w:smallCaps/>
            <w:lang w:val="de-DE"/>
          </w:rPr>
          <w:t>des</w:t>
        </w:r>
      </w:smartTag>
      <w:r w:rsidRPr="0054602E">
        <w:rPr>
          <w:b/>
          <w:smallCaps/>
          <w:lang w:val="de-DE"/>
        </w:rPr>
        <w:t xml:space="preserve"> Personals oder </w:t>
      </w:r>
      <w:smartTag w:uri="urn:schemas-microsoft-com:office:smarttags" w:element="stockticker">
        <w:r w:rsidRPr="0054602E">
          <w:rPr>
            <w:b/>
            <w:smallCaps/>
            <w:lang w:val="de-DE"/>
          </w:rPr>
          <w:t>der</w:t>
        </w:r>
      </w:smartTag>
      <w:r w:rsidRPr="0054602E">
        <w:rPr>
          <w:b/>
          <w:smallCaps/>
          <w:lang w:val="de-DE"/>
        </w:rPr>
        <w:t xml:space="preserve"> Geschäftsführung </w:t>
      </w:r>
    </w:p>
    <w:p w14:paraId="7FBC2D59" w14:textId="77777777" w:rsidR="00C97438" w:rsidRPr="0054602E" w:rsidRDefault="00C97438" w:rsidP="00C9743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5A" w14:textId="77777777" w:rsidR="00C97438" w:rsidRPr="0054602E" w:rsidRDefault="00EB2EDE" w:rsidP="00C9743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de-DE"/>
        </w:rPr>
      </w:pPr>
      <w:r w:rsidRPr="0054602E">
        <w:rPr>
          <w:b/>
          <w:sz w:val="18"/>
          <w:szCs w:val="18"/>
          <w:lang w:val="de-DE"/>
        </w:rPr>
        <w:t>Kurze Darstellung</w:t>
      </w:r>
    </w:p>
    <w:p w14:paraId="7FBC2D5B" w14:textId="77777777" w:rsidR="00676CC2" w:rsidRPr="0054602E" w:rsidRDefault="00676CC2" w:rsidP="00676CC2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D5C" w14:textId="77777777" w:rsidR="00676CC2" w:rsidRPr="0054602E" w:rsidRDefault="00676CC2" w:rsidP="00676CC2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D5D" w14:textId="77777777" w:rsidR="004620AA" w:rsidRPr="0054602E" w:rsidRDefault="004620AA" w:rsidP="004620AA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D5E" w14:textId="77777777" w:rsidR="00676CC2" w:rsidRPr="0054602E" w:rsidRDefault="00676CC2" w:rsidP="00676CC2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D5F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60" w14:textId="77777777" w:rsidR="00EB2EDE" w:rsidRPr="0054602E" w:rsidRDefault="00EB2EDE" w:rsidP="00EB2ED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de-DE"/>
        </w:rPr>
      </w:pPr>
      <w:r w:rsidRPr="0054602E">
        <w:rPr>
          <w:b/>
          <w:sz w:val="18"/>
          <w:szCs w:val="18"/>
          <w:lang w:val="de-DE"/>
        </w:rPr>
        <w:t>Getroffene Maßnahmen zur Deckung der sich hieraus ergebenden Aufwendungen</w:t>
      </w:r>
    </w:p>
    <w:p w14:paraId="7FBC2D61" w14:textId="77777777" w:rsidR="00676CC2" w:rsidRPr="0054602E" w:rsidRDefault="00676CC2" w:rsidP="00676CC2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D62" w14:textId="77777777" w:rsidR="00676CC2" w:rsidRPr="0054602E" w:rsidRDefault="00676CC2" w:rsidP="00676CC2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D63" w14:textId="77777777" w:rsidR="004620AA" w:rsidRPr="0054602E" w:rsidRDefault="004620AA" w:rsidP="004620AA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D64" w14:textId="77777777" w:rsidR="00676CC2" w:rsidRPr="0054602E" w:rsidRDefault="00676CC2" w:rsidP="00676CC2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2D65" w14:textId="2E8500AC" w:rsidR="00676CC2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3F778C05" w14:textId="7B6E3341" w:rsidR="00C22448" w:rsidRDefault="00C22448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C22448" w:rsidRPr="00C22448" w14:paraId="14CCEC2D" w14:textId="77777777" w:rsidTr="00A317D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BB9D" w14:textId="77777777" w:rsidR="00C22448" w:rsidRPr="00C22448" w:rsidRDefault="00C22448" w:rsidP="00A317DB">
            <w:pPr>
              <w:spacing w:line="240" w:lineRule="atLeast"/>
              <w:jc w:val="left"/>
              <w:rPr>
                <w:lang w:val="de-DE"/>
              </w:rPr>
            </w:pPr>
            <w:r w:rsidRPr="00C22448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4A67" w14:textId="77777777" w:rsidR="00C22448" w:rsidRPr="00C22448" w:rsidRDefault="00C22448" w:rsidP="00A317DB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D3F7E" w14:textId="77777777" w:rsidR="00C22448" w:rsidRPr="00C22448" w:rsidRDefault="00C22448" w:rsidP="00A317DB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71BA" w14:textId="77777777" w:rsidR="00C22448" w:rsidRPr="00C22448" w:rsidRDefault="00C22448" w:rsidP="00A317DB">
            <w:pPr>
              <w:spacing w:line="240" w:lineRule="atLeast"/>
              <w:jc w:val="left"/>
              <w:rPr>
                <w:lang w:val="de-DE"/>
              </w:rPr>
            </w:pPr>
            <w:r w:rsidRPr="00C22448">
              <w:rPr>
                <w:lang w:val="de-DE"/>
              </w:rPr>
              <w:t>Mikro-K 6.3</w:t>
            </w:r>
          </w:p>
        </w:tc>
      </w:tr>
    </w:tbl>
    <w:p w14:paraId="4DB134C8" w14:textId="68D5A334" w:rsidR="00C22448" w:rsidRDefault="00C22448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66E2E219" w14:textId="77777777" w:rsidR="00C22448" w:rsidRPr="0054602E" w:rsidRDefault="00C22448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54602E" w14:paraId="7FBC2D69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66" w14:textId="77777777" w:rsidR="00C929FC" w:rsidRPr="0054602E" w:rsidRDefault="00C929FC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D67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D68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3F77A5" w:rsidRPr="00A06DF5" w14:paraId="7FBC2D6D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6A" w14:textId="6187C85D" w:rsidR="003F77A5" w:rsidRPr="0054602E" w:rsidRDefault="003F77A5" w:rsidP="003F77A5">
            <w:pPr>
              <w:spacing w:line="240" w:lineRule="atLeast"/>
              <w:jc w:val="left"/>
              <w:rPr>
                <w:b/>
                <w:smallCaps/>
                <w:sz w:val="18"/>
                <w:szCs w:val="18"/>
                <w:lang w:val="de-DE"/>
              </w:rPr>
            </w:pPr>
            <w:r w:rsidRPr="00C22448">
              <w:rPr>
                <w:rFonts w:cs="Arial"/>
                <w:b/>
                <w:smallCaps/>
                <w:lang w:val="de-DE"/>
              </w:rPr>
              <w:t>Pensionen, für die die Gesellschaft selbst</w:t>
            </w:r>
            <w:r w:rsidRPr="0054602E">
              <w:rPr>
                <w:rFonts w:cs="Arial"/>
                <w:b/>
                <w:smallCaps/>
                <w:lang w:val="de-DE"/>
              </w:rPr>
              <w:t xml:space="preserve"> aufzukommen hat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6B" w14:textId="77777777" w:rsidR="003F77A5" w:rsidRPr="0054602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6C" w14:textId="77777777" w:rsidR="003F77A5" w:rsidRPr="0054602E" w:rsidRDefault="003F77A5" w:rsidP="003F77A5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de-DE"/>
              </w:rPr>
            </w:pPr>
          </w:p>
        </w:tc>
      </w:tr>
      <w:tr w:rsidR="003F77A5" w:rsidRPr="0054602E" w14:paraId="7FBC2D71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6E" w14:textId="77777777" w:rsidR="003F77A5" w:rsidRPr="0054602E" w:rsidRDefault="003F77A5" w:rsidP="003F77A5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Geschätzter Betrag für die sich aus schon geleisteter Arbeit ergebenden Verpflichtungen</w:t>
            </w: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6F" w14:textId="77777777" w:rsidR="003F77A5" w:rsidRPr="0054602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70" w14:textId="77777777" w:rsidR="003F77A5" w:rsidRPr="0054602E" w:rsidRDefault="003F77A5" w:rsidP="000525FB">
            <w:pPr>
              <w:tabs>
                <w:tab w:val="right" w:leader="dot" w:pos="2041"/>
              </w:tabs>
              <w:spacing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3F77A5" w:rsidRPr="0054602E" w14:paraId="7FBC2D75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72" w14:textId="77777777" w:rsidR="003F77A5" w:rsidRPr="0054602E" w:rsidRDefault="003F77A5" w:rsidP="003F77A5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Berechnungsgrundlage und -weise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73" w14:textId="77777777" w:rsidR="003F77A5" w:rsidRPr="0054602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74" w14:textId="77777777" w:rsidR="003F77A5" w:rsidRPr="0054602E" w:rsidRDefault="003F77A5" w:rsidP="003F77A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77A5" w:rsidRPr="0054602E" w14:paraId="7FBC2D79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76" w14:textId="77777777" w:rsidR="003F77A5" w:rsidRPr="0054602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77" w14:textId="77777777" w:rsidR="003F77A5" w:rsidRPr="0054602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78" w14:textId="77777777" w:rsidR="003F77A5" w:rsidRPr="0054602E" w:rsidRDefault="003F77A5" w:rsidP="003F77A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77A5" w:rsidRPr="0054602E" w14:paraId="7FBC2D7D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7A" w14:textId="77777777" w:rsidR="003F77A5" w:rsidRPr="0054602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7B" w14:textId="77777777" w:rsidR="003F77A5" w:rsidRPr="0054602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7C" w14:textId="77777777" w:rsidR="003F77A5" w:rsidRPr="0054602E" w:rsidRDefault="003F77A5" w:rsidP="003F77A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77A5" w:rsidRPr="0054602E" w14:paraId="7FBC2D81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7E" w14:textId="77777777" w:rsidR="003F77A5" w:rsidRPr="0054602E" w:rsidRDefault="003F77A5" w:rsidP="003F77A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7F" w14:textId="77777777" w:rsidR="003F77A5" w:rsidRPr="0054602E" w:rsidRDefault="003F77A5" w:rsidP="003F77A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80" w14:textId="77777777" w:rsidR="003F77A5" w:rsidRPr="0054602E" w:rsidRDefault="003F77A5" w:rsidP="003F77A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77A5" w:rsidRPr="0054602E" w14:paraId="7FBC2D85" w14:textId="77777777" w:rsidTr="003F77A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82" w14:textId="77777777" w:rsidR="003F77A5" w:rsidRPr="0054602E" w:rsidRDefault="003F77A5" w:rsidP="003F77A5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D83" w14:textId="77777777" w:rsidR="003F77A5" w:rsidRPr="0054602E" w:rsidRDefault="003F77A5" w:rsidP="003F77A5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D84" w14:textId="77777777" w:rsidR="003F77A5" w:rsidRPr="0054602E" w:rsidRDefault="003F77A5" w:rsidP="003F77A5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FBC2D86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87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54602E" w14:paraId="7FBC2D8A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88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D89" w14:textId="77777777" w:rsidR="00676CC2" w:rsidRPr="0054602E" w:rsidRDefault="00C929FC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76CC2" w:rsidRPr="00A06DF5" w14:paraId="7FBC2D8D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8B" w14:textId="77777777" w:rsidR="00676CC2" w:rsidRPr="0054602E" w:rsidRDefault="00EB2EDE" w:rsidP="008D50E4">
            <w:pPr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b/>
                <w:smallCaps/>
                <w:lang w:val="de-DE"/>
              </w:rPr>
              <w:t>Andere nicht in der Bilanz ausgewiesene Rechte und Verpflichtungen</w:t>
            </w: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 xml:space="preserve"> (die nicht bezifferbaren einbegriffen)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8C" w14:textId="77777777" w:rsidR="00676CC2" w:rsidRPr="0054602E" w:rsidRDefault="00676CC2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06DF5" w14:paraId="7FBC2D90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8E" w14:textId="77777777" w:rsidR="00676CC2" w:rsidRPr="0054602E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8F" w14:textId="77777777" w:rsidR="00676CC2" w:rsidRPr="0054602E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A06DF5" w14:paraId="7FBC2D93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91" w14:textId="77777777" w:rsidR="00676CC2" w:rsidRPr="0054602E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92" w14:textId="77777777" w:rsidR="00676CC2" w:rsidRPr="0054602E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A06DF5" w14:paraId="7FBC2D96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94" w14:textId="77777777" w:rsidR="00676CC2" w:rsidRPr="0054602E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BC2D95" w14:textId="77777777" w:rsidR="00676CC2" w:rsidRPr="0054602E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A06DF5" w14:paraId="7FBC2D99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2D97" w14:textId="77777777" w:rsidR="00676CC2" w:rsidRPr="0054602E" w:rsidRDefault="00676CC2" w:rsidP="00676CC2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2D98" w14:textId="77777777" w:rsidR="00676CC2" w:rsidRPr="0054602E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2D9A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9B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9C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54602E" w14:paraId="7FBC2DA1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9D" w14:textId="77777777" w:rsidR="00676CC2" w:rsidRPr="0054602E" w:rsidRDefault="00676CC2" w:rsidP="001F515B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</w:t>
            </w:r>
            <w:r w:rsidR="001F515B" w:rsidRPr="0054602E">
              <w:rPr>
                <w:lang w:val="de-DE"/>
              </w:rPr>
              <w:t>r</w:t>
            </w:r>
            <w:r w:rsidR="009449BD" w:rsidRPr="0054602E">
              <w:rPr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9E" w14:textId="77777777" w:rsidR="00676CC2" w:rsidRPr="0054602E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9F" w14:textId="77777777" w:rsidR="00676CC2" w:rsidRPr="0054602E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A0" w14:textId="5210B955" w:rsidR="00676CC2" w:rsidRPr="002922EC" w:rsidRDefault="006022B0" w:rsidP="000D09ED">
            <w:pPr>
              <w:spacing w:line="240" w:lineRule="atLeast"/>
              <w:jc w:val="left"/>
              <w:rPr>
                <w:lang w:val="de-DE"/>
              </w:rPr>
            </w:pPr>
            <w:r w:rsidRPr="002922EC">
              <w:rPr>
                <w:lang w:val="de-DE"/>
              </w:rPr>
              <w:t>Mikro-K</w:t>
            </w:r>
            <w:r w:rsidR="001509B0" w:rsidRPr="002922EC">
              <w:rPr>
                <w:lang w:val="de-DE"/>
              </w:rPr>
              <w:t xml:space="preserve"> </w:t>
            </w:r>
            <w:r w:rsidR="007A0327" w:rsidRPr="002922EC">
              <w:rPr>
                <w:lang w:val="de-DE"/>
              </w:rPr>
              <w:t>6</w:t>
            </w:r>
            <w:r w:rsidR="00676CC2" w:rsidRPr="002922EC">
              <w:rPr>
                <w:lang w:val="de-DE"/>
              </w:rPr>
              <w:t>.</w:t>
            </w:r>
            <w:r w:rsidR="000D09ED" w:rsidRPr="002922EC">
              <w:rPr>
                <w:lang w:val="de-DE"/>
              </w:rPr>
              <w:t>4</w:t>
            </w:r>
          </w:p>
        </w:tc>
      </w:tr>
    </w:tbl>
    <w:p w14:paraId="7FBC2DA2" w14:textId="77777777" w:rsidR="00676CC2" w:rsidRPr="0054602E" w:rsidRDefault="00676CC2" w:rsidP="002922E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A3" w14:textId="77777777" w:rsidR="00676CC2" w:rsidRPr="0054602E" w:rsidRDefault="002D01FE" w:rsidP="002922EC">
      <w:pPr>
        <w:spacing w:before="120" w:line="240" w:lineRule="atLeast"/>
        <w:jc w:val="left"/>
        <w:rPr>
          <w:b/>
          <w:caps/>
          <w:sz w:val="22"/>
          <w:szCs w:val="22"/>
          <w:lang w:val="de-DE"/>
        </w:rPr>
      </w:pPr>
      <w:r w:rsidRPr="0054602E">
        <w:rPr>
          <w:b/>
          <w:caps/>
          <w:lang w:val="de-DE"/>
        </w:rPr>
        <w:t xml:space="preserve">Beziehungen zu den Verwaltungsratsmitgliedern und Geschäftsführern </w:t>
      </w:r>
    </w:p>
    <w:p w14:paraId="7FBC2DA4" w14:textId="77777777" w:rsidR="00676CC2" w:rsidRPr="0054602E" w:rsidRDefault="00676CC2" w:rsidP="002922E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54602E" w14:paraId="7FBC2DA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A5" w14:textId="77777777" w:rsidR="00C929FC" w:rsidRPr="0054602E" w:rsidRDefault="00C929FC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2DA6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2DA7" w14:textId="77777777" w:rsidR="00C929FC" w:rsidRPr="0054602E" w:rsidRDefault="00C929FC" w:rsidP="004C729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76CC2" w:rsidRPr="0054602E" w14:paraId="7FBC2DAC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A9" w14:textId="77777777" w:rsidR="00676CC2" w:rsidRPr="0054602E" w:rsidRDefault="00EB2EDE" w:rsidP="00572CAC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Geschäftsführende, kontrollierende</w:t>
            </w:r>
            <w:r w:rsidR="00572CAC" w:rsidRPr="0054602E">
              <w:rPr>
                <w:rFonts w:cs="Arial"/>
                <w:b/>
                <w:smallCaps/>
                <w:lang w:val="de-DE"/>
              </w:rPr>
              <w:t xml:space="preserve"> oder Verwaltungsratsmitglieder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7FBC2DAA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FBC2DAB" w14:textId="77777777" w:rsidR="00676CC2" w:rsidRPr="0054602E" w:rsidRDefault="00676CC2" w:rsidP="00676CC2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de-DE"/>
              </w:rPr>
            </w:pPr>
          </w:p>
        </w:tc>
      </w:tr>
      <w:tr w:rsidR="00676CC2" w:rsidRPr="0054602E" w14:paraId="7FBC2DB0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AD" w14:textId="77777777" w:rsidR="00676CC2" w:rsidRPr="0054602E" w:rsidRDefault="002D01FE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Forderungen an obengenannte Personen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AE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AF" w14:textId="77777777" w:rsidR="00676CC2" w:rsidRPr="0054602E" w:rsidRDefault="00676CC2" w:rsidP="000525FB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A06DF5" w14:paraId="7FBC2DB4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B1" w14:textId="77777777" w:rsidR="00676CC2" w:rsidRPr="0054602E" w:rsidRDefault="00572CAC" w:rsidP="000E7A7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Wichtigste Bedingungen hinsichtlich Forderungen, Zins</w:t>
            </w:r>
            <w:r w:rsidR="006E2FEF" w:rsidRPr="0054602E">
              <w:rPr>
                <w:rFonts w:cs="Arial"/>
                <w:sz w:val="18"/>
                <w:lang w:val="de-DE"/>
              </w:rPr>
              <w:t>satz</w:t>
            </w:r>
            <w:r w:rsidRPr="0054602E">
              <w:rPr>
                <w:rFonts w:cs="Arial"/>
                <w:sz w:val="18"/>
                <w:lang w:val="de-DE"/>
              </w:rPr>
              <w:t>, Laufzeit, gegebenenfalls abgelöste oder abgeschriebe</w:t>
            </w:r>
            <w:r w:rsidR="005F7611" w:rsidRPr="0054602E">
              <w:rPr>
                <w:rFonts w:cs="Arial"/>
                <w:sz w:val="18"/>
                <w:lang w:val="de-DE"/>
              </w:rPr>
              <w:t>ne</w:t>
            </w:r>
            <w:r w:rsidRPr="0054602E">
              <w:rPr>
                <w:rFonts w:cs="Arial"/>
                <w:sz w:val="18"/>
                <w:lang w:val="de-DE"/>
              </w:rPr>
              <w:t xml:space="preserve"> Beträge oder Beträge auf die </w:t>
            </w:r>
            <w:r w:rsidR="00176D78" w:rsidRPr="0054602E">
              <w:rPr>
                <w:rFonts w:cs="Arial"/>
                <w:sz w:val="18"/>
                <w:lang w:val="de-DE"/>
              </w:rPr>
              <w:t>v</w:t>
            </w:r>
            <w:r w:rsidRPr="0054602E">
              <w:rPr>
                <w:rFonts w:cs="Arial"/>
                <w:sz w:val="18"/>
                <w:lang w:val="de-DE"/>
              </w:rPr>
              <w:t>erzichtet wurde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7FBC2DB2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FBC2DB3" w14:textId="77777777" w:rsidR="00676CC2" w:rsidRPr="0054602E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06DF5" w14:paraId="7FBC2DB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B5" w14:textId="77777777" w:rsidR="00676CC2" w:rsidRPr="0054602E" w:rsidRDefault="00676CC2" w:rsidP="00A06DF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B6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B7" w14:textId="77777777" w:rsidR="00676CC2" w:rsidRPr="0054602E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06DF5" w14:paraId="7FBC2DBC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B9" w14:textId="77777777" w:rsidR="00676CC2" w:rsidRPr="0054602E" w:rsidRDefault="00676CC2" w:rsidP="00A06DF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BA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BB" w14:textId="77777777" w:rsidR="00676CC2" w:rsidRPr="0054602E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06DF5" w14:paraId="7FBC2DC0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BD" w14:textId="77777777" w:rsidR="00676CC2" w:rsidRPr="0054602E" w:rsidRDefault="00676CC2" w:rsidP="00A06DF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BE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BF" w14:textId="77777777" w:rsidR="00676CC2" w:rsidRPr="0054602E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A06DF5" w14:paraId="7FBC2DC4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C1" w14:textId="77777777" w:rsidR="00676CC2" w:rsidRPr="0054602E" w:rsidRDefault="00676CC2" w:rsidP="00A06DF5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C2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C3" w14:textId="77777777" w:rsidR="00676CC2" w:rsidRPr="0054602E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54602E" w14:paraId="7FBC2DC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C5" w14:textId="77777777" w:rsidR="00676CC2" w:rsidRPr="0054602E" w:rsidRDefault="002D01FE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Zu ihren Gunsten gestellte Sicherheiten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2DC6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2DC7" w14:textId="77777777" w:rsidR="00676CC2" w:rsidRPr="0054602E" w:rsidRDefault="00676CC2" w:rsidP="000525FB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54602E" w14:paraId="7FBC2DCC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2DC9" w14:textId="77777777" w:rsidR="00676CC2" w:rsidRPr="0054602E" w:rsidRDefault="002D01FE" w:rsidP="00676CC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szCs w:val="18"/>
                <w:lang w:val="de-DE"/>
              </w:rPr>
              <w:t>Sonstige wesentliche Verpflichtungen, die zu ihren Gunsten eingegangen wurden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2DCA" w14:textId="77777777" w:rsidR="00676CC2" w:rsidRPr="0054602E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9502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2DCB" w14:textId="77777777" w:rsidR="00676CC2" w:rsidRPr="0054602E" w:rsidRDefault="00676CC2" w:rsidP="000525FB">
            <w:pPr>
              <w:tabs>
                <w:tab w:val="right" w:leader="dot" w:pos="2041"/>
              </w:tabs>
              <w:spacing w:before="120" w:after="60"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2DCD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6"/>
          <w:szCs w:val="16"/>
          <w:lang w:val="de-DE"/>
        </w:rPr>
      </w:pPr>
    </w:p>
    <w:p w14:paraId="7FBC2DCE" w14:textId="77777777" w:rsidR="000D09ED" w:rsidRPr="0054602E" w:rsidRDefault="000D09ED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6"/>
          <w:szCs w:val="16"/>
          <w:lang w:val="de-DE"/>
        </w:rPr>
      </w:pPr>
    </w:p>
    <w:p w14:paraId="7FBC2DCF" w14:textId="77777777" w:rsidR="000D09ED" w:rsidRPr="0054602E" w:rsidRDefault="000D09ED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D0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54602E" w:rsidSect="008D50E4">
          <w:pgSz w:w="11907" w:h="16840" w:code="9"/>
          <w:pgMar w:top="567" w:right="652" w:bottom="567" w:left="567" w:header="567" w:footer="261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54602E" w14:paraId="7FBC2DD5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D1" w14:textId="77777777" w:rsidR="00676CC2" w:rsidRPr="0054602E" w:rsidRDefault="00676CC2" w:rsidP="003869AA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</w:t>
            </w:r>
            <w:r w:rsidR="003869AA" w:rsidRPr="0054602E">
              <w:rPr>
                <w:lang w:val="de-DE"/>
              </w:rPr>
              <w:t>r</w:t>
            </w:r>
            <w:r w:rsidR="009449BD" w:rsidRPr="0054602E">
              <w:rPr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D2" w14:textId="77777777" w:rsidR="00676CC2" w:rsidRPr="0054602E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D3" w14:textId="77777777" w:rsidR="00676CC2" w:rsidRPr="0054602E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D4" w14:textId="0E17E766" w:rsidR="00676CC2" w:rsidRPr="002922EC" w:rsidRDefault="006022B0" w:rsidP="000D09ED">
            <w:pPr>
              <w:spacing w:line="240" w:lineRule="atLeast"/>
              <w:jc w:val="left"/>
              <w:rPr>
                <w:lang w:val="de-DE"/>
              </w:rPr>
            </w:pPr>
            <w:r w:rsidRPr="002922EC">
              <w:rPr>
                <w:lang w:val="de-DE"/>
              </w:rPr>
              <w:t>Mikro-K</w:t>
            </w:r>
            <w:r w:rsidR="001509B0" w:rsidRPr="002922EC">
              <w:rPr>
                <w:lang w:val="de-DE"/>
              </w:rPr>
              <w:t xml:space="preserve"> </w:t>
            </w:r>
            <w:r w:rsidR="007A0327" w:rsidRPr="002922EC">
              <w:rPr>
                <w:lang w:val="de-DE"/>
              </w:rPr>
              <w:t>6</w:t>
            </w:r>
            <w:r w:rsidR="00676CC2" w:rsidRPr="002922EC">
              <w:rPr>
                <w:lang w:val="de-DE"/>
              </w:rPr>
              <w:t>.</w:t>
            </w:r>
            <w:r w:rsidR="000D09ED" w:rsidRPr="002922EC">
              <w:rPr>
                <w:lang w:val="de-DE"/>
              </w:rPr>
              <w:t>5</w:t>
            </w:r>
          </w:p>
        </w:tc>
      </w:tr>
    </w:tbl>
    <w:p w14:paraId="7FBC2DD7" w14:textId="77777777" w:rsidR="007A0327" w:rsidRPr="0054602E" w:rsidRDefault="007A0327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2DD8" w14:textId="77777777" w:rsidR="00572CAC" w:rsidRPr="0054602E" w:rsidRDefault="00572CAC" w:rsidP="002922EC">
      <w:pPr>
        <w:spacing w:before="120" w:line="240" w:lineRule="atLeast"/>
        <w:jc w:val="left"/>
        <w:rPr>
          <w:b/>
          <w:caps/>
          <w:lang w:val="de-DE"/>
        </w:rPr>
      </w:pPr>
      <w:r w:rsidRPr="0054602E">
        <w:rPr>
          <w:b/>
          <w:caps/>
          <w:lang w:val="de-DE"/>
        </w:rPr>
        <w:t>BEWERTUNGSVORSCHRIFTEN</w:t>
      </w:r>
    </w:p>
    <w:p w14:paraId="7FBC2DDA" w14:textId="77777777" w:rsidR="007A0327" w:rsidRPr="0054602E" w:rsidRDefault="007A0327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2DDB" w14:textId="77777777" w:rsidR="007A0327" w:rsidRPr="0054602E" w:rsidRDefault="007A0327" w:rsidP="007A0327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54602E">
        <w:rPr>
          <w:sz w:val="18"/>
          <w:lang w:val="de-DE"/>
        </w:rPr>
        <w:tab/>
      </w:r>
    </w:p>
    <w:p w14:paraId="7FBC2DDC" w14:textId="77777777" w:rsidR="007A0327" w:rsidRPr="0054602E" w:rsidRDefault="007A0327" w:rsidP="007A0327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54602E">
        <w:rPr>
          <w:sz w:val="18"/>
          <w:lang w:val="de-DE"/>
        </w:rPr>
        <w:tab/>
      </w:r>
    </w:p>
    <w:p w14:paraId="7FBC2DDD" w14:textId="77777777" w:rsidR="007A0327" w:rsidRPr="0054602E" w:rsidRDefault="007A0327" w:rsidP="007A0327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54602E">
        <w:rPr>
          <w:sz w:val="18"/>
          <w:lang w:val="de-DE"/>
        </w:rPr>
        <w:tab/>
      </w:r>
    </w:p>
    <w:p w14:paraId="7FBC2DDE" w14:textId="77777777" w:rsidR="007A0327" w:rsidRPr="0054602E" w:rsidRDefault="007A0327" w:rsidP="007A0327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54602E">
        <w:rPr>
          <w:sz w:val="18"/>
          <w:lang w:val="de-DE"/>
        </w:rPr>
        <w:tab/>
      </w:r>
    </w:p>
    <w:p w14:paraId="7FBC2DE1" w14:textId="77777777" w:rsidR="007A0327" w:rsidRPr="0054602E" w:rsidRDefault="007A0327" w:rsidP="007A0327">
      <w:pPr>
        <w:spacing w:line="240" w:lineRule="auto"/>
        <w:jc w:val="left"/>
        <w:rPr>
          <w:sz w:val="18"/>
          <w:szCs w:val="18"/>
          <w:lang w:val="de-DE"/>
        </w:rPr>
      </w:pPr>
    </w:p>
    <w:p w14:paraId="7FBC2DE2" w14:textId="77777777" w:rsidR="007A0327" w:rsidRPr="0054602E" w:rsidRDefault="007A0327" w:rsidP="007A032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E3" w14:textId="77777777" w:rsidR="007A0327" w:rsidRPr="0054602E" w:rsidRDefault="007A0327" w:rsidP="007A032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7A0327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7A0327" w:rsidRPr="0054602E" w14:paraId="7FBC2DE8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E4" w14:textId="77777777" w:rsidR="007A0327" w:rsidRPr="0054602E" w:rsidRDefault="007A0327" w:rsidP="00CE580B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E5" w14:textId="77777777" w:rsidR="007A0327" w:rsidRPr="0054602E" w:rsidRDefault="007A0327" w:rsidP="00CE580B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E6" w14:textId="77777777" w:rsidR="007A0327" w:rsidRPr="0054602E" w:rsidRDefault="007A0327" w:rsidP="00CE580B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E7" w14:textId="2C39901D" w:rsidR="007A0327" w:rsidRPr="002922EC" w:rsidRDefault="006022B0" w:rsidP="000D09ED">
            <w:pPr>
              <w:spacing w:line="240" w:lineRule="atLeast"/>
              <w:jc w:val="left"/>
              <w:rPr>
                <w:lang w:val="de-DE"/>
              </w:rPr>
            </w:pPr>
            <w:r w:rsidRPr="002922EC">
              <w:rPr>
                <w:lang w:val="de-DE"/>
              </w:rPr>
              <w:t>Mikro-K</w:t>
            </w:r>
            <w:r w:rsidR="001509B0" w:rsidRPr="002922EC">
              <w:rPr>
                <w:lang w:val="de-DE"/>
              </w:rPr>
              <w:t xml:space="preserve"> </w:t>
            </w:r>
            <w:r w:rsidR="007A0327" w:rsidRPr="002922EC">
              <w:rPr>
                <w:lang w:val="de-DE"/>
              </w:rPr>
              <w:t>6.</w:t>
            </w:r>
            <w:r w:rsidR="000D09ED" w:rsidRPr="002922EC">
              <w:rPr>
                <w:lang w:val="de-DE"/>
              </w:rPr>
              <w:t>6</w:t>
            </w:r>
          </w:p>
        </w:tc>
      </w:tr>
    </w:tbl>
    <w:p w14:paraId="7FBC2DEA" w14:textId="77777777" w:rsidR="00676CC2" w:rsidRPr="0054602E" w:rsidRDefault="00676CC2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2DEB" w14:textId="77777777" w:rsidR="00572CAC" w:rsidRPr="0054602E" w:rsidRDefault="00572CAC" w:rsidP="002922EC">
      <w:pPr>
        <w:spacing w:before="120" w:line="240" w:lineRule="atLeast"/>
        <w:jc w:val="left"/>
        <w:rPr>
          <w:b/>
          <w:caps/>
          <w:lang w:val="de-DE"/>
        </w:rPr>
      </w:pPr>
      <w:r w:rsidRPr="0054602E">
        <w:rPr>
          <w:b/>
          <w:caps/>
          <w:lang w:val="de-DE"/>
        </w:rPr>
        <w:t xml:space="preserve">Übrige </w:t>
      </w:r>
      <w:r w:rsidR="00B87BB9" w:rsidRPr="0054602E">
        <w:rPr>
          <w:b/>
          <w:caps/>
          <w:lang w:val="de-DE"/>
        </w:rPr>
        <w:t xml:space="preserve">im anhang zu erwähnen </w:t>
      </w:r>
      <w:r w:rsidRPr="0054602E">
        <w:rPr>
          <w:b/>
          <w:caps/>
          <w:lang w:val="de-DE"/>
        </w:rPr>
        <w:t>Informationen</w:t>
      </w:r>
    </w:p>
    <w:p w14:paraId="7FBC2DEC" w14:textId="77777777" w:rsidR="00676CC2" w:rsidRPr="0054602E" w:rsidRDefault="00676CC2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2DED" w14:textId="77777777" w:rsidR="00676CC2" w:rsidRPr="0054602E" w:rsidRDefault="00676CC2" w:rsidP="002922EC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54602E">
        <w:rPr>
          <w:sz w:val="18"/>
          <w:lang w:val="de-DE"/>
        </w:rPr>
        <w:tab/>
      </w:r>
    </w:p>
    <w:p w14:paraId="7FBC2DEE" w14:textId="77777777" w:rsidR="00676CC2" w:rsidRPr="0054602E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54602E">
        <w:rPr>
          <w:sz w:val="18"/>
          <w:lang w:val="de-DE"/>
        </w:rPr>
        <w:tab/>
      </w:r>
    </w:p>
    <w:p w14:paraId="7FBC2DEF" w14:textId="77777777" w:rsidR="00676CC2" w:rsidRPr="0054602E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54602E">
        <w:rPr>
          <w:sz w:val="18"/>
          <w:lang w:val="de-DE"/>
        </w:rPr>
        <w:tab/>
      </w:r>
    </w:p>
    <w:p w14:paraId="7FBC2DF0" w14:textId="77777777" w:rsidR="00676CC2" w:rsidRPr="0054602E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54602E">
        <w:rPr>
          <w:sz w:val="18"/>
          <w:lang w:val="de-DE"/>
        </w:rPr>
        <w:tab/>
      </w:r>
    </w:p>
    <w:p w14:paraId="7FBC2DF3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2DF4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2DF5" w14:textId="77777777" w:rsidR="00676CC2" w:rsidRPr="0054602E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54602E" w14:paraId="7FBC2DFA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F6" w14:textId="77777777" w:rsidR="00676CC2" w:rsidRPr="0054602E" w:rsidRDefault="00676CC2" w:rsidP="003869AA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</w:t>
            </w:r>
            <w:r w:rsidR="003869AA" w:rsidRPr="0054602E">
              <w:rPr>
                <w:lang w:val="de-DE"/>
              </w:rPr>
              <w:t>r</w:t>
            </w:r>
            <w:r w:rsidR="009449BD" w:rsidRPr="0054602E">
              <w:rPr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F7" w14:textId="77777777" w:rsidR="00676CC2" w:rsidRPr="0054602E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F8" w14:textId="77777777" w:rsidR="00676CC2" w:rsidRPr="0054602E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DF9" w14:textId="22C1D728" w:rsidR="00676CC2" w:rsidRPr="002922EC" w:rsidRDefault="006022B0" w:rsidP="00CE4657">
            <w:pPr>
              <w:spacing w:line="240" w:lineRule="atLeast"/>
              <w:jc w:val="left"/>
              <w:rPr>
                <w:lang w:val="de-DE"/>
              </w:rPr>
            </w:pPr>
            <w:r w:rsidRPr="002922EC">
              <w:rPr>
                <w:lang w:val="de-DE"/>
              </w:rPr>
              <w:t>Mikro-K</w:t>
            </w:r>
            <w:r w:rsidR="001509B0" w:rsidRPr="002922EC">
              <w:rPr>
                <w:lang w:val="de-DE"/>
              </w:rPr>
              <w:t xml:space="preserve"> </w:t>
            </w:r>
            <w:r w:rsidR="007A0327" w:rsidRPr="002922EC">
              <w:rPr>
                <w:lang w:val="de-DE"/>
              </w:rPr>
              <w:t>7.</w:t>
            </w:r>
            <w:r w:rsidR="00676CC2" w:rsidRPr="002922EC">
              <w:rPr>
                <w:lang w:val="de-DE"/>
              </w:rPr>
              <w:t>1</w:t>
            </w:r>
          </w:p>
        </w:tc>
      </w:tr>
    </w:tbl>
    <w:p w14:paraId="7FBC2DFB" w14:textId="77777777" w:rsidR="00676CC2" w:rsidRPr="0054602E" w:rsidRDefault="00676CC2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2DFC" w14:textId="77777777" w:rsidR="00C7417F" w:rsidRPr="0054602E" w:rsidRDefault="00C7417F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2DFD" w14:textId="053EBDB5" w:rsidR="00572CAC" w:rsidRPr="0054602E" w:rsidRDefault="00572CAC" w:rsidP="00572CAC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sz w:val="18"/>
          <w:szCs w:val="18"/>
          <w:lang w:val="de-DE"/>
        </w:rPr>
      </w:pPr>
      <w:r w:rsidRPr="0054602E">
        <w:rPr>
          <w:b/>
          <w:caps/>
          <w:spacing w:val="20"/>
          <w:sz w:val="22"/>
          <w:szCs w:val="22"/>
          <w:lang w:val="de-DE"/>
        </w:rPr>
        <w:t xml:space="preserve">Übrige aufgrund </w:t>
      </w:r>
      <w:r w:rsidRPr="002922EC">
        <w:rPr>
          <w:b/>
          <w:caps/>
          <w:spacing w:val="20"/>
          <w:sz w:val="22"/>
          <w:szCs w:val="22"/>
          <w:lang w:val="de-DE"/>
        </w:rPr>
        <w:t xml:space="preserve">des </w:t>
      </w:r>
      <w:r w:rsidR="003F77A5" w:rsidRPr="002922EC">
        <w:rPr>
          <w:b/>
          <w:caps/>
          <w:spacing w:val="20"/>
          <w:sz w:val="22"/>
          <w:szCs w:val="22"/>
          <w:lang w:val="de-DE"/>
        </w:rPr>
        <w:t>Gesetzbuches für Gesellschaften und Vereinigungen</w:t>
      </w:r>
      <w:r w:rsidRPr="0054602E">
        <w:rPr>
          <w:b/>
          <w:caps/>
          <w:spacing w:val="20"/>
          <w:sz w:val="22"/>
          <w:szCs w:val="22"/>
          <w:lang w:val="de-DE"/>
        </w:rPr>
        <w:t xml:space="preserve"> </w:t>
      </w:r>
      <w:r w:rsidR="0005100A" w:rsidRPr="0054602E">
        <w:rPr>
          <w:b/>
          <w:caps/>
          <w:spacing w:val="20"/>
          <w:sz w:val="22"/>
          <w:szCs w:val="22"/>
          <w:lang w:val="de-DE"/>
        </w:rPr>
        <w:t xml:space="preserve">zu </w:t>
      </w:r>
      <w:r w:rsidR="00C33690" w:rsidRPr="0054602E">
        <w:rPr>
          <w:b/>
          <w:caps/>
          <w:spacing w:val="20"/>
          <w:sz w:val="22"/>
          <w:szCs w:val="22"/>
          <w:lang w:val="de-DE"/>
        </w:rPr>
        <w:t>hinterlegen</w:t>
      </w:r>
      <w:r w:rsidR="00176D78" w:rsidRPr="0054602E">
        <w:rPr>
          <w:b/>
          <w:caps/>
          <w:spacing w:val="20"/>
          <w:sz w:val="22"/>
          <w:szCs w:val="22"/>
          <w:lang w:val="de-DE"/>
        </w:rPr>
        <w:t>de</w:t>
      </w:r>
      <w:r w:rsidR="00C33690" w:rsidRPr="0054602E">
        <w:rPr>
          <w:b/>
          <w:caps/>
          <w:spacing w:val="20"/>
          <w:sz w:val="22"/>
          <w:szCs w:val="22"/>
          <w:lang w:val="de-DE"/>
        </w:rPr>
        <w:t xml:space="preserve"> Dokumente</w:t>
      </w:r>
    </w:p>
    <w:p w14:paraId="7FBC2DFE" w14:textId="77777777" w:rsidR="00C7417F" w:rsidRPr="0054602E" w:rsidRDefault="00C7417F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2DFF" w14:textId="77777777" w:rsidR="00C7417F" w:rsidRPr="0054602E" w:rsidRDefault="00C7417F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2E00" w14:textId="77777777" w:rsidR="00C7417F" w:rsidRPr="0054602E" w:rsidRDefault="00C7417F" w:rsidP="002922EC">
      <w:pPr>
        <w:spacing w:before="120" w:line="240" w:lineRule="atLeast"/>
        <w:jc w:val="left"/>
        <w:rPr>
          <w:b/>
          <w:lang w:val="de-DE"/>
        </w:rPr>
      </w:pPr>
      <w:r w:rsidRPr="0054602E">
        <w:rPr>
          <w:b/>
          <w:caps/>
          <w:lang w:val="de-DE"/>
        </w:rPr>
        <w:t>informationen über die beteiligungen</w:t>
      </w:r>
    </w:p>
    <w:p w14:paraId="7FBC2E02" w14:textId="77777777" w:rsidR="00C7417F" w:rsidRPr="0054602E" w:rsidRDefault="00C7417F" w:rsidP="002922EC">
      <w:pPr>
        <w:spacing w:before="120" w:line="240" w:lineRule="atLeast"/>
        <w:jc w:val="left"/>
        <w:rPr>
          <w:b/>
          <w:smallCaps/>
          <w:szCs w:val="18"/>
          <w:lang w:val="de-DE"/>
        </w:rPr>
      </w:pPr>
      <w:r w:rsidRPr="0054602E">
        <w:rPr>
          <w:b/>
          <w:smallCaps/>
          <w:lang w:val="de-DE"/>
        </w:rPr>
        <w:t>Beteiligungen und Gesellschaftsrechte, die an anderen Unternehmen gehalten werden</w:t>
      </w:r>
    </w:p>
    <w:p w14:paraId="7FBC2E03" w14:textId="77777777" w:rsidR="00C7417F" w:rsidRPr="0054602E" w:rsidRDefault="00C7417F" w:rsidP="00C7417F">
      <w:pPr>
        <w:spacing w:line="240" w:lineRule="auto"/>
        <w:jc w:val="left"/>
        <w:rPr>
          <w:sz w:val="18"/>
          <w:szCs w:val="18"/>
          <w:lang w:val="de-DE"/>
        </w:rPr>
      </w:pPr>
    </w:p>
    <w:p w14:paraId="7FBC2E04" w14:textId="61921E58" w:rsidR="00C7417F" w:rsidRPr="0054602E" w:rsidRDefault="003F77A5" w:rsidP="00C7417F">
      <w:pPr>
        <w:spacing w:line="240" w:lineRule="auto"/>
        <w:jc w:val="left"/>
        <w:rPr>
          <w:sz w:val="18"/>
          <w:szCs w:val="18"/>
          <w:lang w:val="de-DE"/>
        </w:rPr>
      </w:pPr>
      <w:r w:rsidRPr="0054602E">
        <w:rPr>
          <w:sz w:val="18"/>
          <w:lang w:val="de-DE"/>
        </w:rPr>
        <w:t xml:space="preserve">Sind nachstehend anzugeben, die Unternehmen, an denen </w:t>
      </w:r>
      <w:r w:rsidRPr="002922EC">
        <w:rPr>
          <w:sz w:val="18"/>
          <w:lang w:val="de-DE"/>
        </w:rPr>
        <w:t>die Gesellschaft beteiligt ist (Beteiligungen enthalten in den Aktivposten 28), sowie die sonstigen Unternehmen, an denen die Gesellschaft Gesellschaftsrechte (enthalten in den Aktivposten 28 und 50/53) in Höhe von mindestens 10% des Kapitals, des Eigenkapitals oder einer Aktiengattung dieser Gesellschaft</w:t>
      </w:r>
      <w:r w:rsidRPr="0054602E">
        <w:rPr>
          <w:sz w:val="18"/>
          <w:lang w:val="de-DE"/>
        </w:rPr>
        <w:t xml:space="preserve"> besitzt</w:t>
      </w:r>
      <w:r w:rsidR="00C7417F" w:rsidRPr="0054602E">
        <w:rPr>
          <w:sz w:val="18"/>
          <w:lang w:val="de-DE"/>
        </w:rPr>
        <w:t>.</w:t>
      </w:r>
    </w:p>
    <w:p w14:paraId="7FBC2E05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2E06" w14:textId="77777777" w:rsidR="003F1F16" w:rsidRPr="0054602E" w:rsidRDefault="003F1F16" w:rsidP="003F1F16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904" w:type="dxa"/>
        <w:tblLayout w:type="fixed"/>
        <w:tblLook w:val="04A0" w:firstRow="1" w:lastRow="0" w:firstColumn="1" w:lastColumn="0" w:noHBand="0" w:noVBand="1"/>
      </w:tblPr>
      <w:tblGrid>
        <w:gridCol w:w="3227"/>
        <w:gridCol w:w="817"/>
        <w:gridCol w:w="964"/>
        <w:gridCol w:w="680"/>
        <w:gridCol w:w="680"/>
        <w:gridCol w:w="1134"/>
        <w:gridCol w:w="567"/>
        <w:gridCol w:w="1559"/>
        <w:gridCol w:w="1276"/>
      </w:tblGrid>
      <w:tr w:rsidR="003F1F16" w:rsidRPr="00A06DF5" w14:paraId="7FBC2E0C" w14:textId="77777777" w:rsidTr="00C769C6">
        <w:trPr>
          <w:trHeight w:val="454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BC2E07" w14:textId="77777777" w:rsidR="003F1F16" w:rsidRPr="0054602E" w:rsidRDefault="003F1F16" w:rsidP="00C769C6">
            <w:pPr>
              <w:tabs>
                <w:tab w:val="left" w:pos="284"/>
                <w:tab w:val="left" w:pos="426"/>
              </w:tabs>
              <w:spacing w:line="240" w:lineRule="auto"/>
              <w:ind w:right="-2"/>
              <w:jc w:val="center"/>
              <w:rPr>
                <w:sz w:val="16"/>
                <w:lang w:val="de-DE"/>
              </w:rPr>
            </w:pPr>
            <w:r w:rsidRPr="0054602E">
              <w:rPr>
                <w:sz w:val="16"/>
                <w:lang w:val="de-DE"/>
              </w:rPr>
              <w:t>NAME, vollständige Anschrift des SITZES</w:t>
            </w:r>
          </w:p>
          <w:p w14:paraId="7FBC2E08" w14:textId="77777777" w:rsidR="003F1F16" w:rsidRPr="0054602E" w:rsidRDefault="003F1F16" w:rsidP="00C769C6">
            <w:pPr>
              <w:tabs>
                <w:tab w:val="left" w:pos="284"/>
                <w:tab w:val="left" w:pos="426"/>
              </w:tabs>
              <w:spacing w:line="240" w:lineRule="auto"/>
              <w:ind w:right="-2"/>
              <w:jc w:val="center"/>
              <w:rPr>
                <w:sz w:val="16"/>
                <w:lang w:val="de-DE"/>
              </w:rPr>
            </w:pPr>
            <w:r w:rsidRPr="0054602E">
              <w:rPr>
                <w:sz w:val="16"/>
                <w:lang w:val="de-DE"/>
              </w:rPr>
              <w:t>und im Falle eines Unternehmens belgischen Rechts,</w:t>
            </w:r>
          </w:p>
          <w:p w14:paraId="7FBC2E09" w14:textId="77777777" w:rsidR="003F1F16" w:rsidRPr="0054602E" w:rsidRDefault="003F1F16" w:rsidP="00C769C6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lang w:val="de-DE"/>
              </w:rPr>
              <w:t>die UNTERNEHMENSNUMMER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</w:tcBorders>
            <w:vAlign w:val="center"/>
          </w:tcPr>
          <w:p w14:paraId="7FBC2E0A" w14:textId="77777777" w:rsidR="003F1F16" w:rsidRPr="0054602E" w:rsidRDefault="003F1F16" w:rsidP="00C769C6">
            <w:pPr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rFonts w:cs="Arial"/>
                <w:sz w:val="16"/>
                <w:szCs w:val="16"/>
                <w:lang w:val="de-DE"/>
              </w:rPr>
              <w:t>Gehaltene Gesellschaftsrechte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BC2E0B" w14:textId="77777777" w:rsidR="003F1F16" w:rsidRPr="0054602E" w:rsidRDefault="00A62854" w:rsidP="00C769C6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Angaben , die dem letzten verfügbaren Jahresabschluss entnommen sind</w:t>
            </w:r>
          </w:p>
        </w:tc>
      </w:tr>
      <w:tr w:rsidR="003F77A5" w:rsidRPr="0054602E" w14:paraId="7FBC2E16" w14:textId="77777777" w:rsidTr="00C769C6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7FBC2E0D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vMerge w:val="restart"/>
            <w:vAlign w:val="center"/>
          </w:tcPr>
          <w:p w14:paraId="7FBC2E0E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Art</w:t>
            </w:r>
          </w:p>
        </w:tc>
        <w:tc>
          <w:tcPr>
            <w:tcW w:w="1644" w:type="dxa"/>
            <w:gridSpan w:val="2"/>
            <w:vAlign w:val="center"/>
          </w:tcPr>
          <w:p w14:paraId="7FBC2E0F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lang w:val="de-DE"/>
              </w:rPr>
              <w:t>unmittelbar</w:t>
            </w:r>
          </w:p>
        </w:tc>
        <w:tc>
          <w:tcPr>
            <w:tcW w:w="680" w:type="dxa"/>
            <w:vAlign w:val="center"/>
          </w:tcPr>
          <w:p w14:paraId="7FBC2E10" w14:textId="01B61B62" w:rsidR="003F77A5" w:rsidRPr="0054602E" w:rsidRDefault="003F77A5" w:rsidP="003F77A5">
            <w:pPr>
              <w:spacing w:line="240" w:lineRule="auto"/>
              <w:ind w:left="-113" w:right="-113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lang w:val="de-DE"/>
              </w:rPr>
              <w:t xml:space="preserve">durch </w:t>
            </w:r>
            <w:r w:rsidRPr="002922EC">
              <w:rPr>
                <w:sz w:val="16"/>
                <w:lang w:val="de-DE"/>
              </w:rPr>
              <w:t>Tochter- gesell-schaften</w:t>
            </w:r>
            <w:r w:rsidRPr="0054602E">
              <w:rPr>
                <w:strike/>
                <w:sz w:val="16"/>
                <w:lang w:val="de-DE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7FBC2E11" w14:textId="77777777" w:rsidR="003F77A5" w:rsidRPr="0054602E" w:rsidRDefault="003F77A5" w:rsidP="003F77A5">
            <w:pPr>
              <w:spacing w:line="240" w:lineRule="atLeast"/>
              <w:jc w:val="center"/>
              <w:rPr>
                <w:sz w:val="16"/>
                <w:lang w:val="de-DE"/>
              </w:rPr>
            </w:pPr>
            <w:r w:rsidRPr="0054602E">
              <w:rPr>
                <w:sz w:val="16"/>
                <w:lang w:val="de-DE"/>
              </w:rPr>
              <w:t>Jahres-abschluss aufgestellt</w:t>
            </w:r>
          </w:p>
          <w:p w14:paraId="7FBC2E12" w14:textId="77777777" w:rsidR="003F77A5" w:rsidRPr="0054602E" w:rsidRDefault="003F77A5" w:rsidP="003F77A5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lang w:val="de-DE"/>
              </w:rPr>
              <w:t>am</w:t>
            </w:r>
          </w:p>
        </w:tc>
        <w:tc>
          <w:tcPr>
            <w:tcW w:w="567" w:type="dxa"/>
            <w:vMerge w:val="restart"/>
            <w:vAlign w:val="center"/>
          </w:tcPr>
          <w:p w14:paraId="7FBC2E13" w14:textId="77777777" w:rsidR="003F77A5" w:rsidRPr="0054602E" w:rsidRDefault="003F77A5" w:rsidP="003F77A5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rFonts w:ascii="Helvetica" w:hAnsi="Helvetica"/>
                <w:sz w:val="16"/>
                <w:lang w:val="de-DE"/>
              </w:rPr>
              <w:t>Wäh-rungs-ein-heiten</w:t>
            </w:r>
          </w:p>
        </w:tc>
        <w:tc>
          <w:tcPr>
            <w:tcW w:w="1559" w:type="dxa"/>
            <w:vAlign w:val="center"/>
          </w:tcPr>
          <w:p w14:paraId="7FBC2E14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lang w:val="de-DE"/>
              </w:rPr>
              <w:t>Eigenkapital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FBC2E15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lang w:val="de-DE"/>
              </w:rPr>
              <w:t>Nettoergebnis</w:t>
            </w:r>
          </w:p>
        </w:tc>
      </w:tr>
      <w:tr w:rsidR="003F77A5" w:rsidRPr="0054602E" w14:paraId="7FBC2E20" w14:textId="77777777" w:rsidTr="00C769C6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7FBC2E17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vMerge/>
          </w:tcPr>
          <w:p w14:paraId="7FBC2E18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vAlign w:val="center"/>
          </w:tcPr>
          <w:p w14:paraId="7FBC2E19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lang w:val="de-DE"/>
              </w:rPr>
              <w:t>Anzahl</w:t>
            </w:r>
          </w:p>
        </w:tc>
        <w:tc>
          <w:tcPr>
            <w:tcW w:w="680" w:type="dxa"/>
            <w:vAlign w:val="center"/>
          </w:tcPr>
          <w:p w14:paraId="7FBC2E1A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%</w:t>
            </w:r>
          </w:p>
        </w:tc>
        <w:tc>
          <w:tcPr>
            <w:tcW w:w="680" w:type="dxa"/>
            <w:vAlign w:val="center"/>
          </w:tcPr>
          <w:p w14:paraId="7FBC2E1B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7FBC2E1C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vAlign w:val="center"/>
          </w:tcPr>
          <w:p w14:paraId="7FBC2E1D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7FBC2E1E" w14:textId="77777777" w:rsidR="003F77A5" w:rsidRPr="0054602E" w:rsidRDefault="003F77A5" w:rsidP="003F77A5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(+) oder (-)</w:t>
            </w:r>
          </w:p>
          <w:p w14:paraId="7FBC2E1F" w14:textId="77777777" w:rsidR="003F77A5" w:rsidRPr="0054602E" w:rsidRDefault="003F77A5" w:rsidP="003F77A5">
            <w:pPr>
              <w:spacing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54602E">
              <w:rPr>
                <w:i/>
                <w:sz w:val="16"/>
                <w:szCs w:val="16"/>
                <w:lang w:val="de-DE"/>
              </w:rPr>
              <w:t>(in Währungseinheiten)</w:t>
            </w:r>
          </w:p>
        </w:tc>
      </w:tr>
      <w:tr w:rsidR="003F77A5" w:rsidRPr="0054602E" w14:paraId="7FBC2E2A" w14:textId="77777777" w:rsidTr="00C769C6">
        <w:trPr>
          <w:trHeight w:val="227"/>
        </w:trPr>
        <w:tc>
          <w:tcPr>
            <w:tcW w:w="3227" w:type="dxa"/>
            <w:tcBorders>
              <w:left w:val="single" w:sz="12" w:space="0" w:color="auto"/>
              <w:bottom w:val="nil"/>
            </w:tcBorders>
          </w:tcPr>
          <w:p w14:paraId="7FBC2E2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14:paraId="7FBC2E2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7FBC2E2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FBC2E2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FBC2E2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FBC2E2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FBC2E2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FBC2E2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7FBC2E2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3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2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2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2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2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2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3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3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3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3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3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3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3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3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3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3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3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3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3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3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4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3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4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4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4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4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4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4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4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4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5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4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4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4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4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4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4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4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5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5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5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5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5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5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5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5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5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5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5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5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6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5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5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5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6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6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6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6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6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6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7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6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6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6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6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6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6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6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6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6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7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7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7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7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7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7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7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7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7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7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8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7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7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7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7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7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8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8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8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8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8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8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8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8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8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8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8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8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8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8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9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8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9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9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9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9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9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9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9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9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A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9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9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9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9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9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9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9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A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A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A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A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A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A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A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A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A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A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A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A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B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A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A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A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B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B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B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B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B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B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C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B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B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B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B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B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B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B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B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B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C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C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C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C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C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C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C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C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C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C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D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C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C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C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C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C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D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D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D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D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D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D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D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D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D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D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D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D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D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D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E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D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E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E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E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E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E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E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E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E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F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E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E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E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E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E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E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E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F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F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EF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F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F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F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F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EF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EF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EF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EF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EF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0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EF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EF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EF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0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0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0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0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0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0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1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0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0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0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0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0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0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0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0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0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1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1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1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1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1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1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1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1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1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1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2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1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1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1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1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1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2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2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2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2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2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2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2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2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2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2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2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2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2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2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3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2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3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3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3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3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3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3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3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3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4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3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3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3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3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3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3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3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4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4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4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4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4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4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4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4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4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4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4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4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5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4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4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4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5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5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5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5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5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5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6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5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5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5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5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5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5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5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5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5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6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6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6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6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6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6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6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6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6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6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7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6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6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6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6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6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7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7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7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7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7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7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7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7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7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7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7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7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7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7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8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7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8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8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82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8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8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8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8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8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9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FBC2F8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FBC2F8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BC2F8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8C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BC2F8D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2F8E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BC2F8F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C2F90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FBC2F91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77A5" w:rsidRPr="0054602E" w14:paraId="7FBC2F9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FBC2F93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</w:tcBorders>
          </w:tcPr>
          <w:p w14:paraId="7FBC2F94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7FBC2F95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7FBC2F96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7FBC2F97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7FBC2F98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7FBC2F99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7FBC2F9A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FBC2F9B" w14:textId="77777777" w:rsidR="003F77A5" w:rsidRPr="0054602E" w:rsidRDefault="003F77A5" w:rsidP="003F77A5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</w:tbl>
    <w:p w14:paraId="7FBC2F9D" w14:textId="77777777" w:rsidR="00294275" w:rsidRPr="0054602E" w:rsidRDefault="00294275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2F9E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  <w:sectPr w:rsidR="00676CC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54602E" w14:paraId="7FBC2FA3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F9F" w14:textId="77777777" w:rsidR="00676CC2" w:rsidRPr="0054602E" w:rsidRDefault="00676CC2" w:rsidP="009449BD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</w:t>
            </w:r>
            <w:r w:rsidR="009449BD" w:rsidRPr="0054602E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FA0" w14:textId="77777777" w:rsidR="00676CC2" w:rsidRPr="0054602E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FA1" w14:textId="77777777" w:rsidR="00676CC2" w:rsidRPr="0054602E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FA2" w14:textId="0A5267CF" w:rsidR="00676CC2" w:rsidRPr="002922EC" w:rsidRDefault="006022B0" w:rsidP="00377DB2">
            <w:pPr>
              <w:spacing w:line="240" w:lineRule="atLeast"/>
              <w:jc w:val="left"/>
              <w:rPr>
                <w:lang w:val="de-DE"/>
              </w:rPr>
            </w:pPr>
            <w:r w:rsidRPr="002922EC">
              <w:rPr>
                <w:lang w:val="de-DE"/>
              </w:rPr>
              <w:t>Mikro-K</w:t>
            </w:r>
            <w:r w:rsidR="001509B0" w:rsidRPr="002922EC">
              <w:rPr>
                <w:lang w:val="de-DE"/>
              </w:rPr>
              <w:t xml:space="preserve"> </w:t>
            </w:r>
            <w:r w:rsidR="007A0327" w:rsidRPr="002922EC">
              <w:rPr>
                <w:lang w:val="de-DE"/>
              </w:rPr>
              <w:t>7.</w:t>
            </w:r>
            <w:r w:rsidR="00676CC2" w:rsidRPr="002922EC">
              <w:rPr>
                <w:lang w:val="de-DE"/>
              </w:rPr>
              <w:t>2</w:t>
            </w:r>
          </w:p>
        </w:tc>
      </w:tr>
    </w:tbl>
    <w:p w14:paraId="7FBC2FA4" w14:textId="77777777" w:rsidR="00676CC2" w:rsidRPr="0054602E" w:rsidRDefault="00676CC2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2FA5" w14:textId="11BBBA12" w:rsidR="003F1F16" w:rsidRPr="0054602E" w:rsidRDefault="003F1F16" w:rsidP="002922EC">
      <w:pPr>
        <w:tabs>
          <w:tab w:val="left" w:pos="284"/>
        </w:tabs>
        <w:spacing w:before="120" w:line="240" w:lineRule="atLeast"/>
        <w:ind w:right="142"/>
        <w:jc w:val="left"/>
        <w:rPr>
          <w:b/>
          <w:smallCaps/>
          <w:lang w:val="de-DE"/>
        </w:rPr>
      </w:pPr>
      <w:r w:rsidRPr="0054602E">
        <w:rPr>
          <w:b/>
          <w:smallCaps/>
          <w:lang w:val="de-DE"/>
        </w:rPr>
        <w:t xml:space="preserve">Liste der Unternehmen, </w:t>
      </w:r>
      <w:r w:rsidR="003F77A5" w:rsidRPr="0054602E">
        <w:rPr>
          <w:b/>
          <w:smallCaps/>
          <w:lang w:val="de-DE"/>
        </w:rPr>
        <w:t xml:space="preserve">für </w:t>
      </w:r>
      <w:r w:rsidR="003F77A5" w:rsidRPr="002922EC">
        <w:rPr>
          <w:b/>
          <w:smallCaps/>
          <w:lang w:val="de-DE"/>
        </w:rPr>
        <w:t xml:space="preserve">die die Gesellschaft </w:t>
      </w:r>
      <w:r w:rsidRPr="002922EC">
        <w:rPr>
          <w:b/>
          <w:smallCaps/>
          <w:lang w:val="de-DE"/>
        </w:rPr>
        <w:t>als unbeschränkt</w:t>
      </w:r>
      <w:r w:rsidRPr="0054602E">
        <w:rPr>
          <w:b/>
          <w:smallCaps/>
          <w:lang w:val="de-DE"/>
        </w:rPr>
        <w:t xml:space="preserve"> haftender Gesellschafter oder Teilhaber unbeschränkt haftet</w:t>
      </w:r>
    </w:p>
    <w:p w14:paraId="7FBC2FA6" w14:textId="77777777" w:rsidR="003F1F16" w:rsidRPr="0054602E" w:rsidRDefault="003F1F16" w:rsidP="002922EC">
      <w:pPr>
        <w:spacing w:line="240" w:lineRule="auto"/>
        <w:jc w:val="left"/>
        <w:rPr>
          <w:b/>
          <w:sz w:val="18"/>
          <w:lang w:val="de-DE"/>
        </w:rPr>
      </w:pPr>
    </w:p>
    <w:p w14:paraId="7FBC2FA7" w14:textId="04EAB2D5" w:rsidR="003F1F16" w:rsidRPr="0054602E" w:rsidRDefault="003F1F16" w:rsidP="002922EC">
      <w:pPr>
        <w:tabs>
          <w:tab w:val="left" w:pos="284"/>
          <w:tab w:val="left" w:pos="426"/>
        </w:tabs>
        <w:spacing w:line="240" w:lineRule="atLeast"/>
        <w:ind w:right="68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 xml:space="preserve">Der Jahresabschluss jedes Unternehmens, für </w:t>
      </w:r>
      <w:r w:rsidRPr="002922EC">
        <w:rPr>
          <w:sz w:val="18"/>
          <w:szCs w:val="18"/>
          <w:lang w:val="de-DE"/>
        </w:rPr>
        <w:t xml:space="preserve">das </w:t>
      </w:r>
      <w:r w:rsidR="003F77A5" w:rsidRPr="002922EC">
        <w:rPr>
          <w:sz w:val="18"/>
          <w:szCs w:val="18"/>
          <w:lang w:val="de-DE"/>
        </w:rPr>
        <w:t xml:space="preserve">die Gesellschaft </w:t>
      </w:r>
      <w:r w:rsidRPr="002922EC">
        <w:rPr>
          <w:sz w:val="18"/>
          <w:szCs w:val="18"/>
          <w:lang w:val="de-DE"/>
        </w:rPr>
        <w:t>unbeschränkt</w:t>
      </w:r>
      <w:r w:rsidRPr="0054602E">
        <w:rPr>
          <w:sz w:val="18"/>
          <w:szCs w:val="18"/>
          <w:lang w:val="de-DE"/>
        </w:rPr>
        <w:t xml:space="preserve"> haftet, ist vorliegendem Jahresabschluss, im Hinblick auf ihre gleichzeitige Veröffentlichung, hinzugefügt, au</w:t>
      </w:r>
      <w:r w:rsidRPr="0054602E">
        <w:rPr>
          <w:sz w:val="18"/>
          <w:szCs w:val="18"/>
          <w:lang w:val="de-DE"/>
        </w:rPr>
        <w:sym w:font="Symbol" w:char="F062"/>
      </w:r>
      <w:r w:rsidRPr="0054602E">
        <w:rPr>
          <w:sz w:val="18"/>
          <w:szCs w:val="18"/>
          <w:lang w:val="de-DE"/>
        </w:rPr>
        <w:t>er wenn in der zweiten Spalte unterstehender Tabelle angegeben ist, aus welchem Grund dies nicht der Fall ist. Diese Angabe erfolgt durch Anbringung der Verweisung A, B oder D, entsprechend den unten auf der Seite vorgesehenen Definitionen.</w:t>
      </w:r>
    </w:p>
    <w:p w14:paraId="7FBC2FA8" w14:textId="77777777" w:rsidR="003F1F16" w:rsidRPr="0054602E" w:rsidRDefault="003F1F16" w:rsidP="003F1F16">
      <w:pPr>
        <w:spacing w:line="240" w:lineRule="atLeast"/>
        <w:rPr>
          <w:b/>
          <w:sz w:val="18"/>
          <w:szCs w:val="18"/>
          <w:lang w:val="de-DE"/>
        </w:rPr>
      </w:pPr>
    </w:p>
    <w:p w14:paraId="7FBC2FA9" w14:textId="77777777" w:rsidR="003F1F16" w:rsidRPr="0054602E" w:rsidRDefault="003F1F16" w:rsidP="003F1F16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>Der Jahresabschluss des Unternehmens:</w:t>
      </w:r>
    </w:p>
    <w:p w14:paraId="7FBC2FAA" w14:textId="77777777" w:rsidR="003F1F16" w:rsidRPr="0054602E" w:rsidRDefault="003F1F16" w:rsidP="003F1F16">
      <w:pPr>
        <w:tabs>
          <w:tab w:val="left" w:pos="567"/>
        </w:tabs>
        <w:spacing w:line="240" w:lineRule="atLeast"/>
        <w:ind w:left="284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>A.</w:t>
      </w:r>
      <w:r w:rsidRPr="0054602E">
        <w:rPr>
          <w:sz w:val="18"/>
          <w:szCs w:val="18"/>
          <w:lang w:val="de-DE"/>
        </w:rPr>
        <w:tab/>
        <w:t>wird von diesem Unternehmen durch Hinterlegung bei der Belgischen Nationalbank veröffentlicht;</w:t>
      </w:r>
    </w:p>
    <w:p w14:paraId="7FBC2FAB" w14:textId="0D56E2AD" w:rsidR="003F1F16" w:rsidRPr="0054602E" w:rsidRDefault="003F1F16" w:rsidP="003F1F16">
      <w:pPr>
        <w:tabs>
          <w:tab w:val="left" w:pos="567"/>
        </w:tabs>
        <w:spacing w:line="240" w:lineRule="atLeast"/>
        <w:ind w:left="568" w:hanging="284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>B.</w:t>
      </w:r>
      <w:r w:rsidRPr="0054602E">
        <w:rPr>
          <w:sz w:val="18"/>
          <w:szCs w:val="18"/>
          <w:lang w:val="de-DE"/>
        </w:rPr>
        <w:tab/>
        <w:t xml:space="preserve">wird von diesem Unternehmen tatsächlich in einem anderen Mitgliedstaat der Europäischen Union in der in Artikel </w:t>
      </w:r>
      <w:r w:rsidR="00EA0055" w:rsidRPr="0054602E">
        <w:rPr>
          <w:sz w:val="18"/>
          <w:szCs w:val="18"/>
          <w:lang w:val="de-DE"/>
        </w:rPr>
        <w:t>16</w:t>
      </w:r>
      <w:r w:rsidRPr="0054602E">
        <w:rPr>
          <w:sz w:val="18"/>
          <w:szCs w:val="18"/>
          <w:lang w:val="de-DE"/>
        </w:rPr>
        <w:t xml:space="preserve"> der Richtlinie </w:t>
      </w:r>
      <w:r w:rsidR="00EA0055" w:rsidRPr="0054602E">
        <w:rPr>
          <w:sz w:val="18"/>
          <w:szCs w:val="18"/>
          <w:lang w:val="de-DE"/>
        </w:rPr>
        <w:t>(EU) 2017/1132</w:t>
      </w:r>
      <w:r w:rsidRPr="0054602E">
        <w:rPr>
          <w:sz w:val="18"/>
          <w:szCs w:val="18"/>
          <w:lang w:val="de-DE"/>
        </w:rPr>
        <w:t xml:space="preserve"> vorgeschriebenen Form offengelegt; </w:t>
      </w:r>
    </w:p>
    <w:p w14:paraId="7FBC2FAC" w14:textId="0C21AD3B" w:rsidR="003F1F16" w:rsidRPr="0054602E" w:rsidRDefault="003F1F16" w:rsidP="003F1F16">
      <w:pPr>
        <w:tabs>
          <w:tab w:val="left" w:pos="567"/>
        </w:tabs>
        <w:spacing w:line="240" w:lineRule="atLeast"/>
        <w:ind w:left="568" w:hanging="284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>D.</w:t>
      </w:r>
      <w:r w:rsidRPr="0054602E">
        <w:rPr>
          <w:sz w:val="18"/>
          <w:szCs w:val="18"/>
          <w:lang w:val="de-DE"/>
        </w:rPr>
        <w:tab/>
        <w:t>betrifft eine Gesellschaft des allgemeinen Rechts.</w:t>
      </w:r>
    </w:p>
    <w:p w14:paraId="7FBC2FAD" w14:textId="77777777" w:rsidR="003F1F16" w:rsidRPr="0054602E" w:rsidRDefault="003F1F16" w:rsidP="003F1F16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3F1F16" w:rsidRPr="0054602E" w14:paraId="7FBC2FB2" w14:textId="77777777" w:rsidTr="00C769C6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BC2FAE" w14:textId="77777777" w:rsidR="003F1F16" w:rsidRPr="0054602E" w:rsidRDefault="003F1F16" w:rsidP="00C769C6">
            <w:pPr>
              <w:spacing w:before="60"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4602E">
              <w:rPr>
                <w:rFonts w:cs="Arial"/>
                <w:caps/>
                <w:sz w:val="16"/>
                <w:szCs w:val="16"/>
                <w:lang w:val="de-DE"/>
              </w:rPr>
              <w:t>Name</w:t>
            </w:r>
            <w:r w:rsidRPr="0054602E">
              <w:rPr>
                <w:rFonts w:cs="Arial"/>
                <w:sz w:val="16"/>
                <w:szCs w:val="16"/>
                <w:lang w:val="de-DE"/>
              </w:rPr>
              <w:t xml:space="preserve">, vollständige Anschrift des SITZES, RECHTSFORM </w:t>
            </w:r>
          </w:p>
          <w:p w14:paraId="7FBC2FAF" w14:textId="77777777" w:rsidR="003F1F16" w:rsidRPr="0054602E" w:rsidRDefault="003F1F16" w:rsidP="00C769C6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4602E">
              <w:rPr>
                <w:rFonts w:cs="Arial"/>
                <w:sz w:val="16"/>
                <w:szCs w:val="16"/>
                <w:lang w:val="de-DE"/>
              </w:rPr>
              <w:t>und im Falle eines Unternehmens belgischen Rechts,</w:t>
            </w:r>
          </w:p>
          <w:p w14:paraId="7FBC2FB0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6"/>
                <w:szCs w:val="16"/>
                <w:lang w:val="de-DE"/>
              </w:rPr>
              <w:t>die UNTERNEHMENSNUMMER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BC2FB1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ind w:left="-57" w:right="-57"/>
              <w:jc w:val="center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6"/>
                <w:lang w:val="de-DE"/>
              </w:rPr>
              <w:t>Gegebenenfalls: Verweisung</w:t>
            </w:r>
          </w:p>
        </w:tc>
      </w:tr>
      <w:tr w:rsidR="003F1F16" w:rsidRPr="0054602E" w14:paraId="7FBC2FB5" w14:textId="77777777" w:rsidTr="00C769C6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7FBC2FB3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7FBC2FB4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B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B6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B7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B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B9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BA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B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BC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BD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C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BF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0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C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C2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3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C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C5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6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C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C8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9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C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CB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C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D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CE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CF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D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D1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D2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D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D4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D5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D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D7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D8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DC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DA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DB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DF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DD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DE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E2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0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E1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E5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3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E4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E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6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E7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E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9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EA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E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C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ED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F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EF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0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F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F2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3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F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F5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6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F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F8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9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2FF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FB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C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0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2FFE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2FFF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0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01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02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0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04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05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0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07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08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0C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0A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0B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0F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0D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0E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12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0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11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15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3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14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1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6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17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1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9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1A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1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C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1D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2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1F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0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2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22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3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2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25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6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2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28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9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2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2B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C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3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2E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2F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3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31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32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3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FBC3034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FBC3035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54602E" w14:paraId="7FBC303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FBC3037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FBC3038" w14:textId="77777777" w:rsidR="003F1F16" w:rsidRPr="0054602E" w:rsidRDefault="003F1F16" w:rsidP="00C769C6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FBC303A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303B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  <w:sectPr w:rsidR="00676CC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54602E" w14:paraId="7FBC3040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03C" w14:textId="77777777" w:rsidR="00676CC2" w:rsidRPr="002922EC" w:rsidRDefault="00676CC2" w:rsidP="00097F60">
            <w:pPr>
              <w:spacing w:line="240" w:lineRule="atLeast"/>
              <w:jc w:val="left"/>
              <w:rPr>
                <w:lang w:val="de-DE"/>
              </w:rPr>
            </w:pPr>
            <w:r w:rsidRPr="002922EC">
              <w:rPr>
                <w:lang w:val="de-DE"/>
              </w:rPr>
              <w:lastRenderedPageBreak/>
              <w:t>N</w:t>
            </w:r>
            <w:r w:rsidR="00097F60" w:rsidRPr="002922EC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03D" w14:textId="77777777" w:rsidR="00676CC2" w:rsidRPr="002922EC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03E" w14:textId="77777777" w:rsidR="00676CC2" w:rsidRPr="002922EC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03F" w14:textId="43B722C2" w:rsidR="00676CC2" w:rsidRPr="0054602E" w:rsidRDefault="006022B0" w:rsidP="00377DB2">
            <w:pPr>
              <w:spacing w:line="240" w:lineRule="atLeast"/>
              <w:jc w:val="left"/>
              <w:rPr>
                <w:lang w:val="de-DE"/>
              </w:rPr>
            </w:pPr>
            <w:r w:rsidRPr="002922EC">
              <w:rPr>
                <w:lang w:val="de-DE"/>
              </w:rPr>
              <w:t>Mikro-K</w:t>
            </w:r>
            <w:r w:rsidR="001509B0" w:rsidRPr="002922EC">
              <w:rPr>
                <w:lang w:val="de-DE"/>
              </w:rPr>
              <w:t xml:space="preserve"> </w:t>
            </w:r>
            <w:r w:rsidR="00377DB2" w:rsidRPr="002922EC">
              <w:rPr>
                <w:lang w:val="de-DE"/>
              </w:rPr>
              <w:t>8</w:t>
            </w:r>
          </w:p>
        </w:tc>
      </w:tr>
    </w:tbl>
    <w:p w14:paraId="7FBC3142" w14:textId="77777777" w:rsidR="00AC0CC5" w:rsidRPr="0054602E" w:rsidRDefault="00AC0CC5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3143" w14:textId="02FF6676" w:rsidR="000D09ED" w:rsidRPr="0054602E" w:rsidRDefault="00572CAC" w:rsidP="002922EC">
      <w:pPr>
        <w:spacing w:before="120" w:line="240" w:lineRule="atLeast"/>
        <w:jc w:val="left"/>
        <w:rPr>
          <w:b/>
          <w:caps/>
          <w:sz w:val="22"/>
          <w:szCs w:val="22"/>
          <w:lang w:val="de-DE"/>
        </w:rPr>
      </w:pPr>
      <w:r w:rsidRPr="0054602E">
        <w:rPr>
          <w:b/>
          <w:caps/>
          <w:lang w:val="de-DE"/>
        </w:rPr>
        <w:t xml:space="preserve">Übrige aufgrund </w:t>
      </w:r>
      <w:r w:rsidR="00FD7031" w:rsidRPr="002922EC">
        <w:rPr>
          <w:b/>
          <w:caps/>
          <w:lang w:val="de-DE"/>
        </w:rPr>
        <w:t>DE</w:t>
      </w:r>
      <w:r w:rsidR="001B6600" w:rsidRPr="002922EC">
        <w:rPr>
          <w:b/>
          <w:caps/>
          <w:lang w:val="de-DE"/>
        </w:rPr>
        <w:t>S</w:t>
      </w:r>
      <w:r w:rsidR="005866C9" w:rsidRPr="002922EC">
        <w:rPr>
          <w:b/>
          <w:caps/>
          <w:lang w:val="de-DE"/>
        </w:rPr>
        <w:t xml:space="preserve"> </w:t>
      </w:r>
      <w:r w:rsidR="007E1E78" w:rsidRPr="002922EC">
        <w:rPr>
          <w:b/>
          <w:caps/>
          <w:lang w:val="de-DE"/>
        </w:rPr>
        <w:t>G</w:t>
      </w:r>
      <w:r w:rsidR="003F77A5" w:rsidRPr="002922EC">
        <w:rPr>
          <w:b/>
          <w:caps/>
          <w:lang w:val="de-DE"/>
        </w:rPr>
        <w:t xml:space="preserve">esetzbuches für </w:t>
      </w:r>
      <w:r w:rsidR="007E1E78" w:rsidRPr="002922EC">
        <w:rPr>
          <w:b/>
          <w:caps/>
          <w:lang w:val="de-DE"/>
        </w:rPr>
        <w:t>G</w:t>
      </w:r>
      <w:r w:rsidR="003F77A5" w:rsidRPr="002922EC">
        <w:rPr>
          <w:b/>
          <w:caps/>
          <w:lang w:val="de-DE"/>
        </w:rPr>
        <w:t>esellschaften und Vereinigungen</w:t>
      </w:r>
      <w:r w:rsidRPr="0054602E">
        <w:rPr>
          <w:b/>
          <w:caps/>
          <w:lang w:val="de-DE"/>
        </w:rPr>
        <w:t xml:space="preserve"> </w:t>
      </w:r>
      <w:r w:rsidR="005866C9" w:rsidRPr="0054602E">
        <w:rPr>
          <w:b/>
          <w:caps/>
          <w:lang w:val="de-DE"/>
        </w:rPr>
        <w:t>zu erwähnen</w:t>
      </w:r>
      <w:r w:rsidRPr="0054602E">
        <w:rPr>
          <w:b/>
          <w:caps/>
          <w:lang w:val="de-DE"/>
        </w:rPr>
        <w:t xml:space="preserve"> Informationen</w:t>
      </w:r>
    </w:p>
    <w:p w14:paraId="7FBC3144" w14:textId="77777777" w:rsidR="00AC0CC5" w:rsidRPr="0054602E" w:rsidRDefault="00AC0CC5" w:rsidP="002922EC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7A0327" w:rsidRPr="0054602E" w14:paraId="7FBC3148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45" w14:textId="77777777" w:rsidR="007A0327" w:rsidRPr="0054602E" w:rsidRDefault="007A0327" w:rsidP="007A03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BC3146" w14:textId="77777777" w:rsidR="007A0327" w:rsidRPr="0054602E" w:rsidRDefault="000D09ED" w:rsidP="007A03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</w:t>
            </w:r>
            <w:r w:rsidR="007A0327" w:rsidRPr="0054602E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BC3147" w14:textId="77777777" w:rsidR="007A0327" w:rsidRPr="0054602E" w:rsidRDefault="000D09ED" w:rsidP="007A03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7A0327" w:rsidRPr="00A06DF5" w14:paraId="7FBC314C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49" w14:textId="0482AD01" w:rsidR="007A0327" w:rsidRPr="0054602E" w:rsidRDefault="005866C9" w:rsidP="005866C9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Verbindlichkeiten aufgrund von Steuern, Arbeitsentgelten und Soziallasten</w:t>
            </w:r>
            <w:r w:rsidRPr="0054602E" w:rsidDel="00C405E6">
              <w:rPr>
                <w:rFonts w:cs="Arial"/>
                <w:b/>
                <w:smallCaps/>
                <w:lang w:val="de-DE"/>
              </w:rPr>
              <w:t xml:space="preserve"> </w:t>
            </w:r>
            <w:r w:rsidR="00572CAC" w:rsidRPr="0054602E">
              <w:rPr>
                <w:rFonts w:cs="Arial"/>
                <w:b/>
                <w:caps/>
                <w:lang w:val="de-DE"/>
              </w:rPr>
              <w:t xml:space="preserve"> </w:t>
            </w:r>
            <w:r w:rsidR="007A0327" w:rsidRPr="0054602E">
              <w:rPr>
                <w:rFonts w:cs="Arial"/>
                <w:i/>
                <w:sz w:val="16"/>
                <w:szCs w:val="16"/>
                <w:lang w:val="de-DE"/>
              </w:rPr>
              <w:t>(</w:t>
            </w:r>
            <w:r w:rsidR="00572CAC" w:rsidRPr="0054602E">
              <w:rPr>
                <w:rFonts w:cs="Arial"/>
                <w:i/>
                <w:sz w:val="16"/>
                <w:szCs w:val="16"/>
                <w:lang w:val="de-DE"/>
              </w:rPr>
              <w:t>Passiv</w:t>
            </w:r>
            <w:r w:rsidR="007A0327" w:rsidRPr="0054602E">
              <w:rPr>
                <w:rFonts w:cs="Arial"/>
                <w:i/>
                <w:sz w:val="16"/>
                <w:szCs w:val="16"/>
                <w:lang w:val="de-DE"/>
              </w:rPr>
              <w:t>posten 45</w:t>
            </w:r>
            <w:r w:rsidR="00572CAC" w:rsidRPr="0054602E">
              <w:rPr>
                <w:rFonts w:cs="Arial"/>
                <w:i/>
                <w:sz w:val="16"/>
                <w:szCs w:val="16"/>
                <w:lang w:val="de-DE"/>
              </w:rPr>
              <w:t xml:space="preserve"> und</w:t>
            </w:r>
            <w:r w:rsidR="007A0327" w:rsidRPr="0054602E">
              <w:rPr>
                <w:rFonts w:cs="Arial"/>
                <w:i/>
                <w:sz w:val="16"/>
                <w:szCs w:val="16"/>
                <w:lang w:val="de-DE"/>
              </w:rPr>
              <w:t xml:space="preserve"> 17</w:t>
            </w:r>
            <w:bookmarkStart w:id="0" w:name="_GoBack"/>
            <w:bookmarkEnd w:id="0"/>
            <w:r w:rsidR="007A0327" w:rsidRPr="0054602E">
              <w:rPr>
                <w:rFonts w:cs="Arial"/>
                <w:i/>
                <w:sz w:val="16"/>
                <w:szCs w:val="16"/>
                <w:lang w:val="de-DE"/>
              </w:rPr>
              <w:t>9)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4A" w14:textId="77777777" w:rsidR="007A0327" w:rsidRPr="0054602E" w:rsidRDefault="007A0327" w:rsidP="007A032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4B" w14:textId="77777777" w:rsidR="007A0327" w:rsidRPr="0054602E" w:rsidRDefault="007A0327" w:rsidP="007A0327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A0327" w:rsidRPr="0054602E" w14:paraId="7FBC3150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4D" w14:textId="77777777" w:rsidR="007A0327" w:rsidRPr="0054602E" w:rsidRDefault="007A0327" w:rsidP="007A032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Überfällige Steuerschulden</w:t>
            </w: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4E" w14:textId="77777777" w:rsidR="007A0327" w:rsidRPr="0054602E" w:rsidRDefault="007A0327" w:rsidP="007A032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4F" w14:textId="77777777" w:rsidR="007A0327" w:rsidRPr="0054602E" w:rsidRDefault="007A0327" w:rsidP="007A0327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54602E" w14:paraId="7FBC3154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51" w14:textId="77777777" w:rsidR="007A0327" w:rsidRPr="0054602E" w:rsidRDefault="007A0327" w:rsidP="007A032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Überfällige Verbindlichkeiten gegenüber dem Landesamt für Soziale Sicherheit</w:t>
            </w: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52" w14:textId="77777777" w:rsidR="007A0327" w:rsidRPr="0054602E" w:rsidRDefault="007A0327" w:rsidP="007A032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53" w14:textId="77777777" w:rsidR="007A0327" w:rsidRPr="0054602E" w:rsidRDefault="007A0327" w:rsidP="007A0327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54602E" w14:paraId="7FBC3159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55" w14:textId="77777777" w:rsidR="007A0327" w:rsidRPr="0054602E" w:rsidRDefault="007A0327" w:rsidP="007A0327">
            <w:pPr>
              <w:tabs>
                <w:tab w:val="right" w:leader="dot" w:pos="7655"/>
              </w:tabs>
              <w:spacing w:line="240" w:lineRule="atLeast"/>
              <w:jc w:val="left"/>
              <w:rPr>
                <w:smallCaps/>
                <w:lang w:val="de-DE"/>
              </w:rPr>
            </w:pPr>
          </w:p>
          <w:p w14:paraId="7FBC3156" w14:textId="77777777" w:rsidR="005866C9" w:rsidRPr="0054602E" w:rsidRDefault="005866C9" w:rsidP="005866C9">
            <w:pPr>
              <w:tabs>
                <w:tab w:val="right" w:leader="dot" w:pos="7655"/>
              </w:tabs>
              <w:spacing w:line="240" w:lineRule="atLeast"/>
              <w:jc w:val="left"/>
              <w:rPr>
                <w:smallCaps/>
                <w:lang w:val="de-DE"/>
              </w:rPr>
            </w:pPr>
            <w:r w:rsidRPr="0054602E">
              <w:rPr>
                <w:rFonts w:cs="Arial"/>
                <w:b/>
                <w:smallCaps/>
                <w:lang w:val="de-DE"/>
              </w:rPr>
              <w:t>Durch die Belgische öffentliche Hand besicherte Verbindlichkeiten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57" w14:textId="77777777" w:rsidR="007A0327" w:rsidRPr="0054602E" w:rsidRDefault="005866C9" w:rsidP="0042069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58" w14:textId="77777777" w:rsidR="007A0327" w:rsidRPr="0054602E" w:rsidRDefault="006E6505" w:rsidP="0042069D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7A0327" w:rsidRPr="0054602E" w14:paraId="7FBC315D" w14:textId="77777777" w:rsidTr="00CE580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15A" w14:textId="77777777" w:rsidR="007A0327" w:rsidRPr="0054602E" w:rsidRDefault="00572CAC" w:rsidP="000E7A7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b/>
                <w:smallCaps/>
                <w:lang w:val="de-DE"/>
              </w:rPr>
              <w:t xml:space="preserve">Betrag der durch die öffentliche Hand </w:t>
            </w:r>
            <w:r w:rsidR="00EB5980" w:rsidRPr="0054602E">
              <w:rPr>
                <w:b/>
                <w:smallCaps/>
                <w:lang w:val="de-DE"/>
              </w:rPr>
              <w:t xml:space="preserve">und durch öffentliche Einrichtungen </w:t>
            </w:r>
            <w:r w:rsidRPr="0054602E">
              <w:rPr>
                <w:b/>
                <w:smallCaps/>
                <w:lang w:val="de-DE"/>
              </w:rPr>
              <w:t xml:space="preserve">gewährte </w:t>
            </w:r>
            <w:r w:rsidR="00EB5980" w:rsidRPr="0054602E">
              <w:rPr>
                <w:b/>
                <w:smallCaps/>
                <w:lang w:val="de-DE"/>
              </w:rPr>
              <w:t xml:space="preserve">oder </w:t>
            </w:r>
            <w:r w:rsidRPr="0054602E">
              <w:rPr>
                <w:b/>
                <w:smallCaps/>
                <w:lang w:val="de-DE"/>
              </w:rPr>
              <w:t xml:space="preserve">vereinnahmte </w:t>
            </w:r>
            <w:r w:rsidR="005866C9" w:rsidRPr="0054602E">
              <w:rPr>
                <w:b/>
                <w:smallCaps/>
                <w:lang w:val="de-DE"/>
              </w:rPr>
              <w:t>Kapital- und Zinss</w:t>
            </w:r>
            <w:r w:rsidRPr="0054602E">
              <w:rPr>
                <w:b/>
                <w:smallCaps/>
                <w:lang w:val="de-DE"/>
              </w:rPr>
              <w:t>ubventionen</w:t>
            </w:r>
            <w:r w:rsidR="007A0327" w:rsidRPr="0054602E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315B" w14:textId="77777777" w:rsidR="007A0327" w:rsidRPr="0054602E" w:rsidRDefault="007A0327" w:rsidP="0042069D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315C" w14:textId="77777777" w:rsidR="007A0327" w:rsidRPr="0054602E" w:rsidRDefault="007A0327" w:rsidP="0042069D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54602E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</w:tbl>
    <w:p w14:paraId="7FBC315E" w14:textId="77777777" w:rsidR="007A0327" w:rsidRPr="0054602E" w:rsidRDefault="007A0327" w:rsidP="007A032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7FBC3160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3161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  <w:sectPr w:rsidR="00676CC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54602E" w14:paraId="7FBC3166" w14:textId="77777777" w:rsidTr="003B2C7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162" w14:textId="77777777" w:rsidR="00676CC2" w:rsidRPr="0054602E" w:rsidRDefault="00676CC2" w:rsidP="00097F60">
            <w:pPr>
              <w:spacing w:line="240" w:lineRule="atLeast"/>
              <w:jc w:val="left"/>
              <w:rPr>
                <w:lang w:val="de-DE"/>
              </w:rPr>
            </w:pPr>
            <w:r w:rsidRPr="0054602E">
              <w:rPr>
                <w:lang w:val="de-DE"/>
              </w:rPr>
              <w:lastRenderedPageBreak/>
              <w:t>N</w:t>
            </w:r>
            <w:r w:rsidR="00097F60" w:rsidRPr="0054602E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163" w14:textId="77777777" w:rsidR="00676CC2" w:rsidRPr="0054602E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164" w14:textId="77777777" w:rsidR="00676CC2" w:rsidRPr="0054602E" w:rsidRDefault="00676CC2" w:rsidP="00676CC2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3165" w14:textId="7096E3AE" w:rsidR="00676CC2" w:rsidRPr="002922EC" w:rsidRDefault="006022B0" w:rsidP="00377DB2">
            <w:pPr>
              <w:spacing w:line="240" w:lineRule="atLeast"/>
              <w:jc w:val="left"/>
              <w:rPr>
                <w:lang w:val="de-DE"/>
              </w:rPr>
            </w:pPr>
            <w:r w:rsidRPr="002922EC">
              <w:rPr>
                <w:lang w:val="de-DE"/>
              </w:rPr>
              <w:t>Mikro-K</w:t>
            </w:r>
            <w:r w:rsidR="001509B0" w:rsidRPr="002922EC">
              <w:rPr>
                <w:lang w:val="de-DE"/>
              </w:rPr>
              <w:t xml:space="preserve"> </w:t>
            </w:r>
            <w:r w:rsidR="00EA0055" w:rsidRPr="002922EC">
              <w:rPr>
                <w:lang w:val="de-DE"/>
              </w:rPr>
              <w:t>9</w:t>
            </w:r>
          </w:p>
        </w:tc>
      </w:tr>
    </w:tbl>
    <w:p w14:paraId="7FBC3167" w14:textId="77777777" w:rsidR="00676CC2" w:rsidRPr="0054602E" w:rsidRDefault="00676CC2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3168" w14:textId="77777777" w:rsidR="00583505" w:rsidRPr="0054602E" w:rsidRDefault="00572CAC" w:rsidP="002922EC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54602E">
        <w:rPr>
          <w:rFonts w:cs="Arial"/>
          <w:b/>
          <w:caps/>
          <w:lang w:val="de-DE"/>
        </w:rPr>
        <w:t>Geschäftsbericht</w:t>
      </w:r>
    </w:p>
    <w:p w14:paraId="7FBC3169" w14:textId="77777777" w:rsidR="00676CC2" w:rsidRPr="0054602E" w:rsidRDefault="00676CC2" w:rsidP="002922EC">
      <w:pPr>
        <w:spacing w:line="240" w:lineRule="auto"/>
        <w:jc w:val="left"/>
        <w:rPr>
          <w:sz w:val="18"/>
          <w:lang w:val="de-DE"/>
        </w:rPr>
      </w:pPr>
    </w:p>
    <w:p w14:paraId="7FBC316A" w14:textId="77777777" w:rsidR="00676CC2" w:rsidRPr="0054602E" w:rsidRDefault="00676CC2" w:rsidP="002922EC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316B" w14:textId="77777777" w:rsidR="00676CC2" w:rsidRPr="0054602E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316C" w14:textId="77777777" w:rsidR="00676CC2" w:rsidRPr="0054602E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316D" w14:textId="77777777" w:rsidR="00676CC2" w:rsidRPr="0054602E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316E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316F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3170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3171" w14:textId="77777777" w:rsidR="00676CC2" w:rsidRPr="0054602E" w:rsidRDefault="00676CC2" w:rsidP="00676CC2">
      <w:pPr>
        <w:spacing w:line="240" w:lineRule="auto"/>
        <w:jc w:val="left"/>
        <w:rPr>
          <w:sz w:val="18"/>
          <w:szCs w:val="18"/>
          <w:lang w:val="de-DE"/>
        </w:rPr>
        <w:sectPr w:rsidR="00676CC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54602E" w14:paraId="7FBC3176" w14:textId="77777777" w:rsidTr="003B2C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72" w14:textId="77777777" w:rsidR="00676CC2" w:rsidRPr="0054602E" w:rsidRDefault="00676CC2" w:rsidP="00097F60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54602E">
              <w:rPr>
                <w:rFonts w:cs="Arial"/>
                <w:lang w:val="de-DE"/>
              </w:rPr>
              <w:lastRenderedPageBreak/>
              <w:t>N</w:t>
            </w:r>
            <w:r w:rsidR="00097F60" w:rsidRPr="0054602E">
              <w:rPr>
                <w:rFonts w:cs="Arial"/>
                <w:lang w:val="de-D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73" w14:textId="77777777" w:rsidR="00676CC2" w:rsidRPr="0054602E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FBC3174" w14:textId="77777777" w:rsidR="00676CC2" w:rsidRPr="0054602E" w:rsidRDefault="00676CC2" w:rsidP="00676CC2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75" w14:textId="69D4886E" w:rsidR="00676CC2" w:rsidRPr="0054602E" w:rsidRDefault="006022B0" w:rsidP="00377DB2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r w:rsidRPr="002922EC">
              <w:rPr>
                <w:lang w:val="de-DE"/>
              </w:rPr>
              <w:t>Mikro-K</w:t>
            </w:r>
            <w:r w:rsidR="001509B0" w:rsidRPr="002922EC">
              <w:rPr>
                <w:lang w:val="de-DE"/>
              </w:rPr>
              <w:t xml:space="preserve"> </w:t>
            </w:r>
            <w:r w:rsidR="00EA0055" w:rsidRPr="002922EC">
              <w:rPr>
                <w:rFonts w:cs="Arial"/>
                <w:lang w:val="de-DE"/>
              </w:rPr>
              <w:t>10</w:t>
            </w:r>
          </w:p>
        </w:tc>
      </w:tr>
    </w:tbl>
    <w:p w14:paraId="7FBC3177" w14:textId="77777777" w:rsidR="00676CC2" w:rsidRPr="0054602E" w:rsidRDefault="00676CC2" w:rsidP="002922EC">
      <w:pPr>
        <w:spacing w:line="240" w:lineRule="auto"/>
        <w:jc w:val="left"/>
        <w:rPr>
          <w:b/>
          <w:sz w:val="18"/>
          <w:szCs w:val="18"/>
          <w:lang w:val="de-DE"/>
        </w:rPr>
      </w:pPr>
    </w:p>
    <w:p w14:paraId="7FBC3178" w14:textId="77777777" w:rsidR="00097F60" w:rsidRPr="0054602E" w:rsidRDefault="003F1F16" w:rsidP="002922EC">
      <w:pPr>
        <w:spacing w:before="120" w:line="240" w:lineRule="atLeast"/>
        <w:jc w:val="left"/>
        <w:rPr>
          <w:b/>
          <w:caps/>
          <w:lang w:val="de-DE"/>
        </w:rPr>
      </w:pPr>
      <w:r w:rsidRPr="0054602E">
        <w:rPr>
          <w:b/>
          <w:caps/>
          <w:lang w:val="de-DE"/>
        </w:rPr>
        <w:t xml:space="preserve">BERICHT </w:t>
      </w:r>
      <w:smartTag w:uri="urn:schemas-microsoft-com:office:smarttags" w:element="stockticker">
        <w:r w:rsidRPr="0054602E">
          <w:rPr>
            <w:b/>
            <w:caps/>
            <w:lang w:val="de-DE"/>
          </w:rPr>
          <w:t>DER</w:t>
        </w:r>
      </w:smartTag>
      <w:r w:rsidRPr="0054602E">
        <w:rPr>
          <w:b/>
          <w:caps/>
          <w:lang w:val="de-DE"/>
        </w:rPr>
        <w:t xml:space="preserve"> KOMMISSARE</w:t>
      </w:r>
    </w:p>
    <w:p w14:paraId="7FBC3179" w14:textId="77777777" w:rsidR="00760CAE" w:rsidRPr="0054602E" w:rsidRDefault="00760CAE" w:rsidP="002922EC">
      <w:pPr>
        <w:spacing w:line="240" w:lineRule="auto"/>
        <w:jc w:val="left"/>
        <w:rPr>
          <w:b/>
          <w:caps/>
          <w:lang w:val="de-DE"/>
        </w:rPr>
      </w:pPr>
    </w:p>
    <w:p w14:paraId="7FBC317A" w14:textId="77777777" w:rsidR="00676CC2" w:rsidRPr="0054602E" w:rsidRDefault="00676CC2" w:rsidP="002922E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317B" w14:textId="77777777" w:rsidR="00676CC2" w:rsidRPr="0054602E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317C" w14:textId="77777777" w:rsidR="00676CC2" w:rsidRPr="0054602E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317D" w14:textId="77777777" w:rsidR="00676CC2" w:rsidRPr="0054602E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FBC317E" w14:textId="77777777" w:rsidR="00676CC2" w:rsidRPr="0054602E" w:rsidRDefault="00676CC2" w:rsidP="00676CC2">
      <w:pPr>
        <w:spacing w:line="240" w:lineRule="atLeast"/>
        <w:jc w:val="left"/>
        <w:rPr>
          <w:b/>
          <w:lang w:val="de-DE"/>
        </w:rPr>
      </w:pPr>
    </w:p>
    <w:p w14:paraId="7FBC317F" w14:textId="77777777" w:rsidR="00676CC2" w:rsidRPr="0054602E" w:rsidRDefault="00676CC2" w:rsidP="00676CC2">
      <w:pPr>
        <w:spacing w:line="240" w:lineRule="atLeast"/>
        <w:jc w:val="left"/>
        <w:rPr>
          <w:b/>
          <w:lang w:val="de-DE"/>
        </w:rPr>
      </w:pPr>
    </w:p>
    <w:p w14:paraId="7FBC3180" w14:textId="77777777" w:rsidR="00676CC2" w:rsidRPr="0054602E" w:rsidRDefault="00676CC2" w:rsidP="00676CC2">
      <w:pPr>
        <w:spacing w:line="240" w:lineRule="atLeast"/>
        <w:jc w:val="left"/>
        <w:rPr>
          <w:b/>
          <w:lang w:val="de-DE"/>
        </w:rPr>
        <w:sectPr w:rsidR="00676CC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676CC2" w:rsidRPr="0054602E" w14:paraId="7FBC3185" w14:textId="77777777" w:rsidTr="003B2C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81" w14:textId="77777777" w:rsidR="00676CC2" w:rsidRPr="0054602E" w:rsidRDefault="00676CC2" w:rsidP="0011333E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54602E">
              <w:rPr>
                <w:rFonts w:cs="Arial"/>
                <w:lang w:val="de-DE"/>
              </w:rPr>
              <w:lastRenderedPageBreak/>
              <w:t>N</w:t>
            </w:r>
            <w:r w:rsidR="0011333E" w:rsidRPr="0054602E">
              <w:rPr>
                <w:rFonts w:cs="Arial"/>
                <w:lang w:val="de-D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82" w14:textId="77777777" w:rsidR="00676CC2" w:rsidRPr="0054602E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FBC3183" w14:textId="77777777" w:rsidR="00676CC2" w:rsidRPr="0054602E" w:rsidRDefault="00676CC2" w:rsidP="00676CC2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84" w14:textId="4C9A9AE3" w:rsidR="00676CC2" w:rsidRPr="0054602E" w:rsidRDefault="006022B0" w:rsidP="00377DB2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r w:rsidRPr="002922EC">
              <w:rPr>
                <w:lang w:val="de-DE"/>
              </w:rPr>
              <w:t>Mikro-K</w:t>
            </w:r>
            <w:r w:rsidR="001509B0" w:rsidRPr="002922EC">
              <w:rPr>
                <w:lang w:val="de-DE"/>
              </w:rPr>
              <w:t xml:space="preserve"> </w:t>
            </w:r>
            <w:r w:rsidR="00377DB2" w:rsidRPr="002922EC">
              <w:rPr>
                <w:rFonts w:cs="Arial"/>
                <w:lang w:val="de-DE"/>
              </w:rPr>
              <w:t>1</w:t>
            </w:r>
            <w:r w:rsidR="00EA0055" w:rsidRPr="0054602E">
              <w:rPr>
                <w:rFonts w:cs="Arial"/>
                <w:lang w:val="de-DE"/>
              </w:rPr>
              <w:t>1</w:t>
            </w:r>
          </w:p>
        </w:tc>
      </w:tr>
    </w:tbl>
    <w:p w14:paraId="7FBC3186" w14:textId="77777777" w:rsidR="00676CC2" w:rsidRPr="0054602E" w:rsidRDefault="00676CC2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3187" w14:textId="77777777" w:rsidR="00676CC2" w:rsidRPr="0054602E" w:rsidRDefault="003F1F16" w:rsidP="002922EC">
      <w:pPr>
        <w:spacing w:before="120" w:line="240" w:lineRule="atLeast"/>
        <w:jc w:val="left"/>
        <w:rPr>
          <w:b/>
          <w:caps/>
          <w:lang w:val="de-DE"/>
        </w:rPr>
      </w:pPr>
      <w:r w:rsidRPr="0054602E">
        <w:rPr>
          <w:rFonts w:cs="Arial"/>
          <w:b/>
          <w:caps/>
          <w:color w:val="000000"/>
          <w:spacing w:val="20"/>
          <w:lang w:val="de-DE"/>
        </w:rPr>
        <w:t>SOZIALBILANZ</w:t>
      </w:r>
    </w:p>
    <w:p w14:paraId="7FBC3188" w14:textId="77777777" w:rsidR="00676CC2" w:rsidRPr="0054602E" w:rsidRDefault="00676CC2" w:rsidP="002922EC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676CC2" w:rsidRPr="00A06DF5" w14:paraId="7FBC318F" w14:textId="77777777" w:rsidTr="00676CC2">
        <w:trPr>
          <w:trHeight w:val="397"/>
        </w:trPr>
        <w:tc>
          <w:tcPr>
            <w:tcW w:w="6633" w:type="dxa"/>
            <w:vAlign w:val="center"/>
          </w:tcPr>
          <w:p w14:paraId="7FBC3189" w14:textId="0F84E6F8" w:rsidR="00676CC2" w:rsidRPr="002922EC" w:rsidRDefault="003F1F16" w:rsidP="00676CC2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922EC">
              <w:rPr>
                <w:sz w:val="18"/>
                <w:lang w:val="de-DE"/>
              </w:rPr>
              <w:t xml:space="preserve">Nummern der für </w:t>
            </w:r>
            <w:r w:rsidR="003F77A5" w:rsidRPr="002922EC">
              <w:rPr>
                <w:rFonts w:cs="Arial"/>
                <w:sz w:val="18"/>
                <w:lang w:val="de-DE"/>
              </w:rPr>
              <w:t>die Gesellschaft</w:t>
            </w:r>
            <w:r w:rsidR="003F77A5" w:rsidRPr="002922EC">
              <w:rPr>
                <w:sz w:val="18"/>
                <w:lang w:val="de-DE"/>
              </w:rPr>
              <w:t xml:space="preserve"> </w:t>
            </w:r>
            <w:r w:rsidRPr="002922EC">
              <w:rPr>
                <w:sz w:val="18"/>
                <w:lang w:val="de-DE"/>
              </w:rPr>
              <w:t>zuständigen paritätischen Ausschüsse</w:t>
            </w:r>
            <w:r w:rsidR="0078070A" w:rsidRPr="002922EC">
              <w:rPr>
                <w:rFonts w:cs="Arial"/>
                <w:sz w:val="18"/>
                <w:lang w:val="de-DE"/>
              </w:rPr>
              <w:t>:</w:t>
            </w:r>
          </w:p>
        </w:tc>
        <w:tc>
          <w:tcPr>
            <w:tcW w:w="850" w:type="dxa"/>
            <w:vAlign w:val="center"/>
          </w:tcPr>
          <w:p w14:paraId="7FBC318A" w14:textId="77777777" w:rsidR="00676CC2" w:rsidRPr="002922EC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922EC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7FBC318B" w14:textId="77777777" w:rsidR="00676CC2" w:rsidRPr="002922EC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922EC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7FBC318C" w14:textId="77777777" w:rsidR="00676CC2" w:rsidRPr="002922EC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922EC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7FBC318D" w14:textId="77777777" w:rsidR="00676CC2" w:rsidRPr="002922EC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922EC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7FBC318E" w14:textId="77777777" w:rsidR="00676CC2" w:rsidRPr="002922EC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2922EC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7FBC3190" w14:textId="77777777" w:rsidR="00676CC2" w:rsidRPr="002922EC" w:rsidRDefault="00676CC2" w:rsidP="00676CC2">
      <w:pPr>
        <w:pBdr>
          <w:bottom w:val="single" w:sz="6" w:space="1" w:color="auto"/>
        </w:pBdr>
        <w:spacing w:line="240" w:lineRule="auto"/>
        <w:jc w:val="left"/>
        <w:rPr>
          <w:sz w:val="18"/>
          <w:szCs w:val="18"/>
          <w:lang w:val="de-DE"/>
        </w:rPr>
      </w:pPr>
    </w:p>
    <w:p w14:paraId="7FBC3191" w14:textId="77777777" w:rsidR="00676CC2" w:rsidRPr="002922EC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3192" w14:textId="77777777" w:rsidR="00676CC2" w:rsidRPr="002922EC" w:rsidRDefault="00676CC2" w:rsidP="00676CC2">
      <w:pPr>
        <w:spacing w:line="240" w:lineRule="auto"/>
        <w:jc w:val="left"/>
        <w:rPr>
          <w:sz w:val="18"/>
          <w:szCs w:val="18"/>
          <w:lang w:val="de-DE"/>
        </w:rPr>
      </w:pPr>
    </w:p>
    <w:p w14:paraId="7FBC3193" w14:textId="49265DDE" w:rsidR="00676CC2" w:rsidRPr="0054602E" w:rsidRDefault="003F1F16" w:rsidP="00676CC2">
      <w:pPr>
        <w:spacing w:line="240" w:lineRule="auto"/>
        <w:jc w:val="left"/>
        <w:rPr>
          <w:b/>
          <w:caps/>
          <w:sz w:val="18"/>
          <w:szCs w:val="18"/>
          <w:lang w:val="de-DE"/>
        </w:rPr>
      </w:pPr>
      <w:r w:rsidRPr="002922EC">
        <w:rPr>
          <w:b/>
          <w:caps/>
          <w:sz w:val="18"/>
          <w:szCs w:val="18"/>
          <w:lang w:val="de-DE"/>
        </w:rPr>
        <w:t xml:space="preserve">Arbeitnehmer, für die </w:t>
      </w:r>
      <w:r w:rsidR="003F77A5" w:rsidRPr="002922EC">
        <w:rPr>
          <w:b/>
          <w:caps/>
          <w:sz w:val="18"/>
          <w:szCs w:val="18"/>
          <w:lang w:val="de-DE"/>
        </w:rPr>
        <w:t xml:space="preserve">Die Gesellschaft </w:t>
      </w:r>
      <w:r w:rsidRPr="002922EC">
        <w:rPr>
          <w:b/>
          <w:caps/>
          <w:sz w:val="18"/>
          <w:szCs w:val="18"/>
          <w:lang w:val="de-DE"/>
        </w:rPr>
        <w:t>eine DIMONA-Meldung eingereicht hat oder die im allgemeinen Personalregister eingetragen sind</w:t>
      </w:r>
    </w:p>
    <w:p w14:paraId="7FBC3194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195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676CC2" w:rsidRPr="00A06DF5" w14:paraId="7FBC31A6" w14:textId="77777777" w:rsidTr="00DA31EA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BC3196" w14:textId="77777777" w:rsidR="00676CC2" w:rsidRPr="0054602E" w:rsidRDefault="003F1F16" w:rsidP="006D12CA">
            <w:pPr>
              <w:spacing w:after="120" w:line="240" w:lineRule="auto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color w:val="000000"/>
                <w:sz w:val="18"/>
                <w:lang w:val="de-DE"/>
              </w:rPr>
              <w:t>Im laufenden und im vorhergehenden Geschäftsjahr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BC3197" w14:textId="77777777" w:rsidR="00676CC2" w:rsidRPr="0054602E" w:rsidRDefault="001F70A0" w:rsidP="00676CC2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</w:t>
            </w:r>
            <w:r w:rsidR="00676CC2" w:rsidRPr="0054602E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198" w14:textId="77777777" w:rsidR="00676CC2" w:rsidRPr="0054602E" w:rsidRDefault="00676CC2" w:rsidP="000E7A72">
            <w:pPr>
              <w:spacing w:before="120" w:line="20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 xml:space="preserve">1. </w:t>
            </w:r>
            <w:r w:rsidR="001F70A0" w:rsidRPr="0054602E">
              <w:rPr>
                <w:rFonts w:cs="Arial"/>
                <w:color w:val="000000"/>
                <w:sz w:val="16"/>
                <w:szCs w:val="16"/>
                <w:lang w:val="de-DE"/>
              </w:rPr>
              <w:t>Vollzeit</w:t>
            </w:r>
          </w:p>
          <w:p w14:paraId="7FBC3199" w14:textId="77777777" w:rsidR="00676CC2" w:rsidRPr="0054602E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7FBC319A" w14:textId="77777777" w:rsidR="00676CC2" w:rsidRPr="0054602E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7FBC319B" w14:textId="77777777" w:rsidR="00676CC2" w:rsidRPr="0054602E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7FBC319C" w14:textId="77777777" w:rsidR="00676CC2" w:rsidRPr="0054602E" w:rsidRDefault="006D12CA" w:rsidP="00DA31EA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54602E">
              <w:rPr>
                <w:rFonts w:cs="Arial"/>
                <w:i/>
                <w:color w:val="000000"/>
                <w:sz w:val="16"/>
                <w:lang w:val="de-DE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19D" w14:textId="77777777" w:rsidR="00676CC2" w:rsidRPr="0054602E" w:rsidRDefault="00676CC2" w:rsidP="000E7A72">
            <w:pPr>
              <w:spacing w:before="120" w:line="200" w:lineRule="atLeast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 xml:space="preserve">2. </w:t>
            </w:r>
            <w:r w:rsidR="001F70A0" w:rsidRPr="0054602E">
              <w:rPr>
                <w:rFonts w:cs="Arial"/>
                <w:color w:val="000000"/>
                <w:sz w:val="16"/>
                <w:lang w:val="de-DE"/>
              </w:rPr>
              <w:t>Teilzeit</w:t>
            </w:r>
          </w:p>
          <w:p w14:paraId="7FBC319E" w14:textId="77777777" w:rsidR="00676CC2" w:rsidRPr="0054602E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7FBC319F" w14:textId="77777777" w:rsidR="00676CC2" w:rsidRPr="0054602E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7FBC31A0" w14:textId="77777777" w:rsidR="00676CC2" w:rsidRPr="0054602E" w:rsidRDefault="00676CC2" w:rsidP="000E7A72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7FBC31A1" w14:textId="77777777" w:rsidR="00676CC2" w:rsidRPr="0054602E" w:rsidRDefault="006D12CA" w:rsidP="00DA31EA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54602E">
              <w:rPr>
                <w:rFonts w:cs="Arial"/>
                <w:i/>
                <w:color w:val="000000"/>
                <w:sz w:val="16"/>
                <w:lang w:val="de-DE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1A2" w14:textId="77777777" w:rsidR="00676CC2" w:rsidRPr="0054602E" w:rsidRDefault="00676CC2" w:rsidP="000E7A72">
            <w:pPr>
              <w:tabs>
                <w:tab w:val="left" w:pos="189"/>
              </w:tabs>
              <w:spacing w:before="120" w:line="200" w:lineRule="atLeast"/>
              <w:ind w:left="187" w:hanging="18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3.</w:t>
            </w:r>
            <w:r w:rsidRPr="0054602E">
              <w:rPr>
                <w:sz w:val="16"/>
                <w:szCs w:val="16"/>
                <w:lang w:val="de-DE"/>
              </w:rPr>
              <w:tab/>
            </w:r>
            <w:r w:rsidR="001F70A0" w:rsidRPr="0054602E">
              <w:rPr>
                <w:sz w:val="16"/>
                <w:szCs w:val="16"/>
                <w:lang w:val="de-DE"/>
              </w:rPr>
              <w:t>Summe (S) oder Summe in Vollzeitäquiva-lenzen (VZÄ)</w:t>
            </w:r>
          </w:p>
          <w:p w14:paraId="7FBC31A3" w14:textId="77777777" w:rsidR="00676CC2" w:rsidRPr="0054602E" w:rsidRDefault="006D12CA" w:rsidP="00DA31EA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54602E">
              <w:rPr>
                <w:rFonts w:cs="Arial"/>
                <w:i/>
                <w:color w:val="000000"/>
                <w:sz w:val="16"/>
                <w:lang w:val="de-DE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C31A4" w14:textId="77777777" w:rsidR="00676CC2" w:rsidRPr="0054602E" w:rsidRDefault="00676CC2" w:rsidP="000E7A72">
            <w:pPr>
              <w:spacing w:before="120" w:line="200" w:lineRule="atLeast"/>
              <w:ind w:left="312" w:right="-57" w:hanging="312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3P.</w:t>
            </w:r>
            <w:r w:rsidRPr="0054602E">
              <w:rPr>
                <w:sz w:val="16"/>
                <w:szCs w:val="16"/>
                <w:lang w:val="de-DE"/>
              </w:rPr>
              <w:tab/>
            </w:r>
            <w:r w:rsidR="001F70A0" w:rsidRPr="0054602E">
              <w:rPr>
                <w:rFonts w:cs="Arial"/>
                <w:color w:val="000000"/>
                <w:sz w:val="16"/>
                <w:lang w:val="de-DE"/>
              </w:rPr>
              <w:t>Summe (S) oder Summe in Vollzeitäquiva-lenzen (VZÄ)</w:t>
            </w:r>
          </w:p>
          <w:p w14:paraId="7FBC31A5" w14:textId="77777777" w:rsidR="00676CC2" w:rsidRPr="0054602E" w:rsidRDefault="006D12CA" w:rsidP="00DA31EA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54602E">
              <w:rPr>
                <w:rFonts w:cs="Arial"/>
                <w:i/>
                <w:color w:val="000000"/>
                <w:sz w:val="16"/>
                <w:lang w:val="de-DE"/>
              </w:rPr>
              <w:t>(vorhergehendes Geschäftsjahr)</w:t>
            </w:r>
          </w:p>
        </w:tc>
      </w:tr>
      <w:tr w:rsidR="00676CC2" w:rsidRPr="0054602E" w14:paraId="7FBC31AD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A7" w14:textId="77777777" w:rsidR="00676CC2" w:rsidRPr="0054602E" w:rsidRDefault="003F1F16" w:rsidP="00676CC2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Durchschnittliche Anzahl der Arbeitnehmer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FBC31A8" w14:textId="77777777" w:rsidR="00676CC2" w:rsidRPr="0054602E" w:rsidRDefault="00676CC2" w:rsidP="003F1F16">
            <w:pPr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1A9" w14:textId="77777777" w:rsidR="00676CC2" w:rsidRPr="0054602E" w:rsidRDefault="00676CC2" w:rsidP="003F1F16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1AA" w14:textId="77777777" w:rsidR="00676CC2" w:rsidRPr="0054602E" w:rsidRDefault="00676CC2" w:rsidP="003F1F16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1AB" w14:textId="77777777" w:rsidR="00676CC2" w:rsidRPr="0054602E" w:rsidRDefault="00676CC2" w:rsidP="003F1F16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  <w:r w:rsidR="003D3662" w:rsidRPr="0054602E">
              <w:rPr>
                <w:sz w:val="16"/>
                <w:szCs w:val="16"/>
                <w:lang w:val="de-DE"/>
              </w:rPr>
              <w:t>(VZÄ)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FBC31AC" w14:textId="77777777" w:rsidR="00676CC2" w:rsidRPr="0054602E" w:rsidRDefault="00676CC2" w:rsidP="003D3662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  <w:r w:rsidR="003D3662" w:rsidRPr="0054602E">
              <w:rPr>
                <w:sz w:val="16"/>
                <w:szCs w:val="16"/>
                <w:lang w:val="de-DE"/>
              </w:rPr>
              <w:t>(VZÄ)</w:t>
            </w:r>
          </w:p>
        </w:tc>
      </w:tr>
      <w:tr w:rsidR="00676CC2" w:rsidRPr="0054602E" w14:paraId="7FBC31B4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AE" w14:textId="77777777" w:rsidR="00676CC2" w:rsidRPr="0054602E" w:rsidRDefault="003F1F16" w:rsidP="00676CC2">
            <w:pPr>
              <w:tabs>
                <w:tab w:val="right" w:leader="dot" w:pos="3119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Anzahl der</w:t>
            </w:r>
            <w:r w:rsidRPr="0054602E" w:rsidDel="00D207C3">
              <w:rPr>
                <w:rFonts w:cs="Arial"/>
                <w:sz w:val="18"/>
                <w:lang w:val="de-DE"/>
              </w:rPr>
              <w:t xml:space="preserve"> </w:t>
            </w:r>
            <w:r w:rsidRPr="0054602E">
              <w:rPr>
                <w:rFonts w:cs="Arial"/>
                <w:sz w:val="18"/>
                <w:lang w:val="de-DE"/>
              </w:rPr>
              <w:t>tatsächlich geleisteten Arbeitsstunden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AF" w14:textId="77777777" w:rsidR="00676CC2" w:rsidRPr="0054602E" w:rsidRDefault="00676CC2" w:rsidP="00676CC2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B0" w14:textId="77777777" w:rsidR="00676CC2" w:rsidRPr="0054602E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B1" w14:textId="77777777" w:rsidR="00676CC2" w:rsidRPr="0054602E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B2" w14:textId="77777777" w:rsidR="00676CC2" w:rsidRPr="0054602E" w:rsidRDefault="00676CC2" w:rsidP="002614F8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  <w:t>(</w:t>
            </w:r>
            <w:r w:rsidR="002614F8" w:rsidRPr="0054602E">
              <w:rPr>
                <w:sz w:val="16"/>
                <w:szCs w:val="16"/>
                <w:lang w:val="de-DE"/>
              </w:rPr>
              <w:t>S</w:t>
            </w:r>
            <w:r w:rsidRPr="0054602E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B3" w14:textId="77777777" w:rsidR="00676CC2" w:rsidRPr="0054602E" w:rsidRDefault="00676CC2" w:rsidP="002614F8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  <w:t>(</w:t>
            </w:r>
            <w:r w:rsidR="002614F8" w:rsidRPr="0054602E">
              <w:rPr>
                <w:sz w:val="16"/>
                <w:szCs w:val="16"/>
                <w:lang w:val="de-DE"/>
              </w:rPr>
              <w:t>S</w:t>
            </w:r>
            <w:r w:rsidRPr="0054602E">
              <w:rPr>
                <w:sz w:val="16"/>
                <w:szCs w:val="16"/>
                <w:lang w:val="de-DE"/>
              </w:rPr>
              <w:t>)</w:t>
            </w:r>
          </w:p>
        </w:tc>
      </w:tr>
      <w:tr w:rsidR="00676CC2" w:rsidRPr="0054602E" w14:paraId="7FBC31BB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B5" w14:textId="77777777" w:rsidR="00676CC2" w:rsidRPr="0054602E" w:rsidRDefault="001F70A0" w:rsidP="00676CC2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Personalaufwand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31B6" w14:textId="77777777" w:rsidR="00676CC2" w:rsidRPr="0054602E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1B7" w14:textId="77777777" w:rsidR="00676CC2" w:rsidRPr="0054602E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1B8" w14:textId="77777777" w:rsidR="00676CC2" w:rsidRPr="0054602E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1B9" w14:textId="77777777" w:rsidR="00676CC2" w:rsidRPr="0054602E" w:rsidRDefault="00676CC2" w:rsidP="002614F8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  <w:t>(</w:t>
            </w:r>
            <w:r w:rsidR="002614F8" w:rsidRPr="0054602E">
              <w:rPr>
                <w:sz w:val="16"/>
                <w:szCs w:val="16"/>
                <w:lang w:val="de-DE"/>
              </w:rPr>
              <w:t>S</w:t>
            </w:r>
            <w:r w:rsidRPr="0054602E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31BA" w14:textId="77777777" w:rsidR="00676CC2" w:rsidRPr="0054602E" w:rsidRDefault="00676CC2" w:rsidP="002614F8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  <w:t>(</w:t>
            </w:r>
            <w:r w:rsidR="002614F8" w:rsidRPr="0054602E">
              <w:rPr>
                <w:sz w:val="16"/>
                <w:szCs w:val="16"/>
                <w:lang w:val="de-DE"/>
              </w:rPr>
              <w:t>S</w:t>
            </w:r>
            <w:r w:rsidRPr="0054602E">
              <w:rPr>
                <w:sz w:val="16"/>
                <w:szCs w:val="16"/>
                <w:lang w:val="de-DE"/>
              </w:rPr>
              <w:t>)</w:t>
            </w:r>
          </w:p>
        </w:tc>
      </w:tr>
    </w:tbl>
    <w:p w14:paraId="7FBC31BC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1BD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54602E" w14:paraId="7FBC31C3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BC31BE" w14:textId="77777777" w:rsidR="00676CC2" w:rsidRPr="0054602E" w:rsidRDefault="006D12CA" w:rsidP="00676CC2">
            <w:pPr>
              <w:spacing w:line="240" w:lineRule="auto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Am Bilanzstichtag des betreffenden Geschäftsjahres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BC31BF" w14:textId="77777777" w:rsidR="00676CC2" w:rsidRPr="0054602E" w:rsidRDefault="006D12CA" w:rsidP="00676CC2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</w:t>
            </w:r>
            <w:r w:rsidR="00676CC2" w:rsidRPr="0054602E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1C0" w14:textId="77777777" w:rsidR="00676CC2" w:rsidRPr="0054602E" w:rsidRDefault="00676CC2" w:rsidP="00277CD4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 xml:space="preserve">1. </w:t>
            </w:r>
            <w:r w:rsidR="006D12CA" w:rsidRPr="0054602E">
              <w:rPr>
                <w:rFonts w:cs="Arial"/>
                <w:color w:val="000000"/>
                <w:sz w:val="16"/>
                <w:szCs w:val="16"/>
                <w:lang w:val="de-DE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1C1" w14:textId="77777777" w:rsidR="00676CC2" w:rsidRPr="0054602E" w:rsidRDefault="00676CC2" w:rsidP="00277CD4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 xml:space="preserve">2. </w:t>
            </w:r>
            <w:r w:rsidR="006D12CA" w:rsidRPr="0054602E">
              <w:rPr>
                <w:rFonts w:cs="Arial"/>
                <w:color w:val="000000"/>
                <w:sz w:val="16"/>
                <w:lang w:val="de-DE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C31C2" w14:textId="77777777" w:rsidR="00676CC2" w:rsidRPr="0054602E" w:rsidRDefault="00676CC2" w:rsidP="00277CD4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3.</w:t>
            </w:r>
            <w:r w:rsidRPr="0054602E">
              <w:rPr>
                <w:sz w:val="16"/>
                <w:szCs w:val="16"/>
                <w:lang w:val="de-DE"/>
              </w:rPr>
              <w:tab/>
            </w:r>
            <w:r w:rsidR="006D12CA" w:rsidRPr="0054602E">
              <w:rPr>
                <w:rFonts w:cs="Arial"/>
                <w:sz w:val="16"/>
                <w:szCs w:val="16"/>
                <w:lang w:val="de-DE"/>
              </w:rPr>
              <w:t>Summe in Vollzeit-äquivalenzen</w:t>
            </w:r>
          </w:p>
        </w:tc>
      </w:tr>
      <w:tr w:rsidR="00676CC2" w:rsidRPr="0054602E" w14:paraId="7FBC31C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C4" w14:textId="77777777" w:rsidR="00676CC2" w:rsidRPr="0054602E" w:rsidRDefault="006D12CA" w:rsidP="006D12CA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b/>
                <w:sz w:val="18"/>
                <w:lang w:val="de-DE"/>
              </w:rPr>
              <w:t>Anzahl der Arbeitnehmer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FBC31C5" w14:textId="77777777" w:rsidR="00676CC2" w:rsidRPr="0054602E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1C6" w14:textId="77777777" w:rsidR="00676CC2" w:rsidRPr="0054602E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1C7" w14:textId="77777777" w:rsidR="00676CC2" w:rsidRPr="0054602E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FBC31C8" w14:textId="77777777" w:rsidR="00676CC2" w:rsidRPr="0054602E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76CC2" w:rsidRPr="0054602E" w14:paraId="7FBC31C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CA" w14:textId="77777777" w:rsidR="00676CC2" w:rsidRPr="0054602E" w:rsidRDefault="006D12CA" w:rsidP="006D12CA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Nach Art des Arbeitsvertrags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CB" w14:textId="77777777" w:rsidR="00676CC2" w:rsidRPr="0054602E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CC" w14:textId="77777777" w:rsidR="00676CC2" w:rsidRPr="0054602E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CD" w14:textId="77777777" w:rsidR="00676CC2" w:rsidRPr="0054602E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CE" w14:textId="77777777" w:rsidR="00676CC2" w:rsidRPr="0054602E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D12CA" w:rsidRPr="0054602E" w14:paraId="7FBC31D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D0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Unbefristeter Vertrag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D1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2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3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D4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1DB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D6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Befristeter Vertrag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D7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8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9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DA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1E1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DC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Vertrag zur Durchführung einer genau bestimmten  Arbeit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DD" w14:textId="77777777" w:rsidR="006D12CA" w:rsidRPr="0054602E" w:rsidRDefault="006D12CA" w:rsidP="006D12CA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E" w14:textId="77777777" w:rsidR="006D12CA" w:rsidRPr="0054602E" w:rsidRDefault="006D12CA" w:rsidP="006D12CA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DF" w14:textId="77777777" w:rsidR="006D12CA" w:rsidRPr="0054602E" w:rsidRDefault="006D12CA" w:rsidP="006D12CA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E0" w14:textId="77777777" w:rsidR="006D12CA" w:rsidRPr="0054602E" w:rsidRDefault="006D12CA" w:rsidP="006D12CA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1E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E2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Vertretungsvertrag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E3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E4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E5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E6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1ED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E8" w14:textId="77777777" w:rsidR="006D12CA" w:rsidRPr="0054602E" w:rsidRDefault="006D12CA" w:rsidP="006D12CA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Nach Geschlecht und Ausbildungsniveau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E9" w14:textId="77777777" w:rsidR="006D12CA" w:rsidRPr="0054602E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EA" w14:textId="77777777" w:rsidR="006D12CA" w:rsidRPr="0054602E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EB" w14:textId="77777777" w:rsidR="006D12CA" w:rsidRPr="0054602E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EC" w14:textId="77777777" w:rsidR="006D12CA" w:rsidRPr="0054602E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D12CA" w:rsidRPr="0054602E" w14:paraId="7FBC31F3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EE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>Männer</w:t>
            </w:r>
            <w:r w:rsidRPr="0054602E">
              <w:rPr>
                <w:rFonts w:cs="Arial"/>
                <w:sz w:val="18"/>
                <w:lang w:val="de-DE"/>
              </w:rPr>
              <w:t xml:space="preserve">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EF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0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1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F2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1F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F4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Primarschulunterricht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F5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6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7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F8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1F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1FA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Sekundarschulunterricht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1FB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C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1FD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1FE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0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00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Nichtuniversitärer Hochschulunterricht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01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2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3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04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0B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06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Universitätsunterricht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07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8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9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0A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11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0C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>Frauen</w:t>
            </w:r>
            <w:r w:rsidRPr="0054602E">
              <w:rPr>
                <w:rFonts w:cs="Arial"/>
                <w:sz w:val="18"/>
                <w:lang w:val="de-DE"/>
              </w:rPr>
              <w:t xml:space="preserve"> </w:t>
            </w:r>
            <w:r w:rsidRPr="0054602E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0D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E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0F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10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1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12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Primarschulunterricht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13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14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15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16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1D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18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Sekundarschulunterricht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19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1A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1B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1C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23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1E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Nichtuniversitärer Hochschulunterricht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1F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0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1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22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2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24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Universitätsunterricht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25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6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7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28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2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2A" w14:textId="77777777" w:rsidR="006D12CA" w:rsidRPr="0054602E" w:rsidRDefault="006D12CA" w:rsidP="006D12CA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Nach Berufskategorie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2B" w14:textId="77777777" w:rsidR="006D12CA" w:rsidRPr="0054602E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C" w14:textId="77777777" w:rsidR="006D12CA" w:rsidRPr="0054602E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2D" w14:textId="77777777" w:rsidR="006D12CA" w:rsidRPr="0054602E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2E" w14:textId="77777777" w:rsidR="006D12CA" w:rsidRPr="0054602E" w:rsidRDefault="006D12CA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D12CA" w:rsidRPr="0054602E" w14:paraId="7FBC323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30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Führungskräfte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31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2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3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34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3B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36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Angestellte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37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8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9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3A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41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3C" w14:textId="77777777" w:rsidR="006D12CA" w:rsidRPr="0054602E" w:rsidRDefault="006D12CA" w:rsidP="006D12CA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Arbeiter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3D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E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3F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40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4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42" w14:textId="77777777" w:rsidR="006D12CA" w:rsidRPr="0054602E" w:rsidRDefault="006D12CA" w:rsidP="006D12CA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Sonstige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3243" w14:textId="77777777" w:rsidR="006D12CA" w:rsidRPr="0054602E" w:rsidRDefault="006D12CA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244" w14:textId="77777777" w:rsidR="006D12CA" w:rsidRPr="0054602E" w:rsidRDefault="006D12CA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245" w14:textId="77777777" w:rsidR="006D12CA" w:rsidRPr="0054602E" w:rsidRDefault="006D12CA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3246" w14:textId="77777777" w:rsidR="006D12CA" w:rsidRPr="0054602E" w:rsidRDefault="006D12CA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</w:tbl>
    <w:p w14:paraId="7FBC3248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249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24A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24B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24C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  <w:sectPr w:rsidR="00676CC2" w:rsidRPr="0054602E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54602E" w14:paraId="7FBC3251" w14:textId="77777777" w:rsidTr="003B2C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24D" w14:textId="77777777" w:rsidR="00676CC2" w:rsidRPr="0054602E" w:rsidRDefault="00676CC2" w:rsidP="00277CD4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54602E">
              <w:rPr>
                <w:rFonts w:cs="Arial"/>
                <w:lang w:val="de-DE"/>
              </w:rPr>
              <w:lastRenderedPageBreak/>
              <w:t>N</w:t>
            </w:r>
            <w:r w:rsidR="00277CD4" w:rsidRPr="0054602E">
              <w:rPr>
                <w:rFonts w:cs="Arial"/>
                <w:lang w:val="de-D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24E" w14:textId="77777777" w:rsidR="00676CC2" w:rsidRPr="0054602E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FBC324F" w14:textId="77777777" w:rsidR="00676CC2" w:rsidRPr="0054602E" w:rsidRDefault="00676CC2" w:rsidP="00676CC2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250" w14:textId="20A660CF" w:rsidR="00676CC2" w:rsidRPr="0054602E" w:rsidRDefault="006022B0" w:rsidP="00377DB2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r w:rsidRPr="002922EC">
              <w:rPr>
                <w:lang w:val="de-DE"/>
              </w:rPr>
              <w:t>Mikro-K</w:t>
            </w:r>
            <w:r w:rsidR="001509B0" w:rsidRPr="002922EC">
              <w:rPr>
                <w:lang w:val="de-DE"/>
              </w:rPr>
              <w:t xml:space="preserve"> </w:t>
            </w:r>
            <w:r w:rsidR="00377DB2" w:rsidRPr="002922EC">
              <w:rPr>
                <w:rFonts w:cs="Arial"/>
                <w:lang w:val="de-DE"/>
              </w:rPr>
              <w:t>1</w:t>
            </w:r>
            <w:r w:rsidR="00EA0055" w:rsidRPr="002922EC">
              <w:rPr>
                <w:rFonts w:cs="Arial"/>
                <w:lang w:val="de-DE"/>
              </w:rPr>
              <w:t>1</w:t>
            </w:r>
          </w:p>
        </w:tc>
      </w:tr>
    </w:tbl>
    <w:p w14:paraId="7FBC3252" w14:textId="77777777" w:rsidR="00676CC2" w:rsidRPr="0054602E" w:rsidRDefault="00676CC2" w:rsidP="002922EC">
      <w:pPr>
        <w:spacing w:line="240" w:lineRule="auto"/>
        <w:jc w:val="left"/>
        <w:rPr>
          <w:sz w:val="18"/>
          <w:szCs w:val="18"/>
          <w:lang w:val="de-DE"/>
        </w:rPr>
      </w:pPr>
    </w:p>
    <w:p w14:paraId="7FBC3253" w14:textId="77777777" w:rsidR="00676CC2" w:rsidRPr="0054602E" w:rsidRDefault="006D12CA" w:rsidP="002922EC">
      <w:pPr>
        <w:spacing w:before="120" w:line="240" w:lineRule="atLeast"/>
        <w:jc w:val="left"/>
        <w:rPr>
          <w:b/>
          <w:caps/>
          <w:sz w:val="18"/>
          <w:szCs w:val="18"/>
          <w:lang w:val="de-DE"/>
        </w:rPr>
      </w:pPr>
      <w:r w:rsidRPr="0054602E">
        <w:rPr>
          <w:b/>
          <w:caps/>
          <w:sz w:val="18"/>
          <w:szCs w:val="18"/>
          <w:lang w:val="de-DE"/>
        </w:rPr>
        <w:t>Tabelle der Personalveränderungen im betreffenden Geschäftsjahr</w:t>
      </w:r>
    </w:p>
    <w:p w14:paraId="7FBC3254" w14:textId="77777777" w:rsidR="00676CC2" w:rsidRPr="0054602E" w:rsidRDefault="00676CC2" w:rsidP="002922EC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255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54602E" w14:paraId="7FBC325B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BC3256" w14:textId="77777777" w:rsidR="00676CC2" w:rsidRPr="0054602E" w:rsidRDefault="006D12CA" w:rsidP="00676CC2">
            <w:pPr>
              <w:spacing w:line="240" w:lineRule="auto"/>
              <w:jc w:val="left"/>
              <w:rPr>
                <w:b/>
                <w:caps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caps/>
                <w:sz w:val="18"/>
                <w:szCs w:val="18"/>
                <w:lang w:val="de-DE"/>
              </w:rPr>
              <w:t>Zugänge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BC3257" w14:textId="77777777" w:rsidR="00676CC2" w:rsidRPr="0054602E" w:rsidRDefault="006D12CA" w:rsidP="00676CC2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</w:t>
            </w:r>
            <w:r w:rsidR="00676CC2" w:rsidRPr="0054602E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258" w14:textId="77777777" w:rsidR="00676CC2" w:rsidRPr="0054602E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 xml:space="preserve">1. </w:t>
            </w:r>
            <w:r w:rsidR="006D12CA" w:rsidRPr="0054602E">
              <w:rPr>
                <w:rFonts w:cs="Arial"/>
                <w:sz w:val="16"/>
                <w:szCs w:val="16"/>
                <w:lang w:val="de-DE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FBC3259" w14:textId="77777777" w:rsidR="00676CC2" w:rsidRPr="0054602E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 xml:space="preserve">2. </w:t>
            </w:r>
            <w:r w:rsidR="006D12CA" w:rsidRPr="0054602E">
              <w:rPr>
                <w:rFonts w:cs="Arial"/>
                <w:sz w:val="16"/>
                <w:szCs w:val="16"/>
                <w:lang w:val="de-DE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C325A" w14:textId="77777777" w:rsidR="00676CC2" w:rsidRPr="0054602E" w:rsidRDefault="00676CC2" w:rsidP="00676CC2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3.</w:t>
            </w:r>
            <w:r w:rsidRPr="0054602E">
              <w:rPr>
                <w:sz w:val="16"/>
                <w:szCs w:val="16"/>
                <w:lang w:val="de-DE"/>
              </w:rPr>
              <w:tab/>
            </w:r>
            <w:r w:rsidR="006D12CA" w:rsidRPr="0054602E">
              <w:rPr>
                <w:rFonts w:cs="Arial"/>
                <w:sz w:val="16"/>
                <w:szCs w:val="16"/>
                <w:lang w:val="de-DE"/>
              </w:rPr>
              <w:t>Summe in Voll-zeitäquivalenzen</w:t>
            </w:r>
          </w:p>
        </w:tc>
      </w:tr>
      <w:tr w:rsidR="00676CC2" w:rsidRPr="0054602E" w14:paraId="7FBC3261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5C" w14:textId="1E81104E" w:rsidR="00676CC2" w:rsidRPr="0054602E" w:rsidRDefault="006D12CA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Anzahl der Arbeitnehmer, für </w:t>
            </w:r>
            <w:r w:rsidRPr="002922EC">
              <w:rPr>
                <w:sz w:val="18"/>
                <w:lang w:val="de-DE"/>
              </w:rPr>
              <w:t xml:space="preserve">die </w:t>
            </w:r>
            <w:r w:rsidR="003F77A5" w:rsidRPr="002922EC">
              <w:rPr>
                <w:rFonts w:cs="Arial"/>
                <w:sz w:val="18"/>
                <w:lang w:val="de-DE"/>
              </w:rPr>
              <w:t>die Gesellschaft</w:t>
            </w:r>
            <w:r w:rsidR="003F77A5" w:rsidRPr="002922EC">
              <w:rPr>
                <w:sz w:val="18"/>
                <w:lang w:val="de-DE"/>
              </w:rPr>
              <w:t xml:space="preserve"> </w:t>
            </w:r>
            <w:r w:rsidRPr="002922EC">
              <w:rPr>
                <w:sz w:val="18"/>
                <w:lang w:val="de-DE"/>
              </w:rPr>
              <w:t>eine</w:t>
            </w:r>
            <w:r w:rsidRPr="0054602E">
              <w:rPr>
                <w:sz w:val="18"/>
                <w:lang w:val="de-DE"/>
              </w:rPr>
              <w:t xml:space="preserve"> DIMONA-Meldung eingereicht hat oder die im Laufe des Geschäftsjahres in das allgemeine Personalregister eingetragen wurden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FBC325D" w14:textId="77777777" w:rsidR="00676CC2" w:rsidRPr="0054602E" w:rsidRDefault="00676CC2" w:rsidP="00277CD4">
            <w:pPr>
              <w:spacing w:before="8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25E" w14:textId="77777777" w:rsidR="00676CC2" w:rsidRPr="0054602E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FBC325F" w14:textId="77777777" w:rsidR="00676CC2" w:rsidRPr="0054602E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FBC3260" w14:textId="77777777" w:rsidR="00676CC2" w:rsidRPr="0054602E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76CC2" w:rsidRPr="0054602E" w14:paraId="7FBC3267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62" w14:textId="77777777" w:rsidR="00676CC2" w:rsidRPr="0054602E" w:rsidRDefault="006D12CA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lang w:val="de-DE"/>
              </w:rPr>
            </w:pPr>
            <w:r w:rsidRPr="0054602E">
              <w:rPr>
                <w:rFonts w:cs="Arial"/>
                <w:b/>
                <w:caps/>
                <w:sz w:val="18"/>
                <w:szCs w:val="18"/>
                <w:lang w:val="de-DE"/>
              </w:rPr>
              <w:t>Abgänge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63" w14:textId="77777777" w:rsidR="00676CC2" w:rsidRPr="0054602E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64" w14:textId="77777777" w:rsidR="00676CC2" w:rsidRPr="0054602E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65" w14:textId="77777777" w:rsidR="00676CC2" w:rsidRPr="0054602E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66" w14:textId="77777777" w:rsidR="00676CC2" w:rsidRPr="0054602E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54602E" w14:paraId="7FBC326D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68" w14:textId="77777777" w:rsidR="00676CC2" w:rsidRPr="0054602E" w:rsidRDefault="006D12CA" w:rsidP="00676CC2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Anzahl der Arbeitnehmer, bei denen das Datum der Beendigung des Arbeitsverhältnisses in einer DIMONA-Meldung steht </w:t>
            </w:r>
            <w:r w:rsidR="005F532C" w:rsidRPr="0054602E">
              <w:rPr>
                <w:sz w:val="18"/>
                <w:lang w:val="de-DE"/>
              </w:rPr>
              <w:t>oder</w:t>
            </w:r>
            <w:r w:rsidRPr="0054602E">
              <w:rPr>
                <w:sz w:val="18"/>
                <w:lang w:val="de-DE"/>
              </w:rPr>
              <w:t xml:space="preserve"> im Laufe des Geschäftsjahres in das allgemeine Personalregister eingetragen wurde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3269" w14:textId="77777777" w:rsidR="00676CC2" w:rsidRPr="0054602E" w:rsidRDefault="00676CC2" w:rsidP="00277CD4">
            <w:pPr>
              <w:spacing w:before="84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26A" w14:textId="77777777" w:rsidR="00676CC2" w:rsidRPr="0054602E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26B" w14:textId="77777777" w:rsidR="00676CC2" w:rsidRPr="0054602E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326C" w14:textId="77777777" w:rsidR="00676CC2" w:rsidRPr="0054602E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</w:tbl>
    <w:p w14:paraId="7FBC326E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26F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270" w14:textId="77777777" w:rsidR="00676CC2" w:rsidRPr="0054602E" w:rsidRDefault="006D12CA" w:rsidP="00676CC2">
      <w:pPr>
        <w:spacing w:line="240" w:lineRule="auto"/>
        <w:jc w:val="left"/>
        <w:rPr>
          <w:b/>
          <w:caps/>
          <w:color w:val="000000"/>
          <w:sz w:val="18"/>
          <w:szCs w:val="18"/>
          <w:lang w:val="de-DE"/>
        </w:rPr>
      </w:pPr>
      <w:r w:rsidRPr="0054602E">
        <w:rPr>
          <w:b/>
          <w:caps/>
          <w:color w:val="000000"/>
          <w:sz w:val="18"/>
          <w:szCs w:val="18"/>
          <w:lang w:val="de-DE"/>
        </w:rPr>
        <w:t>auskünfte über AUSBILDUNGSAKTIVITÄTEN für Arbeitnehmer im laufenden Geschäftsjahr</w:t>
      </w:r>
    </w:p>
    <w:p w14:paraId="7FBC3271" w14:textId="77777777" w:rsidR="006D12CA" w:rsidRPr="0054602E" w:rsidRDefault="006D12CA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7FBC3272" w14:textId="77777777" w:rsidR="00676CC2" w:rsidRPr="0054602E" w:rsidRDefault="00676CC2" w:rsidP="00676CC2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676CC2" w:rsidRPr="0054602E" w14:paraId="7FBC3278" w14:textId="77777777" w:rsidTr="00676CC2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73" w14:textId="77777777" w:rsidR="00676CC2" w:rsidRPr="0054602E" w:rsidRDefault="00676CC2" w:rsidP="00676CC2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BC3274" w14:textId="77777777" w:rsidR="00676CC2" w:rsidRPr="0054602E" w:rsidRDefault="006D12CA" w:rsidP="00676CC2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</w:t>
            </w:r>
            <w:r w:rsidR="00676CC2" w:rsidRPr="0054602E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BC3275" w14:textId="77777777" w:rsidR="00676CC2" w:rsidRPr="0054602E" w:rsidRDefault="006D12CA" w:rsidP="00676CC2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rFonts w:cs="Arial"/>
                <w:sz w:val="16"/>
                <w:lang w:val="de-DE"/>
              </w:rPr>
              <w:t>Männer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BC3276" w14:textId="77777777" w:rsidR="00676CC2" w:rsidRPr="0054602E" w:rsidRDefault="006D12CA" w:rsidP="00676CC2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K</w:t>
            </w:r>
            <w:r w:rsidR="00676CC2" w:rsidRPr="0054602E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C3277" w14:textId="77777777" w:rsidR="00676CC2" w:rsidRPr="0054602E" w:rsidRDefault="006D12CA" w:rsidP="00676CC2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54602E">
              <w:rPr>
                <w:rFonts w:cs="Arial"/>
                <w:sz w:val="16"/>
                <w:lang w:val="de-DE"/>
              </w:rPr>
              <w:t>Frauen</w:t>
            </w:r>
          </w:p>
        </w:tc>
      </w:tr>
      <w:tr w:rsidR="00676CC2" w:rsidRPr="00A06DF5" w14:paraId="7FBC327E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79" w14:textId="77777777" w:rsidR="00676CC2" w:rsidRPr="0054602E" w:rsidRDefault="006D12CA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Gesamte vom Arbeitgeber getragenen Maßnahmen zur formellen beruflichen Weiterbildungen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7A" w14:textId="77777777" w:rsidR="00676CC2" w:rsidRPr="0054602E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7B" w14:textId="77777777" w:rsidR="00676CC2" w:rsidRPr="0054602E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BC327C" w14:textId="77777777" w:rsidR="00676CC2" w:rsidRPr="0054602E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7D" w14:textId="77777777" w:rsidR="00676CC2" w:rsidRPr="0054602E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54602E" w14:paraId="7FBC3284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7F" w14:textId="77777777" w:rsidR="00676CC2" w:rsidRPr="0054602E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54602E">
              <w:rPr>
                <w:sz w:val="18"/>
                <w:lang w:val="de-DE"/>
              </w:rPr>
              <w:t>Anzahl der betroffenen Arbeitnehmer</w:t>
            </w:r>
            <w:r w:rsidR="00676CC2" w:rsidRPr="0054602E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80" w14:textId="77777777" w:rsidR="00676CC2" w:rsidRPr="0054602E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81" w14:textId="77777777" w:rsidR="00676CC2" w:rsidRPr="0054602E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BC3282" w14:textId="77777777" w:rsidR="00676CC2" w:rsidRPr="0054602E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83" w14:textId="77777777" w:rsidR="00676CC2" w:rsidRPr="0054602E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8A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85" w14:textId="77777777" w:rsidR="006D12CA" w:rsidRPr="0054602E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>Anzahl Stunden der besuchten Ausbildung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86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87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BC3288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89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90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8B" w14:textId="403B2914" w:rsidR="006D12CA" w:rsidRPr="0054602E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Nettokosten für </w:t>
            </w:r>
            <w:r w:rsidR="003F77A5" w:rsidRPr="002922EC">
              <w:rPr>
                <w:sz w:val="18"/>
                <w:lang w:val="de-DE"/>
              </w:rPr>
              <w:t>die Gesellschaft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BC328C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BC328D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BC328E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BC328F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96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91" w14:textId="77777777" w:rsidR="006D12CA" w:rsidRPr="0054602E" w:rsidRDefault="006D12CA" w:rsidP="00E43635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>wovon Bruttokosten die direkt mit der Weiterbildung verbunden sind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92" w14:textId="77777777" w:rsidR="006D12CA" w:rsidRPr="0054602E" w:rsidRDefault="006D12CA" w:rsidP="00E43635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93" w14:textId="77777777" w:rsidR="006D12CA" w:rsidRPr="0054602E" w:rsidRDefault="006D12CA" w:rsidP="00E43635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94" w14:textId="77777777" w:rsidR="006D12CA" w:rsidRPr="0054602E" w:rsidRDefault="006D12CA" w:rsidP="00E43635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95" w14:textId="77777777" w:rsidR="006D12CA" w:rsidRPr="0054602E" w:rsidRDefault="006D12CA" w:rsidP="00E43635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9C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97" w14:textId="77777777" w:rsidR="006D12CA" w:rsidRPr="0054602E" w:rsidRDefault="006D12CA" w:rsidP="00E43635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wovon gezahlte Beiträge und Einzahlungen an Kollektivfonds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98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99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9A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9B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76CC2" w:rsidRPr="0054602E" w14:paraId="7FBC32A2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9D" w14:textId="77777777" w:rsidR="00676CC2" w:rsidRPr="0054602E" w:rsidRDefault="006D12CA" w:rsidP="00E43635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54602E">
              <w:rPr>
                <w:rFonts w:cs="Arial"/>
                <w:sz w:val="18"/>
                <w:lang w:val="de-DE"/>
              </w:rPr>
              <w:t>wovon bewilligte Zuschüsse und andere finanzielle Vorteile (in Abzug)</w:t>
            </w:r>
            <w:r w:rsidR="00676CC2"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9E" w14:textId="77777777" w:rsidR="00676CC2" w:rsidRPr="0054602E" w:rsidRDefault="00676CC2" w:rsidP="00E43635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9F" w14:textId="77777777" w:rsidR="00676CC2" w:rsidRPr="0054602E" w:rsidRDefault="00676CC2" w:rsidP="00E43635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A0" w14:textId="77777777" w:rsidR="00676CC2" w:rsidRPr="0054602E" w:rsidRDefault="00676CC2" w:rsidP="00E43635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A1" w14:textId="77777777" w:rsidR="00676CC2" w:rsidRPr="0054602E" w:rsidRDefault="00676CC2" w:rsidP="00E43635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76CC2" w:rsidRPr="00A06DF5" w14:paraId="7FBC32AE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A9" w14:textId="77777777" w:rsidR="00676CC2" w:rsidRPr="0054602E" w:rsidRDefault="006D12CA" w:rsidP="00E43635">
            <w:pPr>
              <w:spacing w:before="120" w:line="240" w:lineRule="atLeast"/>
              <w:jc w:val="left"/>
              <w:rPr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Gesamte vom Arbeitgeber getragenen Maßnahmen zur weniger formellen und informellen beruflichen Weiterbildungen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AA" w14:textId="77777777" w:rsidR="00676CC2" w:rsidRPr="0054602E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AB" w14:textId="77777777" w:rsidR="00676CC2" w:rsidRPr="0054602E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AC" w14:textId="77777777" w:rsidR="00676CC2" w:rsidRPr="0054602E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AD" w14:textId="77777777" w:rsidR="00676CC2" w:rsidRPr="0054602E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D12CA" w:rsidRPr="0054602E" w14:paraId="7FBC32B4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AF" w14:textId="77777777" w:rsidR="006D12CA" w:rsidRPr="0054602E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Anzahl der betroffenen Arbeitnehmer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B0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1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2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B3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BA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B5" w14:textId="77777777" w:rsidR="006D12CA" w:rsidRPr="002922EC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2922EC">
              <w:rPr>
                <w:sz w:val="18"/>
                <w:lang w:val="de-DE"/>
              </w:rPr>
              <w:t>Anzahl Stunden der besuchten Ausbildung</w:t>
            </w:r>
            <w:r w:rsidRPr="002922EC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B6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7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8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B9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54602E" w14:paraId="7FBC32C0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BB" w14:textId="7979893E" w:rsidR="006D12CA" w:rsidRPr="002922EC" w:rsidRDefault="006D12CA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2922EC">
              <w:rPr>
                <w:sz w:val="18"/>
                <w:lang w:val="de-DE"/>
              </w:rPr>
              <w:t xml:space="preserve">Nettokosten für </w:t>
            </w:r>
            <w:r w:rsidR="003F77A5" w:rsidRPr="002922EC">
              <w:rPr>
                <w:sz w:val="18"/>
                <w:lang w:val="de-DE"/>
              </w:rPr>
              <w:t>die Gesellschaft</w:t>
            </w:r>
            <w:r w:rsidRPr="002922EC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BC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D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BE" w14:textId="77777777" w:rsidR="006D12CA" w:rsidRPr="0054602E" w:rsidRDefault="006D12CA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BF" w14:textId="77777777" w:rsidR="006D12CA" w:rsidRPr="0054602E" w:rsidRDefault="006D12CA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676CC2" w:rsidRPr="00A06DF5" w14:paraId="7FBC32C6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C1" w14:textId="77777777" w:rsidR="00676CC2" w:rsidRPr="0054602E" w:rsidRDefault="00E43635" w:rsidP="00E43635">
            <w:pPr>
              <w:spacing w:before="120" w:line="240" w:lineRule="atLeast"/>
              <w:jc w:val="left"/>
              <w:rPr>
                <w:sz w:val="18"/>
                <w:lang w:val="de-DE"/>
              </w:rPr>
            </w:pPr>
            <w:r w:rsidRPr="0054602E">
              <w:rPr>
                <w:rFonts w:cs="Arial"/>
                <w:b/>
                <w:sz w:val="18"/>
                <w:lang w:val="de-DE"/>
              </w:rPr>
              <w:t>Gesamte vom Arbeitgeber getragenen Maßnahmen zur beruflichen Erstausbildung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C2" w14:textId="77777777" w:rsidR="00676CC2" w:rsidRPr="0054602E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C3" w14:textId="77777777" w:rsidR="00676CC2" w:rsidRPr="0054602E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C4" w14:textId="77777777" w:rsidR="00676CC2" w:rsidRPr="0054602E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C5" w14:textId="77777777" w:rsidR="00676CC2" w:rsidRPr="0054602E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E43635" w:rsidRPr="0054602E" w14:paraId="7FBC32CC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C7" w14:textId="77777777" w:rsidR="00E43635" w:rsidRPr="0054602E" w:rsidRDefault="00E43635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Anzahl der betroffenen Arbeitnehmer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C8" w14:textId="77777777" w:rsidR="00E43635" w:rsidRPr="0054602E" w:rsidRDefault="00E43635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C9" w14:textId="77777777" w:rsidR="00E43635" w:rsidRPr="0054602E" w:rsidRDefault="00E4363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CA" w14:textId="77777777" w:rsidR="00E43635" w:rsidRPr="0054602E" w:rsidRDefault="00E43635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CB" w14:textId="77777777" w:rsidR="00E43635" w:rsidRPr="0054602E" w:rsidRDefault="00E4363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E43635" w:rsidRPr="0054602E" w14:paraId="7FBC32D2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CD" w14:textId="77777777" w:rsidR="00E43635" w:rsidRPr="0054602E" w:rsidRDefault="00E43635" w:rsidP="00E43635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Anzahl Stunden der besuchten Ausbildung 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BC32CE" w14:textId="77777777" w:rsidR="00E43635" w:rsidRPr="0054602E" w:rsidRDefault="00E43635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CF" w14:textId="77777777" w:rsidR="00E43635" w:rsidRPr="0054602E" w:rsidRDefault="00E4363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2D0" w14:textId="77777777" w:rsidR="00E43635" w:rsidRPr="0054602E" w:rsidRDefault="00E43635" w:rsidP="00676CC2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BC32D1" w14:textId="77777777" w:rsidR="00E43635" w:rsidRPr="0054602E" w:rsidRDefault="00E4363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  <w:tr w:rsidR="00E43635" w:rsidRPr="0054602E" w14:paraId="7FBC32D8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C32D3" w14:textId="0F1A8EFF" w:rsidR="00E43635" w:rsidRPr="0054602E" w:rsidRDefault="00E43635" w:rsidP="00E43635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sz w:val="18"/>
                <w:lang w:val="de-DE"/>
              </w:rPr>
            </w:pPr>
            <w:r w:rsidRPr="0054602E">
              <w:rPr>
                <w:sz w:val="18"/>
                <w:lang w:val="de-DE"/>
              </w:rPr>
              <w:t xml:space="preserve">Nettokosten </w:t>
            </w:r>
            <w:r w:rsidRPr="002922EC">
              <w:rPr>
                <w:sz w:val="18"/>
                <w:lang w:val="de-DE"/>
              </w:rPr>
              <w:t xml:space="preserve">für </w:t>
            </w:r>
            <w:r w:rsidR="003F77A5" w:rsidRPr="002922EC">
              <w:rPr>
                <w:sz w:val="18"/>
                <w:lang w:val="de-DE"/>
              </w:rPr>
              <w:t>die Gesellschaft</w:t>
            </w:r>
            <w:r w:rsidRPr="0054602E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BC32D4" w14:textId="77777777" w:rsidR="00E43635" w:rsidRPr="0054602E" w:rsidRDefault="00E43635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FBC32D5" w14:textId="77777777" w:rsidR="00E43635" w:rsidRPr="0054602E" w:rsidRDefault="00E43635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7FBC32D6" w14:textId="77777777" w:rsidR="00E43635" w:rsidRPr="0054602E" w:rsidRDefault="00E43635" w:rsidP="00676CC2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C32D7" w14:textId="77777777" w:rsidR="00E43635" w:rsidRPr="0054602E" w:rsidRDefault="00E43635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54602E">
              <w:rPr>
                <w:sz w:val="16"/>
                <w:szCs w:val="16"/>
                <w:lang w:val="de-DE"/>
              </w:rPr>
              <w:tab/>
            </w:r>
          </w:p>
        </w:tc>
      </w:tr>
    </w:tbl>
    <w:p w14:paraId="123E2851" w14:textId="77777777" w:rsidR="00EA0055" w:rsidRPr="0054602E" w:rsidRDefault="00EA0055" w:rsidP="00676CC2">
      <w:pPr>
        <w:spacing w:line="240" w:lineRule="auto"/>
        <w:jc w:val="left"/>
        <w:rPr>
          <w:caps/>
          <w:sz w:val="18"/>
          <w:szCs w:val="18"/>
          <w:lang w:val="de-DE"/>
        </w:rPr>
        <w:sectPr w:rsidR="00EA0055" w:rsidRPr="0054602E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EA0055" w:rsidRPr="0054602E" w14:paraId="738D28FB" w14:textId="77777777" w:rsidTr="003B2C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72D5" w14:textId="77777777" w:rsidR="00EA0055" w:rsidRPr="0054602E" w:rsidRDefault="00EA0055" w:rsidP="00EA0055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54602E">
              <w:rPr>
                <w:rFonts w:cs="Arial"/>
                <w:lang w:val="de-D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1823" w14:textId="77777777" w:rsidR="00EA0055" w:rsidRPr="0054602E" w:rsidRDefault="00EA0055" w:rsidP="00EA0055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11D8F0DA" w14:textId="77777777" w:rsidR="00EA0055" w:rsidRPr="0054602E" w:rsidRDefault="00EA0055" w:rsidP="00EA0055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91AB" w14:textId="12E1E818" w:rsidR="00EA0055" w:rsidRPr="0054602E" w:rsidRDefault="006022B0" w:rsidP="00EA0055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r w:rsidRPr="004C7063">
              <w:rPr>
                <w:lang w:val="de-DE"/>
              </w:rPr>
              <w:t>Mikro-K</w:t>
            </w:r>
            <w:r w:rsidR="001509B0" w:rsidRPr="004C7063">
              <w:rPr>
                <w:lang w:val="de-DE"/>
              </w:rPr>
              <w:t xml:space="preserve"> </w:t>
            </w:r>
            <w:r w:rsidR="00EA0055" w:rsidRPr="004C7063">
              <w:rPr>
                <w:rFonts w:cs="Arial"/>
                <w:lang w:val="de-DE"/>
              </w:rPr>
              <w:t>12</w:t>
            </w:r>
          </w:p>
        </w:tc>
      </w:tr>
    </w:tbl>
    <w:p w14:paraId="52E2E0D6" w14:textId="77777777" w:rsidR="00EA0055" w:rsidRPr="0054602E" w:rsidRDefault="00EA0055" w:rsidP="004C7063">
      <w:pPr>
        <w:spacing w:line="240" w:lineRule="auto"/>
        <w:jc w:val="left"/>
        <w:rPr>
          <w:b/>
          <w:sz w:val="18"/>
          <w:szCs w:val="18"/>
          <w:lang w:val="de-DE"/>
        </w:rPr>
      </w:pPr>
      <w:bookmarkStart w:id="1" w:name="_Hlk535240794"/>
    </w:p>
    <w:p w14:paraId="3589BA2B" w14:textId="77777777" w:rsidR="006F5AD4" w:rsidRPr="0054602E" w:rsidRDefault="006F5AD4" w:rsidP="004C7063">
      <w:pPr>
        <w:spacing w:before="120"/>
        <w:rPr>
          <w:rFonts w:cs="Arial"/>
          <w:b/>
          <w:bCs/>
          <w:lang w:val="de-DE"/>
        </w:rPr>
      </w:pPr>
      <w:r w:rsidRPr="0054602E">
        <w:rPr>
          <w:b/>
          <w:bCs/>
          <w:lang w:val="de-DE"/>
        </w:rPr>
        <w:t xml:space="preserve">VERGÜTUNGSBERICHT </w:t>
      </w:r>
    </w:p>
    <w:p w14:paraId="7FB7D6DD" w14:textId="4FE5A0C4" w:rsidR="006F5AD4" w:rsidRPr="0054602E" w:rsidRDefault="003F77A5" w:rsidP="004C7063">
      <w:pPr>
        <w:spacing w:before="120" w:line="240" w:lineRule="atLeast"/>
        <w:ind w:right="607"/>
        <w:jc w:val="left"/>
        <w:rPr>
          <w:lang w:val="de-DE"/>
        </w:rPr>
      </w:pPr>
      <w:r w:rsidRPr="0054602E">
        <w:rPr>
          <w:i/>
          <w:sz w:val="18"/>
          <w:szCs w:val="18"/>
          <w:lang w:val="de-DE"/>
        </w:rPr>
        <w:t>für die Gesellschaften, bei denen die Behörden oder eine oder mehrere juristische Personen des öffentlichen Rechts eine Kontrolle ausüben (</w:t>
      </w:r>
      <w:r w:rsidRPr="004C7063">
        <w:rPr>
          <w:i/>
          <w:sz w:val="18"/>
          <w:szCs w:val="18"/>
          <w:lang w:val="de-DE"/>
        </w:rPr>
        <w:t>Artikel 3:12</w:t>
      </w:r>
      <w:r w:rsidR="004A2141" w:rsidRPr="004C7063">
        <w:rPr>
          <w:i/>
          <w:sz w:val="18"/>
          <w:szCs w:val="18"/>
          <w:lang w:val="de-DE"/>
        </w:rPr>
        <w:t>,</w:t>
      </w:r>
      <w:r w:rsidRPr="004C7063">
        <w:rPr>
          <w:i/>
          <w:sz w:val="18"/>
          <w:szCs w:val="18"/>
          <w:lang w:val="de-DE"/>
        </w:rPr>
        <w:t xml:space="preserve"> §1, 9° des Gesetzbuches für Gesellschaften und Vereinigungen</w:t>
      </w:r>
      <w:r w:rsidR="006F5AD4" w:rsidRPr="004C7063">
        <w:rPr>
          <w:i/>
          <w:sz w:val="18"/>
          <w:szCs w:val="18"/>
          <w:lang w:val="de-DE"/>
        </w:rPr>
        <w:t>)</w:t>
      </w:r>
    </w:p>
    <w:p w14:paraId="5B6D870E" w14:textId="77777777" w:rsidR="00EA0055" w:rsidRPr="0054602E" w:rsidRDefault="00EA0055" w:rsidP="004C7063">
      <w:pPr>
        <w:spacing w:line="240" w:lineRule="auto"/>
        <w:jc w:val="left"/>
        <w:rPr>
          <w:b/>
          <w:caps/>
          <w:lang w:val="de-DE"/>
        </w:rPr>
      </w:pPr>
    </w:p>
    <w:p w14:paraId="13E308B8" w14:textId="77777777" w:rsidR="00EA0055" w:rsidRPr="0054602E" w:rsidRDefault="00EA0055" w:rsidP="004C70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07D22C26" w14:textId="77777777" w:rsidR="00EA0055" w:rsidRPr="0054602E" w:rsidRDefault="00EA0055" w:rsidP="00EA005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24F47537" w14:textId="77777777" w:rsidR="00EA0055" w:rsidRPr="0054602E" w:rsidRDefault="00EA0055" w:rsidP="00EA005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5141766D" w14:textId="77777777" w:rsidR="00EA0055" w:rsidRPr="0054602E" w:rsidRDefault="00EA0055" w:rsidP="00EA005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57691D52" w14:textId="77777777" w:rsidR="00EA0055" w:rsidRPr="0054602E" w:rsidRDefault="00EA0055" w:rsidP="00EA0055">
      <w:pPr>
        <w:spacing w:line="240" w:lineRule="atLeast"/>
        <w:jc w:val="left"/>
        <w:rPr>
          <w:b/>
          <w:lang w:val="de-DE"/>
        </w:rPr>
      </w:pPr>
    </w:p>
    <w:bookmarkEnd w:id="1"/>
    <w:p w14:paraId="3BABC922" w14:textId="77777777" w:rsidR="00EA0055" w:rsidRPr="0054602E" w:rsidRDefault="00EA0055" w:rsidP="00676CC2">
      <w:pPr>
        <w:spacing w:line="240" w:lineRule="auto"/>
        <w:jc w:val="left"/>
        <w:rPr>
          <w:caps/>
          <w:sz w:val="18"/>
          <w:szCs w:val="18"/>
          <w:lang w:val="de-DE"/>
        </w:rPr>
        <w:sectPr w:rsidR="00EA0055" w:rsidRPr="0054602E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EA0055" w:rsidRPr="004C7063" w14:paraId="79ACDCBD" w14:textId="77777777" w:rsidTr="00EA00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3877" w14:textId="77777777" w:rsidR="00EA0055" w:rsidRPr="004C7063" w:rsidRDefault="00EA0055" w:rsidP="00EA0055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bookmarkStart w:id="2" w:name="_Hlk535240807"/>
            <w:r w:rsidRPr="004C7063">
              <w:rPr>
                <w:rFonts w:cs="Arial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1DEB" w14:textId="77777777" w:rsidR="00EA0055" w:rsidRPr="004C7063" w:rsidRDefault="00EA0055" w:rsidP="00EA0055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7895C7C3" w14:textId="77777777" w:rsidR="00EA0055" w:rsidRPr="004C7063" w:rsidRDefault="00EA0055" w:rsidP="00EA0055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8CBC" w14:textId="115ED7C6" w:rsidR="00EA0055" w:rsidRPr="004C7063" w:rsidRDefault="006022B0" w:rsidP="00EA0055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r w:rsidRPr="004C7063">
              <w:rPr>
                <w:lang w:val="de-DE"/>
              </w:rPr>
              <w:t>Mikro-K</w:t>
            </w:r>
            <w:r w:rsidR="001509B0" w:rsidRPr="004C7063">
              <w:rPr>
                <w:lang w:val="de-DE"/>
              </w:rPr>
              <w:t xml:space="preserve"> </w:t>
            </w:r>
            <w:r w:rsidR="00EA0055" w:rsidRPr="004C7063">
              <w:rPr>
                <w:rFonts w:cs="Arial"/>
                <w:lang w:val="de-DE"/>
              </w:rPr>
              <w:t>13</w:t>
            </w:r>
          </w:p>
        </w:tc>
      </w:tr>
      <w:bookmarkEnd w:id="2"/>
    </w:tbl>
    <w:p w14:paraId="4F4FFE55" w14:textId="77777777" w:rsidR="004C7063" w:rsidRPr="004C7063" w:rsidRDefault="004C7063" w:rsidP="004C7063">
      <w:pPr>
        <w:spacing w:line="240" w:lineRule="auto"/>
        <w:jc w:val="left"/>
        <w:rPr>
          <w:b/>
          <w:sz w:val="18"/>
          <w:szCs w:val="18"/>
          <w:lang w:val="de-DE"/>
        </w:rPr>
      </w:pPr>
    </w:p>
    <w:p w14:paraId="4ADCE615" w14:textId="009521EB" w:rsidR="004C7063" w:rsidRPr="004C7063" w:rsidRDefault="004C7063" w:rsidP="004C7063">
      <w:pPr>
        <w:spacing w:before="120" w:line="240" w:lineRule="atLeast"/>
        <w:rPr>
          <w:b/>
          <w:bCs/>
          <w:lang w:val="de-DE"/>
        </w:rPr>
      </w:pPr>
      <w:r w:rsidRPr="004C7063">
        <w:rPr>
          <w:b/>
          <w:caps/>
          <w:lang w:val="de-DE"/>
        </w:rPr>
        <w:t>INTERESSENKONFLIKTE UND VEREINBARUNGEN</w:t>
      </w:r>
    </w:p>
    <w:p w14:paraId="49DB65AD" w14:textId="77777777" w:rsidR="004C7063" w:rsidRPr="004C7063" w:rsidRDefault="004C7063" w:rsidP="004C7063">
      <w:pPr>
        <w:numPr>
          <w:ilvl w:val="0"/>
          <w:numId w:val="20"/>
        </w:numPr>
        <w:spacing w:before="120" w:line="240" w:lineRule="atLeast"/>
        <w:ind w:left="284" w:hanging="284"/>
        <w:jc w:val="left"/>
        <w:rPr>
          <w:i/>
          <w:sz w:val="18"/>
          <w:szCs w:val="18"/>
          <w:lang w:val="de-DE"/>
        </w:rPr>
      </w:pPr>
      <w:r w:rsidRPr="004C7063">
        <w:rPr>
          <w:i/>
          <w:sz w:val="18"/>
          <w:szCs w:val="18"/>
          <w:lang w:val="de-DE"/>
        </w:rPr>
        <w:t>Protokolle oder Sonderbericht über die Entscheidungen und/oder Vorgänge, die einen vermögensrechtlichen Interessenkonflikt zwischen einem Geschäftsführer und der Gesellschaft darstellen und/oder über die zwischen dem einzigen Geschäftsführer, der gleichzeitig Alleinaktionär ist, und der Gesellschaft getroffenen Vereinbarungen (Artikel 5:77, §1, Artikel 6:65, §1, Artikel 7:96, §1 und Artikel 7:103, §1 des Gesetzbuches für Gesellschaften und Vereinigungen).</w:t>
      </w:r>
    </w:p>
    <w:p w14:paraId="00D8748B" w14:textId="22361D65" w:rsidR="004C7063" w:rsidRPr="004C7063" w:rsidRDefault="004C7063" w:rsidP="004C7063">
      <w:pPr>
        <w:numPr>
          <w:ilvl w:val="0"/>
          <w:numId w:val="20"/>
        </w:numPr>
        <w:spacing w:before="120" w:line="240" w:lineRule="atLeast"/>
        <w:ind w:left="284" w:hanging="284"/>
        <w:contextualSpacing/>
        <w:jc w:val="left"/>
        <w:rPr>
          <w:i/>
          <w:sz w:val="18"/>
          <w:szCs w:val="18"/>
          <w:lang w:val="de-DE"/>
        </w:rPr>
      </w:pPr>
      <w:r w:rsidRPr="004C7063">
        <w:rPr>
          <w:i/>
          <w:sz w:val="18"/>
          <w:szCs w:val="18"/>
          <w:lang w:val="de-DE"/>
        </w:rPr>
        <w:t>Bericht über die zwischen dem Alleinaktionär und der Gesellschaft getroffenen Vereinbarungen (Artikel 7:231, Abschnitt 3 des Gesetzbuches für Gesellschaften und Vereinigungen)</w:t>
      </w:r>
    </w:p>
    <w:p w14:paraId="1112677D" w14:textId="77777777" w:rsidR="004C7063" w:rsidRPr="0054602E" w:rsidRDefault="004C7063" w:rsidP="004C7063">
      <w:pPr>
        <w:spacing w:before="120" w:line="240" w:lineRule="auto"/>
        <w:contextualSpacing/>
        <w:jc w:val="left"/>
        <w:rPr>
          <w:i/>
          <w:sz w:val="18"/>
          <w:szCs w:val="18"/>
          <w:lang w:val="de-DE"/>
        </w:rPr>
      </w:pPr>
    </w:p>
    <w:p w14:paraId="0AFBB20B" w14:textId="77777777" w:rsidR="004C7063" w:rsidRPr="0054602E" w:rsidRDefault="004C7063" w:rsidP="004C70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4EA16A7" w14:textId="77777777" w:rsidR="004C7063" w:rsidRPr="0054602E" w:rsidRDefault="004C7063" w:rsidP="004C70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5373F506" w14:textId="77777777" w:rsidR="004C7063" w:rsidRPr="0054602E" w:rsidRDefault="004C7063" w:rsidP="004C70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228BBC13" w14:textId="77777777" w:rsidR="004C7063" w:rsidRPr="0054602E" w:rsidRDefault="004C7063" w:rsidP="004C70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65BAF706" w14:textId="77777777" w:rsidR="004C7063" w:rsidRPr="0054602E" w:rsidRDefault="004C7063" w:rsidP="004C7063">
      <w:pPr>
        <w:spacing w:line="240" w:lineRule="atLeast"/>
        <w:jc w:val="left"/>
        <w:rPr>
          <w:b/>
          <w:lang w:val="de-DE"/>
        </w:rPr>
      </w:pPr>
    </w:p>
    <w:p w14:paraId="2393A52C" w14:textId="77777777" w:rsidR="00EA0055" w:rsidRPr="0054602E" w:rsidRDefault="00EA0055" w:rsidP="00676CC2">
      <w:pPr>
        <w:spacing w:line="240" w:lineRule="auto"/>
        <w:jc w:val="left"/>
        <w:rPr>
          <w:caps/>
          <w:sz w:val="18"/>
          <w:szCs w:val="18"/>
          <w:lang w:val="de-DE"/>
        </w:rPr>
        <w:sectPr w:rsidR="00EA0055" w:rsidRPr="0054602E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562F0" w:rsidRPr="0054602E" w14:paraId="216B6DA8" w14:textId="77777777" w:rsidTr="004C7063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36C3" w14:textId="77777777" w:rsidR="00A562F0" w:rsidRPr="0054602E" w:rsidRDefault="00A562F0" w:rsidP="0055584F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54602E">
              <w:rPr>
                <w:rFonts w:cs="Arial"/>
                <w:lang w:val="de-DE"/>
              </w:rPr>
              <w:lastRenderedPageBreak/>
              <w:t>Nr.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7D6" w14:textId="77777777" w:rsidR="00A562F0" w:rsidRPr="0054602E" w:rsidRDefault="00A562F0" w:rsidP="0055584F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39" w:type="dxa"/>
            <w:tcBorders>
              <w:bottom w:val="single" w:sz="6" w:space="0" w:color="auto"/>
            </w:tcBorders>
          </w:tcPr>
          <w:p w14:paraId="284B0CEC" w14:textId="77777777" w:rsidR="00A562F0" w:rsidRPr="0054602E" w:rsidRDefault="00A562F0" w:rsidP="0055584F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8BB4" w14:textId="798E2E98" w:rsidR="00A562F0" w:rsidRPr="0054602E" w:rsidRDefault="006022B0" w:rsidP="0055584F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r w:rsidRPr="004C7063">
              <w:rPr>
                <w:lang w:val="de-DE"/>
              </w:rPr>
              <w:t>Mikro-K</w:t>
            </w:r>
            <w:r w:rsidR="001509B0" w:rsidRPr="004C7063">
              <w:rPr>
                <w:lang w:val="de-DE"/>
              </w:rPr>
              <w:t xml:space="preserve"> </w:t>
            </w:r>
            <w:r w:rsidR="007E1E78" w:rsidRPr="004C7063">
              <w:rPr>
                <w:rFonts w:cs="Arial"/>
                <w:lang w:val="de-DE"/>
              </w:rPr>
              <w:t>14</w:t>
            </w:r>
          </w:p>
        </w:tc>
      </w:tr>
    </w:tbl>
    <w:p w14:paraId="268992C3" w14:textId="77777777" w:rsidR="00A562F0" w:rsidRPr="0054602E" w:rsidRDefault="00A562F0" w:rsidP="004C7063">
      <w:pPr>
        <w:spacing w:line="240" w:lineRule="auto"/>
        <w:jc w:val="left"/>
        <w:rPr>
          <w:b/>
          <w:sz w:val="18"/>
          <w:szCs w:val="18"/>
          <w:lang w:val="de-DE"/>
        </w:rPr>
      </w:pPr>
    </w:p>
    <w:p w14:paraId="03498547" w14:textId="77777777" w:rsidR="00D26C95" w:rsidRPr="004C7063" w:rsidRDefault="00D26C95" w:rsidP="004C7063">
      <w:pPr>
        <w:spacing w:before="120"/>
        <w:rPr>
          <w:b/>
          <w:lang w:val="de-DE"/>
        </w:rPr>
      </w:pPr>
      <w:r w:rsidRPr="004C7063">
        <w:rPr>
          <w:b/>
          <w:lang w:val="de-DE"/>
        </w:rPr>
        <w:t>BERICHT DES AUFSICHTSRATES</w:t>
      </w:r>
    </w:p>
    <w:p w14:paraId="76D548CE" w14:textId="469134E3" w:rsidR="00A562F0" w:rsidRPr="0054602E" w:rsidRDefault="00772026" w:rsidP="004C7063">
      <w:pPr>
        <w:spacing w:before="120" w:line="240" w:lineRule="atLeast"/>
        <w:jc w:val="left"/>
        <w:rPr>
          <w:i/>
          <w:sz w:val="18"/>
          <w:szCs w:val="18"/>
          <w:lang w:val="de-DE"/>
        </w:rPr>
      </w:pPr>
      <w:r w:rsidRPr="004C7063">
        <w:rPr>
          <w:i/>
          <w:sz w:val="18"/>
          <w:szCs w:val="18"/>
          <w:lang w:val="de-DE"/>
        </w:rPr>
        <w:t>einer europäischen Gesellschaft (Artikel 15:29</w:t>
      </w:r>
      <w:r w:rsidR="001509B0" w:rsidRPr="004C7063">
        <w:rPr>
          <w:i/>
          <w:sz w:val="18"/>
          <w:szCs w:val="18"/>
          <w:lang w:val="de-DE"/>
        </w:rPr>
        <w:t xml:space="preserve"> </w:t>
      </w:r>
      <w:r w:rsidRPr="004C7063">
        <w:rPr>
          <w:i/>
          <w:sz w:val="18"/>
          <w:szCs w:val="18"/>
          <w:lang w:val="de-DE"/>
        </w:rPr>
        <w:t>des Gesetzbuches für Gesellschaften und Vereinigungen) oder einer europäischen Genossenschaft (Artikel 16:27 des Gesetzbuches für Gesellschaften und Vereinigungen</w:t>
      </w:r>
      <w:r w:rsidR="007574AA" w:rsidRPr="004C7063">
        <w:rPr>
          <w:i/>
          <w:sz w:val="18"/>
          <w:szCs w:val="18"/>
          <w:lang w:val="de-DE"/>
        </w:rPr>
        <w:t>)</w:t>
      </w:r>
    </w:p>
    <w:p w14:paraId="1523A649" w14:textId="77777777" w:rsidR="004E1843" w:rsidRPr="0054602E" w:rsidRDefault="004E1843" w:rsidP="004C7063">
      <w:pPr>
        <w:spacing w:line="240" w:lineRule="auto"/>
        <w:jc w:val="left"/>
        <w:rPr>
          <w:caps/>
          <w:lang w:val="de-DE"/>
        </w:rPr>
      </w:pPr>
    </w:p>
    <w:p w14:paraId="6F5701B7" w14:textId="77777777" w:rsidR="00A562F0" w:rsidRPr="0054602E" w:rsidRDefault="00A562F0" w:rsidP="004C70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7E9C57C" w14:textId="77777777" w:rsidR="00A562F0" w:rsidRPr="0054602E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5E4A1790" w14:textId="77777777" w:rsidR="00A562F0" w:rsidRPr="0054602E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40D08247" w14:textId="0C4FBC19" w:rsidR="00A562F0" w:rsidRPr="0054602E" w:rsidRDefault="00A562F0" w:rsidP="004E184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69EFBB2F" w14:textId="2CECEB71" w:rsidR="004E1843" w:rsidRPr="0054602E" w:rsidRDefault="004E1843" w:rsidP="004E1843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18112113" w14:textId="77777777" w:rsidR="004E1843" w:rsidRPr="0054602E" w:rsidRDefault="004E1843" w:rsidP="004E1843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2E8CE736" w14:textId="77777777" w:rsidR="00A562F0" w:rsidRPr="0054602E" w:rsidRDefault="00A562F0" w:rsidP="00A562F0">
      <w:pPr>
        <w:spacing w:line="240" w:lineRule="auto"/>
        <w:jc w:val="left"/>
        <w:rPr>
          <w:caps/>
          <w:sz w:val="18"/>
          <w:szCs w:val="18"/>
          <w:lang w:val="de-DE"/>
        </w:rPr>
        <w:sectPr w:rsidR="00A562F0" w:rsidRPr="0054602E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562F0" w:rsidRPr="0054602E" w14:paraId="1FD00BEB" w14:textId="77777777" w:rsidTr="00F4435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7F83" w14:textId="77777777" w:rsidR="00A562F0" w:rsidRPr="0054602E" w:rsidRDefault="00A562F0" w:rsidP="0055584F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54602E">
              <w:rPr>
                <w:rFonts w:cs="Arial"/>
                <w:lang w:val="de-D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83D5" w14:textId="77777777" w:rsidR="00A562F0" w:rsidRPr="0054602E" w:rsidRDefault="00A562F0" w:rsidP="0055584F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839418A" w14:textId="77777777" w:rsidR="00A562F0" w:rsidRPr="0054602E" w:rsidRDefault="00A562F0" w:rsidP="0055584F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500E" w14:textId="3A706883" w:rsidR="00A562F0" w:rsidRPr="0054602E" w:rsidRDefault="006022B0" w:rsidP="0055584F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r w:rsidRPr="004C7063">
              <w:rPr>
                <w:lang w:val="de-DE"/>
              </w:rPr>
              <w:t>Mikro-K</w:t>
            </w:r>
            <w:r w:rsidR="001509B0" w:rsidRPr="004C7063">
              <w:rPr>
                <w:lang w:val="de-DE"/>
              </w:rPr>
              <w:t xml:space="preserve"> </w:t>
            </w:r>
            <w:r w:rsidR="007E1E78" w:rsidRPr="004C7063">
              <w:rPr>
                <w:rFonts w:cs="Arial"/>
                <w:lang w:val="de-DE"/>
              </w:rPr>
              <w:t>15</w:t>
            </w:r>
          </w:p>
        </w:tc>
      </w:tr>
    </w:tbl>
    <w:p w14:paraId="70C6DC84" w14:textId="77777777" w:rsidR="00A562F0" w:rsidRPr="0054602E" w:rsidRDefault="00A562F0" w:rsidP="007E6614">
      <w:pPr>
        <w:spacing w:line="240" w:lineRule="auto"/>
        <w:jc w:val="left"/>
        <w:rPr>
          <w:b/>
          <w:sz w:val="18"/>
          <w:szCs w:val="18"/>
          <w:lang w:val="de-DE"/>
        </w:rPr>
      </w:pPr>
    </w:p>
    <w:p w14:paraId="4D4AA960" w14:textId="77777777" w:rsidR="005C034E" w:rsidRPr="0054602E" w:rsidRDefault="005C034E" w:rsidP="007E6614">
      <w:pPr>
        <w:spacing w:before="120" w:line="240" w:lineRule="atLeast"/>
        <w:ind w:right="607"/>
        <w:rPr>
          <w:b/>
          <w:lang w:val="de-DE"/>
        </w:rPr>
      </w:pPr>
      <w:r w:rsidRPr="0054602E">
        <w:rPr>
          <w:b/>
          <w:bCs/>
          <w:lang w:val="de-DE"/>
        </w:rPr>
        <w:t>JAHRESABSCHLUSS(ABSCHLÜSSE)</w:t>
      </w:r>
    </w:p>
    <w:p w14:paraId="52C76509" w14:textId="363E28AC" w:rsidR="00A562F0" w:rsidRPr="0054602E" w:rsidRDefault="005C034E" w:rsidP="007E6614">
      <w:pPr>
        <w:spacing w:before="120" w:line="240" w:lineRule="atLeast"/>
        <w:jc w:val="left"/>
        <w:rPr>
          <w:i/>
          <w:sz w:val="18"/>
          <w:szCs w:val="18"/>
          <w:lang w:val="de-DE"/>
        </w:rPr>
      </w:pPr>
      <w:r w:rsidRPr="0054602E">
        <w:rPr>
          <w:i/>
          <w:sz w:val="18"/>
          <w:szCs w:val="18"/>
          <w:lang w:val="de-DE"/>
        </w:rPr>
        <w:t xml:space="preserve">jedes </w:t>
      </w:r>
      <w:r w:rsidRPr="007E6614">
        <w:rPr>
          <w:i/>
          <w:sz w:val="18"/>
          <w:szCs w:val="18"/>
          <w:lang w:val="de-DE"/>
        </w:rPr>
        <w:t xml:space="preserve">Unternehmens </w:t>
      </w:r>
      <w:bookmarkStart w:id="3" w:name="_Hlk12618894"/>
      <w:r w:rsidR="00772026" w:rsidRPr="007E6614">
        <w:rPr>
          <w:i/>
          <w:sz w:val="18"/>
          <w:szCs w:val="18"/>
          <w:lang w:val="de-DE"/>
        </w:rPr>
        <w:t>für das die hinterlegende Gesellschaft</w:t>
      </w:r>
      <w:bookmarkEnd w:id="3"/>
      <w:r w:rsidR="00772026" w:rsidRPr="007E6614">
        <w:rPr>
          <w:i/>
          <w:sz w:val="18"/>
          <w:szCs w:val="18"/>
          <w:lang w:val="de-DE"/>
        </w:rPr>
        <w:t xml:space="preserve"> </w:t>
      </w:r>
      <w:r w:rsidRPr="007E6614">
        <w:rPr>
          <w:i/>
          <w:sz w:val="18"/>
          <w:szCs w:val="18"/>
          <w:lang w:val="de-DE"/>
        </w:rPr>
        <w:t xml:space="preserve">in </w:t>
      </w:r>
      <w:r w:rsidR="00772026" w:rsidRPr="007E6614">
        <w:rPr>
          <w:i/>
          <w:sz w:val="18"/>
          <w:szCs w:val="18"/>
          <w:lang w:val="de-DE"/>
        </w:rPr>
        <w:t xml:space="preserve">ihrer </w:t>
      </w:r>
      <w:r w:rsidRPr="007E6614">
        <w:rPr>
          <w:i/>
          <w:sz w:val="18"/>
          <w:szCs w:val="18"/>
          <w:lang w:val="de-DE"/>
        </w:rPr>
        <w:t xml:space="preserve">Eigenschaft als unbeschränkt haftender Gesellschafter oder unbeschränkt haftendes Mitglied unbeschränkt haftbar ist (nur hinzuzufügen, wenn die Codes A, B und D in Abschnitt </w:t>
      </w:r>
      <w:r w:rsidR="006022B0" w:rsidRPr="007E6614">
        <w:rPr>
          <w:i/>
          <w:sz w:val="18"/>
          <w:szCs w:val="18"/>
          <w:lang w:val="de-DE"/>
        </w:rPr>
        <w:t>Mikro-K</w:t>
      </w:r>
      <w:r w:rsidR="001509B0" w:rsidRPr="007E6614">
        <w:rPr>
          <w:i/>
          <w:sz w:val="18"/>
          <w:szCs w:val="18"/>
          <w:lang w:val="de-DE"/>
        </w:rPr>
        <w:t xml:space="preserve"> </w:t>
      </w:r>
      <w:r w:rsidR="00380351" w:rsidRPr="007E6614">
        <w:rPr>
          <w:i/>
          <w:sz w:val="18"/>
          <w:szCs w:val="18"/>
          <w:lang w:val="de-DE"/>
        </w:rPr>
        <w:t>7</w:t>
      </w:r>
      <w:r w:rsidRPr="007E6614">
        <w:rPr>
          <w:i/>
          <w:sz w:val="18"/>
          <w:szCs w:val="18"/>
          <w:lang w:val="de-DE"/>
        </w:rPr>
        <w:t>.2 nicht zutreffen) (</w:t>
      </w:r>
      <w:r w:rsidR="00772026" w:rsidRPr="007E6614">
        <w:rPr>
          <w:i/>
          <w:sz w:val="18"/>
          <w:szCs w:val="18"/>
          <w:lang w:val="de-DE"/>
        </w:rPr>
        <w:t xml:space="preserve">Artikel </w:t>
      </w:r>
      <w:bookmarkStart w:id="4" w:name="_Hlk12878414"/>
      <w:r w:rsidR="00772026" w:rsidRPr="007E6614">
        <w:rPr>
          <w:i/>
          <w:sz w:val="18"/>
          <w:szCs w:val="18"/>
          <w:lang w:val="de-DE"/>
        </w:rPr>
        <w:t>3:12, §1, 7°</w:t>
      </w:r>
      <w:r w:rsidR="001509B0" w:rsidRPr="007E6614">
        <w:rPr>
          <w:i/>
          <w:sz w:val="18"/>
          <w:szCs w:val="18"/>
          <w:lang w:val="de-DE"/>
        </w:rPr>
        <w:t xml:space="preserve"> </w:t>
      </w:r>
      <w:bookmarkEnd w:id="4"/>
      <w:r w:rsidR="00772026" w:rsidRPr="007E6614">
        <w:rPr>
          <w:i/>
          <w:sz w:val="18"/>
          <w:szCs w:val="18"/>
          <w:lang w:val="de-DE"/>
        </w:rPr>
        <w:t>des Gesetzbuches für Gesellschaften und Vereinigungen</w:t>
      </w:r>
      <w:r w:rsidRPr="007E6614">
        <w:rPr>
          <w:i/>
          <w:sz w:val="18"/>
          <w:szCs w:val="18"/>
          <w:lang w:val="de-DE"/>
        </w:rPr>
        <w:t>)</w:t>
      </w:r>
    </w:p>
    <w:p w14:paraId="6C6D3FAB" w14:textId="77777777" w:rsidR="007349CA" w:rsidRPr="0054602E" w:rsidRDefault="007349CA" w:rsidP="007E6614">
      <w:pPr>
        <w:spacing w:line="240" w:lineRule="auto"/>
        <w:jc w:val="left"/>
        <w:rPr>
          <w:caps/>
          <w:lang w:val="de-DE"/>
        </w:rPr>
      </w:pPr>
    </w:p>
    <w:p w14:paraId="467BEC20" w14:textId="77777777" w:rsidR="00A562F0" w:rsidRPr="0054602E" w:rsidRDefault="00A562F0" w:rsidP="007E6614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1B1E6A02" w14:textId="77777777" w:rsidR="00A562F0" w:rsidRPr="0054602E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8D59528" w14:textId="77777777" w:rsidR="00A562F0" w:rsidRPr="0054602E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34C815D8" w14:textId="77777777" w:rsidR="00A562F0" w:rsidRPr="0054602E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5E33BC29" w14:textId="0E2A918E" w:rsidR="00A562F0" w:rsidRPr="0054602E" w:rsidRDefault="00A562F0" w:rsidP="00A562F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21EB088" w14:textId="77777777" w:rsidR="00A562F0" w:rsidRPr="0054602E" w:rsidRDefault="00A562F0" w:rsidP="00A562F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4A5DDE6B" w14:textId="77777777" w:rsidR="00A562F0" w:rsidRPr="0054602E" w:rsidRDefault="00A562F0" w:rsidP="00A562F0">
      <w:pPr>
        <w:spacing w:line="240" w:lineRule="auto"/>
        <w:jc w:val="left"/>
        <w:rPr>
          <w:caps/>
          <w:sz w:val="18"/>
          <w:szCs w:val="18"/>
          <w:lang w:val="de-DE"/>
        </w:rPr>
        <w:sectPr w:rsidR="00A562F0" w:rsidRPr="0054602E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562F0" w:rsidRPr="0054602E" w14:paraId="6BE7B317" w14:textId="77777777" w:rsidTr="00F4435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4343" w14:textId="77777777" w:rsidR="00A562F0" w:rsidRPr="0054602E" w:rsidRDefault="00A562F0" w:rsidP="0055584F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54602E">
              <w:rPr>
                <w:rFonts w:cs="Arial"/>
                <w:lang w:val="de-D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3B08" w14:textId="77777777" w:rsidR="00A562F0" w:rsidRPr="0054602E" w:rsidRDefault="00A562F0" w:rsidP="0055584F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4FB165A4" w14:textId="77777777" w:rsidR="00A562F0" w:rsidRPr="0054602E" w:rsidRDefault="00A562F0" w:rsidP="0055584F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2635" w14:textId="17575DDC" w:rsidR="00A562F0" w:rsidRPr="0054602E" w:rsidRDefault="006022B0" w:rsidP="0055584F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r w:rsidRPr="007E6614">
              <w:rPr>
                <w:lang w:val="de-DE"/>
              </w:rPr>
              <w:t>Mikro-K</w:t>
            </w:r>
            <w:r w:rsidR="001509B0" w:rsidRPr="007E6614">
              <w:rPr>
                <w:lang w:val="de-DE"/>
              </w:rPr>
              <w:t xml:space="preserve"> </w:t>
            </w:r>
            <w:r w:rsidR="007E1E78" w:rsidRPr="007E6614">
              <w:rPr>
                <w:rFonts w:cs="Arial"/>
                <w:lang w:val="de-DE"/>
              </w:rPr>
              <w:t>16</w:t>
            </w:r>
          </w:p>
        </w:tc>
      </w:tr>
    </w:tbl>
    <w:p w14:paraId="3E29689C" w14:textId="77777777" w:rsidR="00A562F0" w:rsidRPr="0054602E" w:rsidRDefault="00A562F0" w:rsidP="007E6614">
      <w:pPr>
        <w:spacing w:line="240" w:lineRule="auto"/>
        <w:jc w:val="left"/>
        <w:rPr>
          <w:b/>
          <w:sz w:val="18"/>
          <w:szCs w:val="18"/>
          <w:lang w:val="de-DE"/>
        </w:rPr>
      </w:pPr>
    </w:p>
    <w:p w14:paraId="5154F665" w14:textId="77777777" w:rsidR="005C034E" w:rsidRPr="0054602E" w:rsidRDefault="005C034E" w:rsidP="007E6614">
      <w:pPr>
        <w:spacing w:before="120" w:line="240" w:lineRule="atLeast"/>
        <w:ind w:right="607"/>
        <w:rPr>
          <w:b/>
          <w:lang w:val="de-DE"/>
        </w:rPr>
      </w:pPr>
      <w:r w:rsidRPr="0054602E">
        <w:rPr>
          <w:b/>
          <w:bCs/>
          <w:lang w:val="de-DE"/>
        </w:rPr>
        <w:t>SONSTIGE UNTERLAGEN</w:t>
      </w:r>
    </w:p>
    <w:p w14:paraId="50050F33" w14:textId="0DB87D05" w:rsidR="00A562F0" w:rsidRPr="0054602E" w:rsidRDefault="005C034E" w:rsidP="007E6614">
      <w:pPr>
        <w:spacing w:before="120" w:line="240" w:lineRule="atLeast"/>
        <w:jc w:val="left"/>
        <w:rPr>
          <w:i/>
          <w:sz w:val="18"/>
          <w:szCs w:val="18"/>
          <w:lang w:val="de-DE"/>
        </w:rPr>
      </w:pPr>
      <w:r w:rsidRPr="0054602E">
        <w:rPr>
          <w:i/>
          <w:sz w:val="18"/>
          <w:szCs w:val="18"/>
          <w:lang w:val="de-DE"/>
        </w:rPr>
        <w:t>(</w:t>
      </w:r>
      <w:bookmarkStart w:id="5" w:name="_Hlk12618975"/>
      <w:r w:rsidR="00772026" w:rsidRPr="007E6614">
        <w:rPr>
          <w:i/>
          <w:sz w:val="18"/>
          <w:szCs w:val="18"/>
          <w:lang w:val="de-DE"/>
        </w:rPr>
        <w:t>von der Gesellschaft</w:t>
      </w:r>
      <w:bookmarkEnd w:id="5"/>
      <w:r w:rsidR="00772026" w:rsidRPr="0054602E">
        <w:rPr>
          <w:i/>
          <w:sz w:val="18"/>
          <w:szCs w:val="18"/>
          <w:lang w:val="de-DE"/>
        </w:rPr>
        <w:t xml:space="preserve"> anzugeben</w:t>
      </w:r>
      <w:r w:rsidRPr="0054602E">
        <w:rPr>
          <w:i/>
          <w:sz w:val="18"/>
          <w:szCs w:val="18"/>
          <w:lang w:val="de-DE"/>
        </w:rPr>
        <w:t>)</w:t>
      </w:r>
    </w:p>
    <w:p w14:paraId="1795B945" w14:textId="77777777" w:rsidR="007349CA" w:rsidRPr="0054602E" w:rsidRDefault="007349CA" w:rsidP="007E6614">
      <w:pPr>
        <w:spacing w:line="240" w:lineRule="auto"/>
        <w:jc w:val="left"/>
        <w:rPr>
          <w:caps/>
          <w:lang w:val="de-DE"/>
        </w:rPr>
      </w:pPr>
    </w:p>
    <w:p w14:paraId="6D25085E" w14:textId="77777777" w:rsidR="00A562F0" w:rsidRPr="0054602E" w:rsidRDefault="00A562F0" w:rsidP="007E6614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40BEED1E" w14:textId="77777777" w:rsidR="00A562F0" w:rsidRPr="0054602E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779B722F" w14:textId="77777777" w:rsidR="00A562F0" w:rsidRPr="0054602E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3DA69E6B" w14:textId="77777777" w:rsidR="00A562F0" w:rsidRPr="0054602E" w:rsidRDefault="00A562F0" w:rsidP="00A562F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4602E">
        <w:rPr>
          <w:sz w:val="18"/>
          <w:szCs w:val="18"/>
          <w:lang w:val="de-DE"/>
        </w:rPr>
        <w:tab/>
      </w:r>
    </w:p>
    <w:p w14:paraId="035B89CA" w14:textId="2482DE9D" w:rsidR="00A562F0" w:rsidRPr="0054602E" w:rsidRDefault="00A562F0" w:rsidP="00A562F0">
      <w:pPr>
        <w:spacing w:line="240" w:lineRule="auto"/>
        <w:jc w:val="left"/>
        <w:rPr>
          <w:caps/>
          <w:sz w:val="18"/>
          <w:szCs w:val="18"/>
          <w:lang w:val="de-DE"/>
        </w:rPr>
      </w:pPr>
    </w:p>
    <w:sectPr w:rsidR="00A562F0" w:rsidRPr="0054602E" w:rsidSect="00F93405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32DC" w14:textId="77777777" w:rsidR="00A317DB" w:rsidRDefault="00A317DB">
      <w:r>
        <w:separator/>
      </w:r>
    </w:p>
  </w:endnote>
  <w:endnote w:type="continuationSeparator" w:id="0">
    <w:p w14:paraId="7FBC32DD" w14:textId="77777777" w:rsidR="00A317DB" w:rsidRDefault="00A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DF" w14:textId="77777777" w:rsidR="00A317DB" w:rsidRPr="009C51A9" w:rsidRDefault="00A317DB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E1" w14:textId="77777777" w:rsidR="00A317DB" w:rsidRDefault="00A317DB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903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C32E4" w14:textId="74C0663D" w:rsidR="00A317DB" w:rsidRDefault="00A317DB">
        <w:pPr>
          <w:pStyle w:val="Footer"/>
          <w:jc w:val="right"/>
        </w:pPr>
        <w:r w:rsidRPr="009463E4">
          <w:rPr>
            <w:b/>
          </w:rPr>
          <w:fldChar w:fldCharType="begin"/>
        </w:r>
        <w:r w:rsidRPr="009463E4">
          <w:rPr>
            <w:b/>
          </w:rPr>
          <w:instrText xml:space="preserve"> PAGE   \* MERGEFORMAT </w:instrText>
        </w:r>
        <w:r w:rsidRPr="009463E4">
          <w:rPr>
            <w:b/>
          </w:rPr>
          <w:fldChar w:fldCharType="separate"/>
        </w:r>
        <w:r w:rsidRPr="009463E4">
          <w:rPr>
            <w:b/>
            <w:noProof/>
          </w:rPr>
          <w:t>3</w:t>
        </w:r>
        <w:r w:rsidRPr="009463E4">
          <w:rPr>
            <w:b/>
            <w:noProof/>
          </w:rPr>
          <w:fldChar w:fldCharType="end"/>
        </w:r>
        <w:r w:rsidRPr="009463E4">
          <w:rPr>
            <w:b/>
            <w:noProof/>
          </w:rPr>
          <w:t xml:space="preserve"> / 30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77848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FBC32E5" w14:textId="275A85A0" w:rsidR="00A317DB" w:rsidRPr="007A3925" w:rsidRDefault="00A317DB" w:rsidP="008D50E4">
        <w:pPr>
          <w:pStyle w:val="Footer"/>
          <w:jc w:val="right"/>
          <w:rPr>
            <w:b/>
          </w:rPr>
        </w:pPr>
        <w:r w:rsidRPr="007A3925">
          <w:rPr>
            <w:b/>
          </w:rPr>
          <w:fldChar w:fldCharType="begin"/>
        </w:r>
        <w:r w:rsidRPr="007A3925">
          <w:rPr>
            <w:b/>
          </w:rPr>
          <w:instrText xml:space="preserve"> PAGE   \* MERGEFORMAT </w:instrText>
        </w:r>
        <w:r w:rsidRPr="007A3925">
          <w:rPr>
            <w:b/>
          </w:rPr>
          <w:fldChar w:fldCharType="separate"/>
        </w:r>
        <w:r>
          <w:rPr>
            <w:b/>
            <w:noProof/>
          </w:rPr>
          <w:t>25</w:t>
        </w:r>
        <w:r w:rsidRPr="007A3925">
          <w:rPr>
            <w:b/>
            <w:noProof/>
          </w:rPr>
          <w:fldChar w:fldCharType="end"/>
        </w:r>
        <w:r w:rsidRPr="007A3925">
          <w:rPr>
            <w:b/>
            <w:noProof/>
          </w:rPr>
          <w:t xml:space="preserve"> / </w:t>
        </w:r>
        <w:r>
          <w:rPr>
            <w:b/>
            <w:noProof/>
          </w:rPr>
          <w:t>30</w:t>
        </w:r>
      </w:p>
    </w:sdtContent>
  </w:sdt>
  <w:p w14:paraId="7FBC32E6" w14:textId="77777777" w:rsidR="00A317DB" w:rsidRPr="009C51A9" w:rsidRDefault="00A317DB" w:rsidP="0013772D">
    <w:pPr>
      <w:pStyle w:val="Footer"/>
      <w:tabs>
        <w:tab w:val="clear" w:pos="4395"/>
        <w:tab w:val="clear" w:pos="878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32DA" w14:textId="77777777" w:rsidR="00A317DB" w:rsidRDefault="00A317DB">
      <w:r>
        <w:separator/>
      </w:r>
    </w:p>
  </w:footnote>
  <w:footnote w:type="continuationSeparator" w:id="0">
    <w:p w14:paraId="7FBC32DB" w14:textId="77777777" w:rsidR="00A317DB" w:rsidRDefault="00A317DB">
      <w:r>
        <w:continuationSeparator/>
      </w:r>
    </w:p>
  </w:footnote>
  <w:footnote w:id="1">
    <w:p w14:paraId="7FBC32E7" w14:textId="77777777" w:rsidR="00A317DB" w:rsidRPr="00222E08" w:rsidRDefault="00A317DB" w:rsidP="00121349">
      <w:pPr>
        <w:pStyle w:val="FootnoteText"/>
        <w:tabs>
          <w:tab w:val="left" w:pos="284"/>
        </w:tabs>
        <w:rPr>
          <w:lang w:val="de-DE"/>
        </w:rPr>
      </w:pPr>
      <w:r w:rsidRPr="00EF1110">
        <w:rPr>
          <w:rStyle w:val="FootnoteReference"/>
        </w:rPr>
        <w:footnoteRef/>
      </w:r>
      <w:r w:rsidRPr="00222E08">
        <w:rPr>
          <w:lang w:val="de-DE"/>
        </w:rPr>
        <w:t xml:space="preserve"> </w:t>
      </w:r>
      <w:r w:rsidRPr="00222E08">
        <w:rPr>
          <w:lang w:val="de-DE"/>
        </w:rPr>
        <w:tab/>
      </w:r>
      <w:r w:rsidRPr="00222E08">
        <w:rPr>
          <w:sz w:val="16"/>
          <w:lang w:val="de-DE"/>
        </w:rPr>
        <w:t>Fakultative Angabe</w:t>
      </w:r>
    </w:p>
  </w:footnote>
  <w:footnote w:id="2">
    <w:p w14:paraId="7FBC32E8" w14:textId="77777777" w:rsidR="00A317DB" w:rsidRPr="00176D78" w:rsidRDefault="00A317DB" w:rsidP="000E7A72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663C1C">
        <w:rPr>
          <w:rStyle w:val="FootnoteReference"/>
          <w:szCs w:val="16"/>
        </w:rPr>
        <w:footnoteRef/>
      </w:r>
      <w:r w:rsidRPr="00176D78">
        <w:rPr>
          <w:sz w:val="16"/>
          <w:szCs w:val="16"/>
          <w:lang w:val="de-DE"/>
        </w:rPr>
        <w:t xml:space="preserve"> </w:t>
      </w:r>
      <w:r w:rsidRPr="00176D78">
        <w:rPr>
          <w:sz w:val="16"/>
          <w:szCs w:val="16"/>
          <w:lang w:val="de-DE"/>
        </w:rPr>
        <w:tab/>
        <w:t xml:space="preserve">Gegebenenfalls die Währungseinheit </w:t>
      </w:r>
      <w:r>
        <w:rPr>
          <w:sz w:val="16"/>
          <w:szCs w:val="16"/>
          <w:lang w:val="de-DE"/>
        </w:rPr>
        <w:t xml:space="preserve">in der die </w:t>
      </w:r>
      <w:r w:rsidRPr="00176D78">
        <w:rPr>
          <w:sz w:val="16"/>
          <w:szCs w:val="16"/>
          <w:lang w:val="de-DE"/>
        </w:rPr>
        <w:t xml:space="preserve">Beträgen </w:t>
      </w:r>
      <w:r>
        <w:rPr>
          <w:sz w:val="16"/>
          <w:szCs w:val="16"/>
          <w:lang w:val="de-DE"/>
        </w:rPr>
        <w:t>ausgedrückt sind.</w:t>
      </w:r>
    </w:p>
  </w:footnote>
  <w:footnote w:id="3">
    <w:p w14:paraId="7FBC32E9" w14:textId="77777777" w:rsidR="00A317DB" w:rsidRPr="00222E08" w:rsidRDefault="00A317DB" w:rsidP="00121349">
      <w:pPr>
        <w:pStyle w:val="FootnoteText"/>
        <w:tabs>
          <w:tab w:val="left" w:pos="284"/>
        </w:tabs>
        <w:rPr>
          <w:lang w:val="de-DE"/>
        </w:rPr>
      </w:pPr>
      <w:r>
        <w:rPr>
          <w:rStyle w:val="FootnoteReference"/>
        </w:rPr>
        <w:footnoteRef/>
      </w:r>
      <w:r w:rsidRPr="00222E08">
        <w:rPr>
          <w:lang w:val="de-DE"/>
        </w:rPr>
        <w:t xml:space="preserve"> </w:t>
      </w:r>
      <w:r w:rsidRPr="00222E08">
        <w:rPr>
          <w:lang w:val="de-DE"/>
        </w:rPr>
        <w:tab/>
      </w:r>
      <w:r w:rsidRPr="00222E08">
        <w:rPr>
          <w:rFonts w:cs="Arial"/>
          <w:sz w:val="16"/>
          <w:szCs w:val="16"/>
          <w:lang w:val="de-DE"/>
        </w:rPr>
        <w:t>Nichtzutreffendes streichen</w:t>
      </w:r>
      <w:r w:rsidRPr="00222E08">
        <w:rPr>
          <w:sz w:val="16"/>
          <w:lang w:val="de-DE"/>
        </w:rPr>
        <w:t>.</w:t>
      </w:r>
    </w:p>
  </w:footnote>
  <w:footnote w:id="4">
    <w:p w14:paraId="7FBC32EA" w14:textId="77777777" w:rsidR="00A317DB" w:rsidRPr="00222E08" w:rsidRDefault="00A317DB" w:rsidP="00121349">
      <w:pPr>
        <w:pStyle w:val="FootnoteText"/>
        <w:tabs>
          <w:tab w:val="left" w:pos="284"/>
        </w:tabs>
        <w:rPr>
          <w:rFonts w:cs="Arial"/>
          <w:sz w:val="16"/>
          <w:szCs w:val="16"/>
          <w:lang w:val="de-DE"/>
        </w:rPr>
      </w:pPr>
      <w:r w:rsidRPr="00CE4657">
        <w:rPr>
          <w:rStyle w:val="FootnoteReference"/>
        </w:rPr>
        <w:sym w:font="Symbol" w:char="F02A"/>
      </w:r>
      <w:r w:rsidRPr="00176D78">
        <w:rPr>
          <w:rFonts w:cs="Arial"/>
          <w:sz w:val="16"/>
          <w:szCs w:val="16"/>
          <w:lang w:val="de-DE"/>
        </w:rPr>
        <w:t xml:space="preserve"> </w:t>
      </w:r>
      <w:r w:rsidRPr="00222E08">
        <w:rPr>
          <w:rFonts w:cs="Arial"/>
          <w:sz w:val="16"/>
          <w:szCs w:val="16"/>
          <w:lang w:val="de-DE"/>
        </w:rPr>
        <w:tab/>
        <w:t>Nichtzutreffendes streichen.</w:t>
      </w:r>
    </w:p>
  </w:footnote>
  <w:footnote w:id="5">
    <w:p w14:paraId="7FBC32EB" w14:textId="77777777" w:rsidR="00A317DB" w:rsidRPr="00222E08" w:rsidRDefault="00A317DB" w:rsidP="00121349">
      <w:pPr>
        <w:pStyle w:val="FootnoteText"/>
        <w:tabs>
          <w:tab w:val="left" w:pos="284"/>
        </w:tabs>
        <w:rPr>
          <w:rFonts w:cs="Arial"/>
          <w:sz w:val="16"/>
          <w:szCs w:val="16"/>
          <w:lang w:val="de-DE"/>
        </w:rPr>
      </w:pPr>
      <w:r w:rsidRPr="00CE4657">
        <w:rPr>
          <w:rStyle w:val="FootnoteReference"/>
        </w:rPr>
        <w:sym w:font="Symbol" w:char="F02A"/>
      </w:r>
      <w:r w:rsidRPr="00CE4657">
        <w:rPr>
          <w:rStyle w:val="FootnoteReference"/>
        </w:rPr>
        <w:sym w:font="Symbol" w:char="F02A"/>
      </w:r>
      <w:r w:rsidRPr="00176D78">
        <w:rPr>
          <w:lang w:val="de-DE"/>
        </w:rPr>
        <w:t xml:space="preserve"> </w:t>
      </w:r>
      <w:r w:rsidRPr="00176D78">
        <w:rPr>
          <w:rFonts w:cs="Arial"/>
          <w:sz w:val="16"/>
          <w:szCs w:val="16"/>
          <w:lang w:val="de-DE"/>
        </w:rPr>
        <w:tab/>
        <w:t>Fakultative Angabe.</w:t>
      </w:r>
    </w:p>
  </w:footnote>
  <w:footnote w:id="6">
    <w:p w14:paraId="79DB08CC" w14:textId="7E5F2C0E" w:rsidR="00A317DB" w:rsidRPr="0007230D" w:rsidRDefault="00A317DB" w:rsidP="006022B0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663C1C">
        <w:rPr>
          <w:rStyle w:val="FootnoteReference"/>
        </w:rPr>
        <w:footnoteRef/>
      </w:r>
      <w:r w:rsidRPr="0007230D">
        <w:rPr>
          <w:lang w:val="de-DE"/>
        </w:rPr>
        <w:tab/>
      </w:r>
      <w:r w:rsidRPr="0007230D">
        <w:rPr>
          <w:sz w:val="16"/>
          <w:szCs w:val="16"/>
          <w:lang w:val="de-DE"/>
        </w:rPr>
        <w:t xml:space="preserve">Vom </w:t>
      </w:r>
      <w:r>
        <w:rPr>
          <w:sz w:val="16"/>
          <w:szCs w:val="16"/>
          <w:lang w:val="de-DE"/>
        </w:rPr>
        <w:t>gezeichneten K</w:t>
      </w:r>
      <w:r w:rsidRPr="0007230D">
        <w:rPr>
          <w:sz w:val="16"/>
          <w:szCs w:val="16"/>
          <w:lang w:val="de-DE"/>
        </w:rPr>
        <w:t>apital in Abzug zu bringender Betrag</w:t>
      </w:r>
    </w:p>
  </w:footnote>
  <w:footnote w:id="7">
    <w:p w14:paraId="62ED7092" w14:textId="77777777" w:rsidR="00A317DB" w:rsidRPr="0007230D" w:rsidRDefault="00A317DB" w:rsidP="006022B0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663C1C">
        <w:rPr>
          <w:rStyle w:val="FootnoteReference"/>
          <w:szCs w:val="16"/>
        </w:rPr>
        <w:footnoteRef/>
      </w:r>
      <w:r w:rsidRPr="0007230D">
        <w:rPr>
          <w:sz w:val="16"/>
          <w:szCs w:val="16"/>
          <w:lang w:val="de-DE"/>
        </w:rPr>
        <w:t xml:space="preserve"> </w:t>
      </w:r>
      <w:r w:rsidRPr="0007230D">
        <w:rPr>
          <w:sz w:val="16"/>
          <w:szCs w:val="16"/>
          <w:lang w:val="de-DE"/>
        </w:rPr>
        <w:tab/>
        <w:t>Von anderen Teilen des Eigenkapitals in Abzug zu bringender Betrag</w:t>
      </w:r>
    </w:p>
  </w:footnote>
  <w:footnote w:id="8">
    <w:p w14:paraId="7FBC32EE" w14:textId="77777777" w:rsidR="00A317DB" w:rsidRPr="0054602E" w:rsidRDefault="00A317DB" w:rsidP="008806D7">
      <w:pPr>
        <w:pStyle w:val="FootnoteText"/>
        <w:tabs>
          <w:tab w:val="left" w:pos="284"/>
        </w:tabs>
        <w:rPr>
          <w:rFonts w:cs="Arial"/>
          <w:sz w:val="16"/>
          <w:szCs w:val="16"/>
          <w:lang w:val="de-DE"/>
        </w:rPr>
      </w:pPr>
      <w:r w:rsidRPr="00CE4657">
        <w:rPr>
          <w:rStyle w:val="FootnoteReference"/>
        </w:rPr>
        <w:sym w:font="Symbol" w:char="F02A"/>
      </w:r>
      <w:r>
        <w:t xml:space="preserve"> </w:t>
      </w:r>
      <w:r w:rsidRPr="00E53A45">
        <w:rPr>
          <w:rFonts w:cs="Arial"/>
          <w:sz w:val="16"/>
          <w:szCs w:val="16"/>
          <w:lang w:val="fr-BE"/>
        </w:rPr>
        <w:tab/>
      </w:r>
      <w:r w:rsidRPr="0054602E">
        <w:rPr>
          <w:rFonts w:cs="Arial"/>
          <w:sz w:val="16"/>
          <w:szCs w:val="16"/>
          <w:lang w:val="de-DE"/>
        </w:rPr>
        <w:t>Fakultative Angabe.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DE" w14:textId="77777777" w:rsidR="00A317DB" w:rsidRPr="00BD1438" w:rsidRDefault="00A317DB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E0" w14:textId="77777777" w:rsidR="00A317DB" w:rsidRDefault="00A317DB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E2" w14:textId="77777777" w:rsidR="00A317DB" w:rsidRDefault="00A317DB">
    <w:pPr>
      <w:pStyle w:val="Header"/>
      <w:tabs>
        <w:tab w:val="clear" w:pos="4394"/>
        <w:tab w:val="center" w:pos="439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32E3" w14:textId="77777777" w:rsidR="00A317DB" w:rsidRDefault="00A317DB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07E0BFE"/>
    <w:multiLevelType w:val="hybridMultilevel"/>
    <w:tmpl w:val="CBC269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59F5669"/>
    <w:multiLevelType w:val="hybridMultilevel"/>
    <w:tmpl w:val="C734AC0C"/>
    <w:lvl w:ilvl="0" w:tplc="52202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325E"/>
    <w:rsid w:val="00005848"/>
    <w:rsid w:val="0001064F"/>
    <w:rsid w:val="00012080"/>
    <w:rsid w:val="00016588"/>
    <w:rsid w:val="0002547B"/>
    <w:rsid w:val="00030D80"/>
    <w:rsid w:val="00050B81"/>
    <w:rsid w:val="0005100A"/>
    <w:rsid w:val="000525FB"/>
    <w:rsid w:val="000534F5"/>
    <w:rsid w:val="00056C8B"/>
    <w:rsid w:val="00056DE2"/>
    <w:rsid w:val="00065BBF"/>
    <w:rsid w:val="000677C2"/>
    <w:rsid w:val="00070382"/>
    <w:rsid w:val="00070CE3"/>
    <w:rsid w:val="00072BA9"/>
    <w:rsid w:val="000820FD"/>
    <w:rsid w:val="00082B62"/>
    <w:rsid w:val="00087EE5"/>
    <w:rsid w:val="00092F24"/>
    <w:rsid w:val="00094565"/>
    <w:rsid w:val="0009778D"/>
    <w:rsid w:val="00097C53"/>
    <w:rsid w:val="00097F60"/>
    <w:rsid w:val="000A0726"/>
    <w:rsid w:val="000A43B4"/>
    <w:rsid w:val="000A4FBD"/>
    <w:rsid w:val="000A76A7"/>
    <w:rsid w:val="000B2707"/>
    <w:rsid w:val="000B3F1D"/>
    <w:rsid w:val="000B63E7"/>
    <w:rsid w:val="000C13C4"/>
    <w:rsid w:val="000C1CE8"/>
    <w:rsid w:val="000C2D0A"/>
    <w:rsid w:val="000D0162"/>
    <w:rsid w:val="000D09ED"/>
    <w:rsid w:val="000D1887"/>
    <w:rsid w:val="000E01C1"/>
    <w:rsid w:val="000E53F6"/>
    <w:rsid w:val="000E7A72"/>
    <w:rsid w:val="000F1049"/>
    <w:rsid w:val="000F16EB"/>
    <w:rsid w:val="001036B9"/>
    <w:rsid w:val="0011333E"/>
    <w:rsid w:val="001204E6"/>
    <w:rsid w:val="00121349"/>
    <w:rsid w:val="00122EC5"/>
    <w:rsid w:val="0012591F"/>
    <w:rsid w:val="001336A7"/>
    <w:rsid w:val="0013772D"/>
    <w:rsid w:val="001379DF"/>
    <w:rsid w:val="001409A2"/>
    <w:rsid w:val="001416AD"/>
    <w:rsid w:val="00143DA6"/>
    <w:rsid w:val="001509B0"/>
    <w:rsid w:val="00157856"/>
    <w:rsid w:val="001614CE"/>
    <w:rsid w:val="00161EC9"/>
    <w:rsid w:val="0016525D"/>
    <w:rsid w:val="00165B6C"/>
    <w:rsid w:val="001726FE"/>
    <w:rsid w:val="0017391C"/>
    <w:rsid w:val="001767E5"/>
    <w:rsid w:val="00176D78"/>
    <w:rsid w:val="001770FD"/>
    <w:rsid w:val="00181DE5"/>
    <w:rsid w:val="0018419C"/>
    <w:rsid w:val="00185852"/>
    <w:rsid w:val="0018716B"/>
    <w:rsid w:val="00190BA2"/>
    <w:rsid w:val="001A0830"/>
    <w:rsid w:val="001A0CB6"/>
    <w:rsid w:val="001A3079"/>
    <w:rsid w:val="001A67D3"/>
    <w:rsid w:val="001B2E68"/>
    <w:rsid w:val="001B3943"/>
    <w:rsid w:val="001B414C"/>
    <w:rsid w:val="001B6600"/>
    <w:rsid w:val="001B7E7A"/>
    <w:rsid w:val="001C2099"/>
    <w:rsid w:val="001C2D1D"/>
    <w:rsid w:val="001D2498"/>
    <w:rsid w:val="001D2AA7"/>
    <w:rsid w:val="001E6DDF"/>
    <w:rsid w:val="001F207A"/>
    <w:rsid w:val="001F515B"/>
    <w:rsid w:val="001F6191"/>
    <w:rsid w:val="001F70A0"/>
    <w:rsid w:val="00203AC0"/>
    <w:rsid w:val="002105C9"/>
    <w:rsid w:val="002156E6"/>
    <w:rsid w:val="00217B38"/>
    <w:rsid w:val="0022049F"/>
    <w:rsid w:val="00222398"/>
    <w:rsid w:val="00222E08"/>
    <w:rsid w:val="00224B8A"/>
    <w:rsid w:val="00243709"/>
    <w:rsid w:val="002442BE"/>
    <w:rsid w:val="002470C8"/>
    <w:rsid w:val="002476D2"/>
    <w:rsid w:val="00247B44"/>
    <w:rsid w:val="002607C3"/>
    <w:rsid w:val="002613C7"/>
    <w:rsid w:val="002614F8"/>
    <w:rsid w:val="0026297E"/>
    <w:rsid w:val="00263B2B"/>
    <w:rsid w:val="0027164D"/>
    <w:rsid w:val="00271DCA"/>
    <w:rsid w:val="00272074"/>
    <w:rsid w:val="0027364F"/>
    <w:rsid w:val="00274BA5"/>
    <w:rsid w:val="00277CD4"/>
    <w:rsid w:val="00281E71"/>
    <w:rsid w:val="00285915"/>
    <w:rsid w:val="002922EC"/>
    <w:rsid w:val="00294275"/>
    <w:rsid w:val="002968E4"/>
    <w:rsid w:val="00296E12"/>
    <w:rsid w:val="002A006F"/>
    <w:rsid w:val="002A256A"/>
    <w:rsid w:val="002B10EC"/>
    <w:rsid w:val="002B1E8A"/>
    <w:rsid w:val="002B4C16"/>
    <w:rsid w:val="002B568F"/>
    <w:rsid w:val="002D01FE"/>
    <w:rsid w:val="002D19CB"/>
    <w:rsid w:val="002D6101"/>
    <w:rsid w:val="002D67C1"/>
    <w:rsid w:val="002E142F"/>
    <w:rsid w:val="002E1CD8"/>
    <w:rsid w:val="002E272F"/>
    <w:rsid w:val="002E3853"/>
    <w:rsid w:val="002E446D"/>
    <w:rsid w:val="002E7EBE"/>
    <w:rsid w:val="002F2C10"/>
    <w:rsid w:val="002F65B9"/>
    <w:rsid w:val="003070E0"/>
    <w:rsid w:val="00310D8D"/>
    <w:rsid w:val="003141AC"/>
    <w:rsid w:val="00333019"/>
    <w:rsid w:val="00340789"/>
    <w:rsid w:val="00352DC7"/>
    <w:rsid w:val="00355A1B"/>
    <w:rsid w:val="003609EF"/>
    <w:rsid w:val="00360C52"/>
    <w:rsid w:val="00361AC4"/>
    <w:rsid w:val="00362AB6"/>
    <w:rsid w:val="00371DE3"/>
    <w:rsid w:val="003757E5"/>
    <w:rsid w:val="00377DB2"/>
    <w:rsid w:val="00380351"/>
    <w:rsid w:val="00380968"/>
    <w:rsid w:val="00381A0B"/>
    <w:rsid w:val="003869AA"/>
    <w:rsid w:val="00390338"/>
    <w:rsid w:val="00396842"/>
    <w:rsid w:val="003971CD"/>
    <w:rsid w:val="003B2C77"/>
    <w:rsid w:val="003B6994"/>
    <w:rsid w:val="003C268F"/>
    <w:rsid w:val="003D3662"/>
    <w:rsid w:val="003D38DC"/>
    <w:rsid w:val="003D5224"/>
    <w:rsid w:val="003E1ED1"/>
    <w:rsid w:val="003E5B6B"/>
    <w:rsid w:val="003E7493"/>
    <w:rsid w:val="003F17BB"/>
    <w:rsid w:val="003F1C71"/>
    <w:rsid w:val="003F1F16"/>
    <w:rsid w:val="003F24BB"/>
    <w:rsid w:val="003F58E5"/>
    <w:rsid w:val="003F77A5"/>
    <w:rsid w:val="0040665D"/>
    <w:rsid w:val="004148DF"/>
    <w:rsid w:val="00416429"/>
    <w:rsid w:val="0042069D"/>
    <w:rsid w:val="00424009"/>
    <w:rsid w:val="004244BB"/>
    <w:rsid w:val="004318EE"/>
    <w:rsid w:val="00432B5E"/>
    <w:rsid w:val="00444F43"/>
    <w:rsid w:val="00450E2B"/>
    <w:rsid w:val="00451CA3"/>
    <w:rsid w:val="00456A85"/>
    <w:rsid w:val="00460B08"/>
    <w:rsid w:val="004620AA"/>
    <w:rsid w:val="0047064A"/>
    <w:rsid w:val="00477796"/>
    <w:rsid w:val="004A2141"/>
    <w:rsid w:val="004A27AA"/>
    <w:rsid w:val="004A3D0A"/>
    <w:rsid w:val="004B222E"/>
    <w:rsid w:val="004B4A10"/>
    <w:rsid w:val="004B4CDC"/>
    <w:rsid w:val="004B7C41"/>
    <w:rsid w:val="004C1A92"/>
    <w:rsid w:val="004C4758"/>
    <w:rsid w:val="004C6A18"/>
    <w:rsid w:val="004C7063"/>
    <w:rsid w:val="004C729F"/>
    <w:rsid w:val="004D44F4"/>
    <w:rsid w:val="004E1843"/>
    <w:rsid w:val="004E486E"/>
    <w:rsid w:val="004E7A68"/>
    <w:rsid w:val="004F4F32"/>
    <w:rsid w:val="00501CC5"/>
    <w:rsid w:val="00507503"/>
    <w:rsid w:val="005125F8"/>
    <w:rsid w:val="005142C3"/>
    <w:rsid w:val="00526753"/>
    <w:rsid w:val="00533460"/>
    <w:rsid w:val="00534AAA"/>
    <w:rsid w:val="00535669"/>
    <w:rsid w:val="005438D1"/>
    <w:rsid w:val="00545127"/>
    <w:rsid w:val="0054602E"/>
    <w:rsid w:val="00551CCA"/>
    <w:rsid w:val="0055584F"/>
    <w:rsid w:val="00560AE2"/>
    <w:rsid w:val="00564A1A"/>
    <w:rsid w:val="005659D0"/>
    <w:rsid w:val="00572CAC"/>
    <w:rsid w:val="00577B66"/>
    <w:rsid w:val="005818F1"/>
    <w:rsid w:val="00583505"/>
    <w:rsid w:val="0058568A"/>
    <w:rsid w:val="005866C9"/>
    <w:rsid w:val="00590E46"/>
    <w:rsid w:val="00596835"/>
    <w:rsid w:val="005A7B24"/>
    <w:rsid w:val="005A7D1D"/>
    <w:rsid w:val="005B2303"/>
    <w:rsid w:val="005C034E"/>
    <w:rsid w:val="005C7148"/>
    <w:rsid w:val="005C7A61"/>
    <w:rsid w:val="005C7D50"/>
    <w:rsid w:val="005C7E82"/>
    <w:rsid w:val="005D0183"/>
    <w:rsid w:val="005D28FE"/>
    <w:rsid w:val="005D797B"/>
    <w:rsid w:val="005E37F3"/>
    <w:rsid w:val="005F0E8E"/>
    <w:rsid w:val="005F1E68"/>
    <w:rsid w:val="005F532C"/>
    <w:rsid w:val="005F5A0C"/>
    <w:rsid w:val="005F7611"/>
    <w:rsid w:val="006022B0"/>
    <w:rsid w:val="00602B80"/>
    <w:rsid w:val="00605C1D"/>
    <w:rsid w:val="006151FF"/>
    <w:rsid w:val="00615FE7"/>
    <w:rsid w:val="00617A06"/>
    <w:rsid w:val="00617A12"/>
    <w:rsid w:val="00623424"/>
    <w:rsid w:val="00626C0F"/>
    <w:rsid w:val="006309FF"/>
    <w:rsid w:val="006356E0"/>
    <w:rsid w:val="00636287"/>
    <w:rsid w:val="00637909"/>
    <w:rsid w:val="00640409"/>
    <w:rsid w:val="00644B02"/>
    <w:rsid w:val="006500A8"/>
    <w:rsid w:val="00650E65"/>
    <w:rsid w:val="00655B23"/>
    <w:rsid w:val="00656692"/>
    <w:rsid w:val="006569E0"/>
    <w:rsid w:val="00657BF5"/>
    <w:rsid w:val="00661343"/>
    <w:rsid w:val="00662196"/>
    <w:rsid w:val="00664C1F"/>
    <w:rsid w:val="00665FF1"/>
    <w:rsid w:val="00670B76"/>
    <w:rsid w:val="006720E3"/>
    <w:rsid w:val="00672E03"/>
    <w:rsid w:val="006741F8"/>
    <w:rsid w:val="00676CC2"/>
    <w:rsid w:val="00683E12"/>
    <w:rsid w:val="00684192"/>
    <w:rsid w:val="0068491F"/>
    <w:rsid w:val="00692D3A"/>
    <w:rsid w:val="00693B69"/>
    <w:rsid w:val="00694579"/>
    <w:rsid w:val="006A0CE5"/>
    <w:rsid w:val="006A113F"/>
    <w:rsid w:val="006A50FA"/>
    <w:rsid w:val="006B3B5A"/>
    <w:rsid w:val="006B3F4A"/>
    <w:rsid w:val="006C0D9C"/>
    <w:rsid w:val="006C2661"/>
    <w:rsid w:val="006C4CD7"/>
    <w:rsid w:val="006D1089"/>
    <w:rsid w:val="006D12CA"/>
    <w:rsid w:val="006D467F"/>
    <w:rsid w:val="006D5BC2"/>
    <w:rsid w:val="006E020F"/>
    <w:rsid w:val="006E2FEF"/>
    <w:rsid w:val="006E6505"/>
    <w:rsid w:val="006E73BA"/>
    <w:rsid w:val="006E7B35"/>
    <w:rsid w:val="006F405D"/>
    <w:rsid w:val="006F5AD4"/>
    <w:rsid w:val="006F6495"/>
    <w:rsid w:val="006F7840"/>
    <w:rsid w:val="00702698"/>
    <w:rsid w:val="007060FF"/>
    <w:rsid w:val="0070611F"/>
    <w:rsid w:val="0071233C"/>
    <w:rsid w:val="00720DFB"/>
    <w:rsid w:val="007238F1"/>
    <w:rsid w:val="0072481C"/>
    <w:rsid w:val="00725C29"/>
    <w:rsid w:val="00730B67"/>
    <w:rsid w:val="007349CA"/>
    <w:rsid w:val="007360DD"/>
    <w:rsid w:val="00754737"/>
    <w:rsid w:val="007574AA"/>
    <w:rsid w:val="00760CAE"/>
    <w:rsid w:val="007717D7"/>
    <w:rsid w:val="00771D77"/>
    <w:rsid w:val="00772026"/>
    <w:rsid w:val="00772839"/>
    <w:rsid w:val="00772B0D"/>
    <w:rsid w:val="00772F90"/>
    <w:rsid w:val="00773AE8"/>
    <w:rsid w:val="0078070A"/>
    <w:rsid w:val="00780D33"/>
    <w:rsid w:val="00782E97"/>
    <w:rsid w:val="00794D45"/>
    <w:rsid w:val="00796132"/>
    <w:rsid w:val="00797B40"/>
    <w:rsid w:val="007A0327"/>
    <w:rsid w:val="007A361E"/>
    <w:rsid w:val="007A7297"/>
    <w:rsid w:val="007B7057"/>
    <w:rsid w:val="007C1C56"/>
    <w:rsid w:val="007C6796"/>
    <w:rsid w:val="007D2B98"/>
    <w:rsid w:val="007D43A0"/>
    <w:rsid w:val="007E1E78"/>
    <w:rsid w:val="007E5C52"/>
    <w:rsid w:val="007E5D55"/>
    <w:rsid w:val="007E6614"/>
    <w:rsid w:val="007E6846"/>
    <w:rsid w:val="007F0CC7"/>
    <w:rsid w:val="007F7BB4"/>
    <w:rsid w:val="00801C2C"/>
    <w:rsid w:val="008068A3"/>
    <w:rsid w:val="008245A4"/>
    <w:rsid w:val="00831908"/>
    <w:rsid w:val="0083501D"/>
    <w:rsid w:val="00840F95"/>
    <w:rsid w:val="008414B4"/>
    <w:rsid w:val="00842F9D"/>
    <w:rsid w:val="0084303D"/>
    <w:rsid w:val="008448B4"/>
    <w:rsid w:val="00851352"/>
    <w:rsid w:val="00852872"/>
    <w:rsid w:val="008533D0"/>
    <w:rsid w:val="00854298"/>
    <w:rsid w:val="008549F1"/>
    <w:rsid w:val="00862453"/>
    <w:rsid w:val="008660E1"/>
    <w:rsid w:val="00871F80"/>
    <w:rsid w:val="00876A19"/>
    <w:rsid w:val="008806D7"/>
    <w:rsid w:val="00880957"/>
    <w:rsid w:val="00886724"/>
    <w:rsid w:val="00886BD4"/>
    <w:rsid w:val="00892821"/>
    <w:rsid w:val="00893E8B"/>
    <w:rsid w:val="008A06DA"/>
    <w:rsid w:val="008A6313"/>
    <w:rsid w:val="008A631E"/>
    <w:rsid w:val="008B1813"/>
    <w:rsid w:val="008B25DB"/>
    <w:rsid w:val="008B283E"/>
    <w:rsid w:val="008C4DDE"/>
    <w:rsid w:val="008C53AF"/>
    <w:rsid w:val="008D3601"/>
    <w:rsid w:val="008D50E4"/>
    <w:rsid w:val="008E0D76"/>
    <w:rsid w:val="008F0E2B"/>
    <w:rsid w:val="008F4A3B"/>
    <w:rsid w:val="00903097"/>
    <w:rsid w:val="009077E1"/>
    <w:rsid w:val="0090787B"/>
    <w:rsid w:val="0091104C"/>
    <w:rsid w:val="00913394"/>
    <w:rsid w:val="00920227"/>
    <w:rsid w:val="00920DD5"/>
    <w:rsid w:val="0092568D"/>
    <w:rsid w:val="00933BAF"/>
    <w:rsid w:val="009349BE"/>
    <w:rsid w:val="009449BD"/>
    <w:rsid w:val="009463E4"/>
    <w:rsid w:val="0095081A"/>
    <w:rsid w:val="00952415"/>
    <w:rsid w:val="009541D2"/>
    <w:rsid w:val="00957902"/>
    <w:rsid w:val="00960568"/>
    <w:rsid w:val="00960F42"/>
    <w:rsid w:val="0096387D"/>
    <w:rsid w:val="009644C2"/>
    <w:rsid w:val="0096502C"/>
    <w:rsid w:val="0096605B"/>
    <w:rsid w:val="00974961"/>
    <w:rsid w:val="00977766"/>
    <w:rsid w:val="00983325"/>
    <w:rsid w:val="009835A0"/>
    <w:rsid w:val="00985AF2"/>
    <w:rsid w:val="0098639F"/>
    <w:rsid w:val="00993CCE"/>
    <w:rsid w:val="009950D4"/>
    <w:rsid w:val="009972FD"/>
    <w:rsid w:val="009A0889"/>
    <w:rsid w:val="009A203D"/>
    <w:rsid w:val="009A40F3"/>
    <w:rsid w:val="009A76DF"/>
    <w:rsid w:val="009B4399"/>
    <w:rsid w:val="009C49BF"/>
    <w:rsid w:val="009C60FD"/>
    <w:rsid w:val="009D4CF8"/>
    <w:rsid w:val="009D579B"/>
    <w:rsid w:val="009D6F66"/>
    <w:rsid w:val="009F23EB"/>
    <w:rsid w:val="009F2A6D"/>
    <w:rsid w:val="009F5B6E"/>
    <w:rsid w:val="00A046F7"/>
    <w:rsid w:val="00A06DF5"/>
    <w:rsid w:val="00A105E4"/>
    <w:rsid w:val="00A126F9"/>
    <w:rsid w:val="00A167ED"/>
    <w:rsid w:val="00A17364"/>
    <w:rsid w:val="00A26D7C"/>
    <w:rsid w:val="00A317DB"/>
    <w:rsid w:val="00A3564E"/>
    <w:rsid w:val="00A378B2"/>
    <w:rsid w:val="00A4294B"/>
    <w:rsid w:val="00A4440E"/>
    <w:rsid w:val="00A47DA5"/>
    <w:rsid w:val="00A506E7"/>
    <w:rsid w:val="00A52259"/>
    <w:rsid w:val="00A52B03"/>
    <w:rsid w:val="00A52EE8"/>
    <w:rsid w:val="00A562F0"/>
    <w:rsid w:val="00A62854"/>
    <w:rsid w:val="00A65BBA"/>
    <w:rsid w:val="00A67D91"/>
    <w:rsid w:val="00A738C8"/>
    <w:rsid w:val="00A73A21"/>
    <w:rsid w:val="00A80218"/>
    <w:rsid w:val="00A818BE"/>
    <w:rsid w:val="00A81C48"/>
    <w:rsid w:val="00A84C76"/>
    <w:rsid w:val="00A85B0F"/>
    <w:rsid w:val="00A86AC8"/>
    <w:rsid w:val="00A90618"/>
    <w:rsid w:val="00A9254C"/>
    <w:rsid w:val="00AA1244"/>
    <w:rsid w:val="00AA1A3F"/>
    <w:rsid w:val="00AA3C24"/>
    <w:rsid w:val="00AC0CC5"/>
    <w:rsid w:val="00AC4164"/>
    <w:rsid w:val="00AC6833"/>
    <w:rsid w:val="00AC79A6"/>
    <w:rsid w:val="00AC7E1D"/>
    <w:rsid w:val="00AD541A"/>
    <w:rsid w:val="00AE380A"/>
    <w:rsid w:val="00AF3FCE"/>
    <w:rsid w:val="00B022F2"/>
    <w:rsid w:val="00B02652"/>
    <w:rsid w:val="00B10635"/>
    <w:rsid w:val="00B17672"/>
    <w:rsid w:val="00B31AFB"/>
    <w:rsid w:val="00B32582"/>
    <w:rsid w:val="00B361BE"/>
    <w:rsid w:val="00B37AA8"/>
    <w:rsid w:val="00B40075"/>
    <w:rsid w:val="00B47B06"/>
    <w:rsid w:val="00B52E66"/>
    <w:rsid w:val="00B5353C"/>
    <w:rsid w:val="00B61546"/>
    <w:rsid w:val="00B658F5"/>
    <w:rsid w:val="00B77C16"/>
    <w:rsid w:val="00B80ADB"/>
    <w:rsid w:val="00B879A9"/>
    <w:rsid w:val="00B87BB9"/>
    <w:rsid w:val="00B902A7"/>
    <w:rsid w:val="00B902B9"/>
    <w:rsid w:val="00BA22A9"/>
    <w:rsid w:val="00BB0C6E"/>
    <w:rsid w:val="00BB680C"/>
    <w:rsid w:val="00BC116B"/>
    <w:rsid w:val="00BC6750"/>
    <w:rsid w:val="00BD5DE5"/>
    <w:rsid w:val="00BD6A62"/>
    <w:rsid w:val="00BD6D94"/>
    <w:rsid w:val="00BE42B0"/>
    <w:rsid w:val="00BE57CC"/>
    <w:rsid w:val="00BE66DE"/>
    <w:rsid w:val="00BE791D"/>
    <w:rsid w:val="00BF6F31"/>
    <w:rsid w:val="00C034D3"/>
    <w:rsid w:val="00C03B44"/>
    <w:rsid w:val="00C03E97"/>
    <w:rsid w:val="00C05BEE"/>
    <w:rsid w:val="00C107BD"/>
    <w:rsid w:val="00C13329"/>
    <w:rsid w:val="00C171EA"/>
    <w:rsid w:val="00C22448"/>
    <w:rsid w:val="00C26C2F"/>
    <w:rsid w:val="00C33690"/>
    <w:rsid w:val="00C377BC"/>
    <w:rsid w:val="00C4085E"/>
    <w:rsid w:val="00C43E98"/>
    <w:rsid w:val="00C46333"/>
    <w:rsid w:val="00C46ACD"/>
    <w:rsid w:val="00C51556"/>
    <w:rsid w:val="00C51E3B"/>
    <w:rsid w:val="00C525A3"/>
    <w:rsid w:val="00C6181E"/>
    <w:rsid w:val="00C61BFD"/>
    <w:rsid w:val="00C6686C"/>
    <w:rsid w:val="00C678DC"/>
    <w:rsid w:val="00C7417F"/>
    <w:rsid w:val="00C7479E"/>
    <w:rsid w:val="00C769A5"/>
    <w:rsid w:val="00C769C6"/>
    <w:rsid w:val="00C929FC"/>
    <w:rsid w:val="00C97438"/>
    <w:rsid w:val="00CA177B"/>
    <w:rsid w:val="00CA4420"/>
    <w:rsid w:val="00CA5A74"/>
    <w:rsid w:val="00CB404D"/>
    <w:rsid w:val="00CB4B76"/>
    <w:rsid w:val="00CC00BD"/>
    <w:rsid w:val="00CC2C7A"/>
    <w:rsid w:val="00CC323B"/>
    <w:rsid w:val="00CD268E"/>
    <w:rsid w:val="00CD4B61"/>
    <w:rsid w:val="00CD5FD2"/>
    <w:rsid w:val="00CE4657"/>
    <w:rsid w:val="00CE580B"/>
    <w:rsid w:val="00CF2A59"/>
    <w:rsid w:val="00D0045B"/>
    <w:rsid w:val="00D017F7"/>
    <w:rsid w:val="00D019FF"/>
    <w:rsid w:val="00D17A1E"/>
    <w:rsid w:val="00D218D5"/>
    <w:rsid w:val="00D251D0"/>
    <w:rsid w:val="00D26C95"/>
    <w:rsid w:val="00D304A8"/>
    <w:rsid w:val="00D3089B"/>
    <w:rsid w:val="00D33B7F"/>
    <w:rsid w:val="00D35FEB"/>
    <w:rsid w:val="00D42164"/>
    <w:rsid w:val="00D42671"/>
    <w:rsid w:val="00D426D4"/>
    <w:rsid w:val="00D436F8"/>
    <w:rsid w:val="00D43C08"/>
    <w:rsid w:val="00D46CEF"/>
    <w:rsid w:val="00D52A93"/>
    <w:rsid w:val="00D6257D"/>
    <w:rsid w:val="00D7566B"/>
    <w:rsid w:val="00D75EDC"/>
    <w:rsid w:val="00D83AF0"/>
    <w:rsid w:val="00D84645"/>
    <w:rsid w:val="00DA31EA"/>
    <w:rsid w:val="00DA5AC4"/>
    <w:rsid w:val="00DA770D"/>
    <w:rsid w:val="00DC102D"/>
    <w:rsid w:val="00DC496C"/>
    <w:rsid w:val="00DC7252"/>
    <w:rsid w:val="00DD32BB"/>
    <w:rsid w:val="00DD4FE4"/>
    <w:rsid w:val="00DD5444"/>
    <w:rsid w:val="00DD6C92"/>
    <w:rsid w:val="00DD6F25"/>
    <w:rsid w:val="00DE24BF"/>
    <w:rsid w:val="00DE27E3"/>
    <w:rsid w:val="00DE2E9A"/>
    <w:rsid w:val="00DE5400"/>
    <w:rsid w:val="00DF13E0"/>
    <w:rsid w:val="00DF5D2A"/>
    <w:rsid w:val="00DF5ED4"/>
    <w:rsid w:val="00DF6CF3"/>
    <w:rsid w:val="00DF7F82"/>
    <w:rsid w:val="00E02090"/>
    <w:rsid w:val="00E041D2"/>
    <w:rsid w:val="00E20A7B"/>
    <w:rsid w:val="00E212B6"/>
    <w:rsid w:val="00E2583D"/>
    <w:rsid w:val="00E3219F"/>
    <w:rsid w:val="00E43635"/>
    <w:rsid w:val="00E43DAF"/>
    <w:rsid w:val="00E44857"/>
    <w:rsid w:val="00E44EF7"/>
    <w:rsid w:val="00E60DA7"/>
    <w:rsid w:val="00E66AF6"/>
    <w:rsid w:val="00E67DA2"/>
    <w:rsid w:val="00E72519"/>
    <w:rsid w:val="00E72633"/>
    <w:rsid w:val="00E73B74"/>
    <w:rsid w:val="00E8234E"/>
    <w:rsid w:val="00E87A5F"/>
    <w:rsid w:val="00E938A8"/>
    <w:rsid w:val="00E974C2"/>
    <w:rsid w:val="00EA0055"/>
    <w:rsid w:val="00EA01EB"/>
    <w:rsid w:val="00EA144A"/>
    <w:rsid w:val="00EA6773"/>
    <w:rsid w:val="00EA73A5"/>
    <w:rsid w:val="00EB1481"/>
    <w:rsid w:val="00EB2EDE"/>
    <w:rsid w:val="00EB4863"/>
    <w:rsid w:val="00EB5980"/>
    <w:rsid w:val="00EB72A3"/>
    <w:rsid w:val="00EC464F"/>
    <w:rsid w:val="00ED1A04"/>
    <w:rsid w:val="00ED1B50"/>
    <w:rsid w:val="00EE2091"/>
    <w:rsid w:val="00EE2B8B"/>
    <w:rsid w:val="00EE7A22"/>
    <w:rsid w:val="00EF1110"/>
    <w:rsid w:val="00EF524A"/>
    <w:rsid w:val="00F031D4"/>
    <w:rsid w:val="00F03AC1"/>
    <w:rsid w:val="00F0538A"/>
    <w:rsid w:val="00F101F0"/>
    <w:rsid w:val="00F11C13"/>
    <w:rsid w:val="00F20F5E"/>
    <w:rsid w:val="00F21948"/>
    <w:rsid w:val="00F21A27"/>
    <w:rsid w:val="00F225F1"/>
    <w:rsid w:val="00F27D53"/>
    <w:rsid w:val="00F332D4"/>
    <w:rsid w:val="00F33CF7"/>
    <w:rsid w:val="00F3528D"/>
    <w:rsid w:val="00F44354"/>
    <w:rsid w:val="00F504C8"/>
    <w:rsid w:val="00F5755B"/>
    <w:rsid w:val="00F71EB6"/>
    <w:rsid w:val="00F7258B"/>
    <w:rsid w:val="00F726FB"/>
    <w:rsid w:val="00F73222"/>
    <w:rsid w:val="00F74E80"/>
    <w:rsid w:val="00F761FF"/>
    <w:rsid w:val="00F7666E"/>
    <w:rsid w:val="00F8534D"/>
    <w:rsid w:val="00F8726F"/>
    <w:rsid w:val="00F93405"/>
    <w:rsid w:val="00F95CF4"/>
    <w:rsid w:val="00FA0E64"/>
    <w:rsid w:val="00FA1792"/>
    <w:rsid w:val="00FA5899"/>
    <w:rsid w:val="00FA5B82"/>
    <w:rsid w:val="00FA5EF5"/>
    <w:rsid w:val="00FC055D"/>
    <w:rsid w:val="00FC115D"/>
    <w:rsid w:val="00FC2A13"/>
    <w:rsid w:val="00FC49F0"/>
    <w:rsid w:val="00FD0C6F"/>
    <w:rsid w:val="00FD32A5"/>
    <w:rsid w:val="00FD410D"/>
    <w:rsid w:val="00FD7031"/>
    <w:rsid w:val="00FE38C4"/>
    <w:rsid w:val="00FF5AC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0705"/>
    <o:shapelayout v:ext="edit">
      <o:idmap v:ext="edit" data="1"/>
    </o:shapelayout>
  </w:shapeDefaults>
  <w:decimalSymbol w:val=","/>
  <w:listSeparator w:val=";"/>
  <w14:docId w14:val="7FBC2715"/>
  <w15:docId w15:val="{62288F87-BF56-4A9B-8890-57CB297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link w:val="MacroTextChar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link w:val="DocumentMapChar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paragraph" w:styleId="Index7">
    <w:name w:val="index 7"/>
    <w:basedOn w:val="Normal"/>
    <w:next w:val="Normal"/>
    <w:rsid w:val="00FC2A13"/>
    <w:pPr>
      <w:tabs>
        <w:tab w:val="left" w:pos="284"/>
      </w:tabs>
      <w:spacing w:line="360" w:lineRule="atLeast"/>
      <w:ind w:left="1698"/>
    </w:pPr>
    <w:rPr>
      <w:rFonts w:ascii="Times" w:hAnsi="Times"/>
      <w:sz w:val="22"/>
      <w:lang w:val="nl-BE"/>
    </w:rPr>
  </w:style>
  <w:style w:type="character" w:customStyle="1" w:styleId="Heading1Char">
    <w:name w:val="Heading 1 Char"/>
    <w:basedOn w:val="DefaultParagraphFont"/>
    <w:link w:val="Heading1"/>
    <w:rsid w:val="00676CC2"/>
    <w:rPr>
      <w:rFonts w:ascii="Arial" w:hAnsi="Arial"/>
      <w:b/>
      <w:caps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76CC2"/>
    <w:rPr>
      <w:rFonts w:ascii="Arial" w:hAnsi="Arial"/>
      <w:caps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76CC2"/>
    <w:rPr>
      <w:rFonts w:ascii="Arial" w:hAnsi="Arial"/>
      <w:cap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76CC2"/>
    <w:rPr>
      <w:rFonts w:ascii="Arial" w:hAnsi="Arial"/>
      <w:u w:val="single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76CC2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76CC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76CC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76CC2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76CC2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CC2"/>
    <w:rPr>
      <w:rFonts w:ascii="Arial" w:hAnsi="Arial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76CC2"/>
    <w:rPr>
      <w:rFonts w:ascii="Arial" w:hAnsi="Arial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6CC2"/>
    <w:rPr>
      <w:rFonts w:ascii="Arial" w:hAnsi="Arial"/>
      <w:sz w:val="18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76CC2"/>
    <w:rPr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76CC2"/>
    <w:rPr>
      <w:rFonts w:ascii="Tahoma" w:hAnsi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next w:val="TableGrid"/>
    <w:rsid w:val="0012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2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5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2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EDE"/>
    <w:rPr>
      <w:rFonts w:ascii="Tahoma" w:hAnsi="Tahoma" w:cs="Tahoma"/>
      <w:sz w:val="16"/>
      <w:szCs w:val="16"/>
      <w:lang w:val="en-GB" w:eastAsia="en-US"/>
    </w:rPr>
  </w:style>
  <w:style w:type="paragraph" w:customStyle="1" w:styleId="Normal9">
    <w:name w:val="Normal 9"/>
    <w:basedOn w:val="Normal"/>
    <w:rsid w:val="0018716B"/>
    <w:pPr>
      <w:spacing w:line="240" w:lineRule="atLeast"/>
      <w:ind w:left="284" w:right="-2" w:hanging="284"/>
    </w:pPr>
    <w:rPr>
      <w:rFonts w:ascii="Helvetica" w:hAnsi="Helvetica"/>
      <w:sz w:val="18"/>
    </w:rPr>
  </w:style>
  <w:style w:type="paragraph" w:styleId="Revision">
    <w:name w:val="Revision"/>
    <w:hidden/>
    <w:uiPriority w:val="99"/>
    <w:semiHidden/>
    <w:rsid w:val="00176D78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9f7b63f48650e4ec08776d811b40b4cd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4f77848b319c84b1c22a90900a11d3ee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KBO 7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Project_x0020_phase xmlns="3587fcfa-ea3c-48a7-be46-43823e7f9b9f">4.Doc&amp;manuals</Project_x0020_phase>
    <Project xmlns="3587fcfa-ea3c-48a7-be46-43823e7f9b9f">Release 2021</Project>
    <Year xmlns="3587fcfa-ea3c-48a7-be46-43823e7f9b9f">2020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50EA-B3C5-4E2D-9F15-D5CC6696D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D85B8-A422-475C-90C6-31E9D84EA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A5469-E57F-4842-918C-F2EEB8D47164}">
  <ds:schemaRefs>
    <ds:schemaRef ds:uri="http://schemas.openxmlformats.org/package/2006/metadata/core-properties"/>
    <ds:schemaRef ds:uri="http://purl.org/dc/dcmitype/"/>
    <ds:schemaRef ds:uri="http://purl.org/dc/terms/"/>
    <ds:schemaRef ds:uri="416cc117-b0d7-417b-a020-39fe0cfd6c52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3587fcfa-ea3c-48a7-be46-43823e7f9b9f"/>
  </ds:schemaRefs>
</ds:datastoreItem>
</file>

<file path=customXml/itemProps4.xml><?xml version="1.0" encoding="utf-8"?>
<ds:datastoreItem xmlns:ds="http://schemas.openxmlformats.org/officeDocument/2006/customXml" ds:itemID="{B9406FAF-8A82-40CA-B4AD-87280F14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32</Pages>
  <Words>4220</Words>
  <Characters>23211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Belgium</Company>
  <LinksUpToDate>false</LinksUpToDate>
  <CharactersWithSpaces>27377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Van Aerde Hilde</cp:lastModifiedBy>
  <cp:revision>9</cp:revision>
  <cp:lastPrinted>2019-07-02T08:29:00Z</cp:lastPrinted>
  <dcterms:created xsi:type="dcterms:W3CDTF">2019-11-21T12:03:00Z</dcterms:created>
  <dcterms:modified xsi:type="dcterms:W3CDTF">2020-10-23T09:56:00Z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  <property fmtid="{D5CDD505-2E9C-101B-9397-08002B2CF9AE}" pid="3" name="Order">
    <vt:r8>56000</vt:r8>
  </property>
</Properties>
</file>