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39" w:type="dxa"/>
        <w:tblLayout w:type="fixed"/>
        <w:tblLook w:val="04A0" w:firstRow="1" w:lastRow="0" w:firstColumn="1" w:lastColumn="0" w:noHBand="0" w:noVBand="1"/>
      </w:tblPr>
      <w:tblGrid>
        <w:gridCol w:w="794"/>
        <w:gridCol w:w="2098"/>
        <w:gridCol w:w="1984"/>
        <w:gridCol w:w="565"/>
        <w:gridCol w:w="565"/>
        <w:gridCol w:w="737"/>
        <w:gridCol w:w="3105"/>
        <w:gridCol w:w="1191"/>
      </w:tblGrid>
      <w:tr w:rsidR="00D83AF0" w:rsidRPr="00D8798F" w:rsidTr="009B644F">
        <w:trPr>
          <w:trHeight w:val="850"/>
        </w:trPr>
        <w:tc>
          <w:tcPr>
            <w:tcW w:w="794" w:type="dxa"/>
            <w:vAlign w:val="bottom"/>
          </w:tcPr>
          <w:p w:rsidR="00DC7252" w:rsidRPr="00D8798F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2098" w:type="dxa"/>
            <w:vAlign w:val="bottom"/>
          </w:tcPr>
          <w:p w:rsidR="00DC7252" w:rsidRPr="00D8798F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1984" w:type="dxa"/>
            <w:vAlign w:val="bottom"/>
          </w:tcPr>
          <w:p w:rsidR="00DC7252" w:rsidRPr="00D8798F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65" w:type="dxa"/>
            <w:vAlign w:val="bottom"/>
          </w:tcPr>
          <w:p w:rsidR="00DC7252" w:rsidRPr="00D8798F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65" w:type="dxa"/>
            <w:vAlign w:val="bottom"/>
          </w:tcPr>
          <w:p w:rsidR="00DC7252" w:rsidRPr="00D8798F" w:rsidRDefault="001F7FBE" w:rsidP="002476D2">
            <w:pPr>
              <w:spacing w:line="240" w:lineRule="atLeast"/>
              <w:jc w:val="center"/>
              <w:rPr>
                <w:b/>
                <w:sz w:val="32"/>
                <w:szCs w:val="32"/>
                <w:lang w:val="fr-BE"/>
              </w:rPr>
            </w:pPr>
            <w:r w:rsidRPr="00D8798F">
              <w:rPr>
                <w:b/>
                <w:sz w:val="32"/>
                <w:szCs w:val="32"/>
                <w:lang w:val="fr-BE"/>
              </w:rPr>
              <w:t>9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bottom"/>
          </w:tcPr>
          <w:p w:rsidR="00DC7252" w:rsidRPr="00D8798F" w:rsidRDefault="002476D2" w:rsidP="002476D2">
            <w:pPr>
              <w:spacing w:line="240" w:lineRule="atLeast"/>
              <w:jc w:val="center"/>
              <w:rPr>
                <w:b/>
                <w:sz w:val="24"/>
                <w:szCs w:val="24"/>
                <w:lang w:val="fr-BE"/>
              </w:rPr>
            </w:pPr>
            <w:r w:rsidRPr="00D8798F">
              <w:rPr>
                <w:b/>
                <w:sz w:val="24"/>
                <w:szCs w:val="24"/>
                <w:lang w:val="fr-BE"/>
              </w:rPr>
              <w:t>EUR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7252" w:rsidRPr="00D8798F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bottom"/>
          </w:tcPr>
          <w:p w:rsidR="00DC7252" w:rsidRPr="00D8798F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</w:tr>
      <w:tr w:rsidR="00D83AF0" w:rsidRPr="00D8798F" w:rsidTr="009B644F">
        <w:trPr>
          <w:trHeight w:val="227"/>
        </w:trPr>
        <w:tc>
          <w:tcPr>
            <w:tcW w:w="794" w:type="dxa"/>
          </w:tcPr>
          <w:p w:rsidR="00DC7252" w:rsidRPr="00D8798F" w:rsidRDefault="00D83AF0" w:rsidP="00DC7252">
            <w:pPr>
              <w:spacing w:line="240" w:lineRule="atLeast"/>
              <w:jc w:val="left"/>
              <w:rPr>
                <w:lang w:val="fr-BE"/>
              </w:rPr>
            </w:pPr>
            <w:r w:rsidRPr="00D8798F">
              <w:rPr>
                <w:lang w:val="fr-BE"/>
              </w:rPr>
              <w:t>NAT.</w:t>
            </w:r>
          </w:p>
        </w:tc>
        <w:tc>
          <w:tcPr>
            <w:tcW w:w="2098" w:type="dxa"/>
          </w:tcPr>
          <w:p w:rsidR="00DC7252" w:rsidRPr="00D8798F" w:rsidRDefault="00D83AF0" w:rsidP="00DC7252">
            <w:pPr>
              <w:spacing w:line="240" w:lineRule="atLeast"/>
              <w:jc w:val="left"/>
              <w:rPr>
                <w:lang w:val="fr-BE"/>
              </w:rPr>
            </w:pPr>
            <w:r w:rsidRPr="00D8798F">
              <w:rPr>
                <w:lang w:val="fr-BE"/>
              </w:rPr>
              <w:t>Date du dépôt</w:t>
            </w:r>
          </w:p>
        </w:tc>
        <w:tc>
          <w:tcPr>
            <w:tcW w:w="1984" w:type="dxa"/>
          </w:tcPr>
          <w:p w:rsidR="00DC7252" w:rsidRPr="00D8798F" w:rsidRDefault="00D83AF0" w:rsidP="00DC7252">
            <w:pPr>
              <w:spacing w:line="240" w:lineRule="atLeast"/>
              <w:jc w:val="left"/>
              <w:rPr>
                <w:lang w:val="fr-BE"/>
              </w:rPr>
            </w:pPr>
            <w:r w:rsidRPr="00D8798F">
              <w:rPr>
                <w:lang w:val="fr-BE"/>
              </w:rPr>
              <w:t>N°</w:t>
            </w:r>
          </w:p>
        </w:tc>
        <w:tc>
          <w:tcPr>
            <w:tcW w:w="565" w:type="dxa"/>
          </w:tcPr>
          <w:p w:rsidR="00DC7252" w:rsidRPr="00D8798F" w:rsidRDefault="00D83AF0" w:rsidP="00D83AF0">
            <w:pPr>
              <w:spacing w:line="240" w:lineRule="atLeast"/>
              <w:jc w:val="center"/>
              <w:rPr>
                <w:lang w:val="fr-BE"/>
              </w:rPr>
            </w:pPr>
            <w:r w:rsidRPr="00D8798F">
              <w:rPr>
                <w:lang w:val="fr-BE"/>
              </w:rPr>
              <w:t>P.</w:t>
            </w:r>
          </w:p>
        </w:tc>
        <w:tc>
          <w:tcPr>
            <w:tcW w:w="565" w:type="dxa"/>
          </w:tcPr>
          <w:p w:rsidR="00DC7252" w:rsidRPr="00D8798F" w:rsidRDefault="00D83AF0" w:rsidP="00D83AF0">
            <w:pPr>
              <w:spacing w:line="240" w:lineRule="atLeast"/>
              <w:jc w:val="center"/>
              <w:rPr>
                <w:lang w:val="fr-BE"/>
              </w:rPr>
            </w:pPr>
            <w:r w:rsidRPr="00D8798F">
              <w:rPr>
                <w:lang w:val="fr-BE"/>
              </w:rPr>
              <w:t>U.</w:t>
            </w:r>
          </w:p>
        </w:tc>
        <w:tc>
          <w:tcPr>
            <w:tcW w:w="737" w:type="dxa"/>
          </w:tcPr>
          <w:p w:rsidR="00DC7252" w:rsidRPr="00D8798F" w:rsidRDefault="00D83AF0" w:rsidP="00D83AF0">
            <w:pPr>
              <w:spacing w:line="240" w:lineRule="atLeast"/>
              <w:jc w:val="center"/>
              <w:rPr>
                <w:lang w:val="fr-BE"/>
              </w:rPr>
            </w:pPr>
            <w:r w:rsidRPr="00D8798F">
              <w:rPr>
                <w:lang w:val="fr-BE"/>
              </w:rPr>
              <w:t>D.</w:t>
            </w:r>
          </w:p>
        </w:tc>
        <w:tc>
          <w:tcPr>
            <w:tcW w:w="3105" w:type="dxa"/>
            <w:tcBorders>
              <w:top w:val="nil"/>
            </w:tcBorders>
          </w:tcPr>
          <w:p w:rsidR="00DC7252" w:rsidRPr="00D8798F" w:rsidRDefault="00DC7252" w:rsidP="00DC725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191" w:type="dxa"/>
          </w:tcPr>
          <w:p w:rsidR="00DC7252" w:rsidRPr="00D8798F" w:rsidRDefault="00D83AF0" w:rsidP="00DC7252">
            <w:pPr>
              <w:spacing w:line="240" w:lineRule="atLeast"/>
              <w:jc w:val="left"/>
              <w:rPr>
                <w:lang w:val="fr-BE"/>
              </w:rPr>
            </w:pPr>
            <w:r w:rsidRPr="00D8798F">
              <w:rPr>
                <w:lang w:val="fr-BE"/>
              </w:rPr>
              <w:t>C</w:t>
            </w:r>
            <w:r w:rsidR="001F7FBE" w:rsidRPr="00D8798F">
              <w:rPr>
                <w:lang w:val="fr-BE"/>
              </w:rPr>
              <w:t>ONSO</w:t>
            </w:r>
            <w:r w:rsidRPr="00D8798F">
              <w:rPr>
                <w:lang w:val="fr-BE"/>
              </w:rPr>
              <w:t xml:space="preserve"> 1</w:t>
            </w:r>
          </w:p>
        </w:tc>
      </w:tr>
    </w:tbl>
    <w:p w:rsidR="002476D2" w:rsidRPr="00D8798F" w:rsidRDefault="002476D2" w:rsidP="00D83AF0">
      <w:pPr>
        <w:spacing w:line="240" w:lineRule="atLeast"/>
        <w:jc w:val="left"/>
        <w:rPr>
          <w:b/>
          <w:lang w:val="fr-BE"/>
        </w:rPr>
      </w:pPr>
    </w:p>
    <w:p w:rsidR="00D324AA" w:rsidRPr="00D8798F" w:rsidRDefault="00D324AA" w:rsidP="00BF1C29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ind w:left="2268" w:right="2268"/>
        <w:jc w:val="center"/>
        <w:rPr>
          <w:b/>
          <w:caps/>
          <w:sz w:val="22"/>
          <w:szCs w:val="22"/>
          <w:lang w:val="fr-BE"/>
        </w:rPr>
      </w:pPr>
      <w:r w:rsidRPr="00D8798F">
        <w:rPr>
          <w:b/>
          <w:caps/>
          <w:sz w:val="22"/>
          <w:szCs w:val="22"/>
          <w:lang w:val="fr-BE"/>
        </w:rPr>
        <w:t>comptes consolidés et autres documents à déposer en vertu du Code des sociétés</w:t>
      </w:r>
    </w:p>
    <w:p w:rsidR="00D324AA" w:rsidRPr="00D8798F" w:rsidRDefault="00D324AA" w:rsidP="00D324AA">
      <w:pPr>
        <w:tabs>
          <w:tab w:val="right" w:leader="dot" w:pos="10773"/>
        </w:tabs>
        <w:spacing w:line="240" w:lineRule="atLeast"/>
        <w:jc w:val="left"/>
        <w:rPr>
          <w:b/>
          <w:caps/>
          <w:lang w:val="fr-BE"/>
        </w:rPr>
      </w:pPr>
    </w:p>
    <w:p w:rsidR="005A6109" w:rsidRPr="00D8798F" w:rsidRDefault="005A6109" w:rsidP="00D324AA">
      <w:pPr>
        <w:tabs>
          <w:tab w:val="right" w:leader="dot" w:pos="10773"/>
        </w:tabs>
        <w:spacing w:line="240" w:lineRule="atLeast"/>
        <w:jc w:val="left"/>
        <w:rPr>
          <w:b/>
          <w:caps/>
          <w:lang w:val="fr-BE"/>
        </w:rPr>
      </w:pPr>
    </w:p>
    <w:p w:rsidR="00D324AA" w:rsidRPr="00D8798F" w:rsidRDefault="00D324AA" w:rsidP="00D324AA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fr-BE"/>
        </w:rPr>
      </w:pPr>
      <w:r w:rsidRPr="00D8798F">
        <w:rPr>
          <w:b/>
          <w:caps/>
          <w:lang w:val="fr-BE"/>
        </w:rPr>
        <w:t>données d’identification</w:t>
      </w:r>
    </w:p>
    <w:p w:rsidR="00ED1B50" w:rsidRPr="00D8798F" w:rsidRDefault="00ED1B50" w:rsidP="00D83AF0">
      <w:pPr>
        <w:spacing w:line="240" w:lineRule="atLeast"/>
        <w:jc w:val="left"/>
        <w:rPr>
          <w:lang w:val="fr-BE"/>
        </w:rPr>
      </w:pPr>
    </w:p>
    <w:p w:rsidR="00097C53" w:rsidRPr="00D8798F" w:rsidRDefault="00097C53" w:rsidP="0027364F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D8798F">
        <w:rPr>
          <w:caps/>
          <w:sz w:val="18"/>
          <w:szCs w:val="18"/>
          <w:lang w:val="fr-BE"/>
        </w:rPr>
        <w:t>Dénomination</w:t>
      </w:r>
      <w:r w:rsidR="00200366" w:rsidRPr="00D8798F">
        <w:rPr>
          <w:sz w:val="18"/>
          <w:lang w:val="fr-BE"/>
        </w:rPr>
        <w:t xml:space="preserve"> DE </w:t>
      </w:r>
      <w:r w:rsidR="00BE7EDB" w:rsidRPr="00D8798F">
        <w:rPr>
          <w:caps/>
          <w:sz w:val="18"/>
          <w:lang w:val="fr-BE"/>
        </w:rPr>
        <w:t>LA SOCI</w:t>
      </w:r>
      <w:r w:rsidR="00BF1C29" w:rsidRPr="00D8798F">
        <w:rPr>
          <w:caps/>
          <w:sz w:val="18"/>
          <w:lang w:val="fr-BE"/>
        </w:rPr>
        <w:t>é</w:t>
      </w:r>
      <w:r w:rsidR="00BE7EDB" w:rsidRPr="00D8798F">
        <w:rPr>
          <w:caps/>
          <w:sz w:val="18"/>
          <w:lang w:val="fr-BE"/>
        </w:rPr>
        <w:t>T</w:t>
      </w:r>
      <w:r w:rsidR="00BF1C29" w:rsidRPr="00D8798F">
        <w:rPr>
          <w:caps/>
          <w:sz w:val="18"/>
          <w:lang w:val="fr-BE"/>
        </w:rPr>
        <w:t>é</w:t>
      </w:r>
      <w:r w:rsidR="00200366" w:rsidRPr="00D8798F">
        <w:rPr>
          <w:sz w:val="18"/>
          <w:lang w:val="fr-BE"/>
        </w:rPr>
        <w:t xml:space="preserve"> CONSOLIDANTE OU DU CONSORTIUM</w:t>
      </w:r>
      <w:r w:rsidRPr="00D8798F">
        <w:rPr>
          <w:sz w:val="18"/>
          <w:szCs w:val="18"/>
          <w:lang w:val="fr-BE"/>
        </w:rPr>
        <w:t xml:space="preserve"> </w:t>
      </w:r>
      <w:r w:rsidR="00200366" w:rsidRPr="00D8798F">
        <w:rPr>
          <w:position w:val="6"/>
          <w:sz w:val="14"/>
          <w:szCs w:val="14"/>
          <w:lang w:val="fr-BE"/>
        </w:rPr>
        <w:t>(</w:t>
      </w:r>
      <w:r w:rsidR="00200366" w:rsidRPr="00D8798F">
        <w:rPr>
          <w:position w:val="6"/>
          <w:sz w:val="14"/>
          <w:szCs w:val="14"/>
          <w:lang w:val="fr-BE"/>
        </w:rPr>
        <w:footnoteReference w:id="1"/>
      </w:r>
      <w:r w:rsidR="00200366" w:rsidRPr="00D8798F">
        <w:rPr>
          <w:position w:val="6"/>
          <w:sz w:val="14"/>
          <w:szCs w:val="14"/>
          <w:lang w:val="fr-BE"/>
        </w:rPr>
        <w:t>) (</w:t>
      </w:r>
      <w:bookmarkStart w:id="0" w:name="_Ref145402914"/>
      <w:r w:rsidR="00200366" w:rsidRPr="00D8798F">
        <w:rPr>
          <w:position w:val="6"/>
          <w:sz w:val="14"/>
          <w:szCs w:val="14"/>
          <w:lang w:val="fr-BE"/>
        </w:rPr>
        <w:footnoteReference w:id="2"/>
      </w:r>
      <w:bookmarkEnd w:id="0"/>
      <w:r w:rsidR="00200366" w:rsidRPr="00D8798F">
        <w:rPr>
          <w:position w:val="6"/>
          <w:sz w:val="14"/>
          <w:szCs w:val="14"/>
          <w:lang w:val="fr-BE"/>
        </w:rPr>
        <w:t>)</w:t>
      </w:r>
      <w:r w:rsidR="00200366" w:rsidRPr="00D8798F">
        <w:rPr>
          <w:sz w:val="14"/>
          <w:lang w:val="fr-BE"/>
        </w:rPr>
        <w:t xml:space="preserve"> </w:t>
      </w:r>
      <w:r w:rsidR="00200366" w:rsidRPr="00D8798F">
        <w:rPr>
          <w:sz w:val="18"/>
          <w:lang w:val="fr-BE"/>
        </w:rPr>
        <w:t>:</w:t>
      </w:r>
      <w:r w:rsidRPr="00D8798F">
        <w:rPr>
          <w:sz w:val="18"/>
          <w:szCs w:val="18"/>
          <w:lang w:val="fr-BE"/>
        </w:rPr>
        <w:tab/>
      </w:r>
    </w:p>
    <w:p w:rsidR="00097C53" w:rsidRPr="00D8798F" w:rsidRDefault="00097C53" w:rsidP="00A85B0F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D8798F">
        <w:rPr>
          <w:sz w:val="18"/>
          <w:szCs w:val="18"/>
          <w:lang w:val="fr-BE"/>
        </w:rPr>
        <w:tab/>
      </w:r>
    </w:p>
    <w:p w:rsidR="00097C53" w:rsidRPr="00D8798F" w:rsidRDefault="00097C53" w:rsidP="00A85B0F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D8798F">
        <w:rPr>
          <w:sz w:val="18"/>
          <w:szCs w:val="18"/>
          <w:lang w:val="fr-BE"/>
        </w:rPr>
        <w:t xml:space="preserve">Forme juridique: </w:t>
      </w:r>
      <w:r w:rsidRPr="00D8798F">
        <w:rPr>
          <w:sz w:val="18"/>
          <w:szCs w:val="18"/>
          <w:lang w:val="fr-BE"/>
        </w:rPr>
        <w:tab/>
      </w:r>
    </w:p>
    <w:p w:rsidR="00097C53" w:rsidRPr="00D8798F" w:rsidRDefault="00097C53" w:rsidP="00F31E4E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D8798F">
        <w:rPr>
          <w:sz w:val="18"/>
          <w:szCs w:val="18"/>
          <w:lang w:val="fr-BE"/>
        </w:rPr>
        <w:t xml:space="preserve">Adresse: </w:t>
      </w:r>
      <w:r w:rsidRPr="00D8798F">
        <w:rPr>
          <w:sz w:val="18"/>
          <w:szCs w:val="18"/>
          <w:lang w:val="fr-BE"/>
        </w:rPr>
        <w:tab/>
        <w:t xml:space="preserve">N°: </w:t>
      </w:r>
      <w:r w:rsidRPr="00D8798F">
        <w:rPr>
          <w:sz w:val="18"/>
          <w:szCs w:val="18"/>
          <w:lang w:val="fr-BE"/>
        </w:rPr>
        <w:tab/>
        <w:t xml:space="preserve"> Boîte: </w:t>
      </w:r>
      <w:r w:rsidRPr="00D8798F">
        <w:rPr>
          <w:sz w:val="18"/>
          <w:szCs w:val="18"/>
          <w:lang w:val="fr-BE"/>
        </w:rPr>
        <w:tab/>
      </w:r>
    </w:p>
    <w:p w:rsidR="00097C53" w:rsidRPr="00D8798F" w:rsidRDefault="003F17BB" w:rsidP="00A85B0F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D8798F">
        <w:rPr>
          <w:sz w:val="18"/>
          <w:szCs w:val="18"/>
          <w:lang w:val="fr-BE"/>
        </w:rPr>
        <w:t xml:space="preserve">Code postal: </w:t>
      </w:r>
      <w:r w:rsidRPr="00D8798F">
        <w:rPr>
          <w:sz w:val="18"/>
          <w:szCs w:val="18"/>
          <w:lang w:val="fr-BE"/>
        </w:rPr>
        <w:tab/>
      </w:r>
      <w:r w:rsidRPr="00D8798F">
        <w:rPr>
          <w:sz w:val="18"/>
          <w:szCs w:val="18"/>
          <w:lang w:val="fr-BE"/>
        </w:rPr>
        <w:tab/>
        <w:t xml:space="preserve">Commune: </w:t>
      </w:r>
      <w:r w:rsidRPr="00D8798F">
        <w:rPr>
          <w:sz w:val="18"/>
          <w:szCs w:val="18"/>
          <w:lang w:val="fr-BE"/>
        </w:rPr>
        <w:tab/>
      </w:r>
    </w:p>
    <w:p w:rsidR="003F17BB" w:rsidRPr="00D8798F" w:rsidRDefault="003F17BB" w:rsidP="00A85B0F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D8798F">
        <w:rPr>
          <w:sz w:val="18"/>
          <w:szCs w:val="18"/>
          <w:lang w:val="fr-BE"/>
        </w:rPr>
        <w:t xml:space="preserve">Pays: </w:t>
      </w:r>
      <w:r w:rsidRPr="00D8798F">
        <w:rPr>
          <w:sz w:val="18"/>
          <w:szCs w:val="18"/>
          <w:lang w:val="fr-BE"/>
        </w:rPr>
        <w:tab/>
      </w:r>
    </w:p>
    <w:p w:rsidR="003F17BB" w:rsidRPr="00D8798F" w:rsidRDefault="003F17BB" w:rsidP="00A85B0F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D8798F">
        <w:rPr>
          <w:sz w:val="18"/>
          <w:szCs w:val="18"/>
          <w:lang w:val="fr-BE"/>
        </w:rPr>
        <w:t xml:space="preserve">Registre des personnes morales (RPM) – Tribunal de Commerce de </w:t>
      </w:r>
      <w:r w:rsidRPr="00D8798F">
        <w:rPr>
          <w:sz w:val="18"/>
          <w:szCs w:val="18"/>
          <w:lang w:val="fr-BE"/>
        </w:rPr>
        <w:tab/>
      </w:r>
    </w:p>
    <w:p w:rsidR="003F17BB" w:rsidRPr="00D8798F" w:rsidRDefault="003F17BB" w:rsidP="00A85B0F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D8798F">
        <w:rPr>
          <w:sz w:val="18"/>
          <w:szCs w:val="18"/>
          <w:lang w:val="fr-BE"/>
        </w:rPr>
        <w:t>Adresse Internet</w:t>
      </w:r>
      <w:r w:rsidR="00200366" w:rsidRPr="00D8798F">
        <w:rPr>
          <w:sz w:val="18"/>
          <w:szCs w:val="18"/>
          <w:lang w:val="fr-BE"/>
        </w:rPr>
        <w:t xml:space="preserve"> </w:t>
      </w:r>
      <w:r w:rsidR="00200366" w:rsidRPr="00D8798F">
        <w:rPr>
          <w:position w:val="6"/>
          <w:sz w:val="14"/>
          <w:szCs w:val="14"/>
          <w:lang w:val="fr-BE"/>
        </w:rPr>
        <w:t>(</w:t>
      </w:r>
      <w:r w:rsidR="00200366" w:rsidRPr="00D8798F">
        <w:rPr>
          <w:position w:val="6"/>
          <w:sz w:val="14"/>
          <w:szCs w:val="14"/>
          <w:lang w:val="fr-BE"/>
        </w:rPr>
        <w:footnoteReference w:id="3"/>
      </w:r>
      <w:r w:rsidR="00200366" w:rsidRPr="00D8798F">
        <w:rPr>
          <w:position w:val="6"/>
          <w:sz w:val="14"/>
          <w:szCs w:val="14"/>
          <w:lang w:val="fr-BE"/>
        </w:rPr>
        <w:t>)</w:t>
      </w:r>
      <w:r w:rsidRPr="00D8798F">
        <w:rPr>
          <w:szCs w:val="18"/>
          <w:lang w:val="fr-BE"/>
        </w:rPr>
        <w:t xml:space="preserve">: </w:t>
      </w:r>
      <w:r w:rsidR="008A06DA" w:rsidRPr="00D8798F">
        <w:rPr>
          <w:sz w:val="18"/>
          <w:szCs w:val="18"/>
          <w:lang w:val="fr-BE"/>
        </w:rPr>
        <w:t>http://www</w:t>
      </w:r>
      <w:r w:rsidR="008A06DA" w:rsidRPr="00D8798F">
        <w:rPr>
          <w:szCs w:val="18"/>
          <w:lang w:val="fr-BE"/>
        </w:rPr>
        <w:t>. .</w:t>
      </w:r>
      <w:r w:rsidR="008A06DA" w:rsidRPr="00D8798F">
        <w:rPr>
          <w:szCs w:val="18"/>
          <w:lang w:val="fr-BE"/>
        </w:rPr>
        <w:tab/>
      </w:r>
    </w:p>
    <w:p w:rsidR="008A06DA" w:rsidRPr="00D8798F" w:rsidRDefault="008A06DA" w:rsidP="00595BB1">
      <w:pPr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ED1A04" w:rsidRPr="00D8798F" w:rsidTr="00ED1A0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A06DA" w:rsidRPr="00D8798F" w:rsidRDefault="00ED1A04" w:rsidP="00ED1A0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fr-BE"/>
              </w:rPr>
            </w:pPr>
            <w:r w:rsidRPr="00D8798F">
              <w:rPr>
                <w:sz w:val="18"/>
                <w:szCs w:val="18"/>
                <w:lang w:val="fr-BE"/>
              </w:rPr>
              <w:t>Numéro d’entreprise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6DA" w:rsidRPr="00D8798F" w:rsidRDefault="008A06DA" w:rsidP="00ED1A0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:rsidR="00ED1A04" w:rsidRPr="00D8798F" w:rsidRDefault="00ED1A04" w:rsidP="00595BB1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8221" w:type="dxa"/>
        <w:tblLook w:val="04A0" w:firstRow="1" w:lastRow="0" w:firstColumn="1" w:lastColumn="0" w:noHBand="0" w:noVBand="1"/>
      </w:tblPr>
      <w:tblGrid>
        <w:gridCol w:w="5953"/>
        <w:gridCol w:w="2268"/>
      </w:tblGrid>
      <w:tr w:rsidR="00595BB1" w:rsidRPr="001E288E" w:rsidTr="00A14EE2">
        <w:trPr>
          <w:trHeight w:val="283"/>
        </w:trPr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BB1" w:rsidRPr="00D8798F" w:rsidRDefault="00595BB1" w:rsidP="0015620A">
            <w:pPr>
              <w:tabs>
                <w:tab w:val="left" w:pos="572"/>
                <w:tab w:val="left" w:pos="1172"/>
                <w:tab w:val="right" w:leader="dot" w:pos="10773"/>
              </w:tabs>
              <w:spacing w:before="6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D8798F">
              <w:rPr>
                <w:sz w:val="18"/>
                <w:szCs w:val="18"/>
                <w:lang w:val="fr-BE"/>
              </w:rPr>
              <w:t xml:space="preserve">COMPTES </w:t>
            </w:r>
            <w:r w:rsidRPr="00D8798F">
              <w:rPr>
                <w:sz w:val="18"/>
                <w:lang w:val="fr-BE"/>
              </w:rPr>
              <w:t>CONSOLID</w:t>
            </w:r>
            <w:r w:rsidRPr="00D8798F">
              <w:rPr>
                <w:caps/>
                <w:sz w:val="18"/>
                <w:lang w:val="fr-BE"/>
              </w:rPr>
              <w:t>é</w:t>
            </w:r>
            <w:r w:rsidRPr="00D8798F">
              <w:rPr>
                <w:sz w:val="18"/>
                <w:lang w:val="fr-BE"/>
              </w:rPr>
              <w:t>S</w:t>
            </w:r>
            <w:r w:rsidRPr="00D8798F">
              <w:rPr>
                <w:sz w:val="18"/>
                <w:szCs w:val="18"/>
                <w:lang w:val="fr-BE"/>
              </w:rPr>
              <w:t xml:space="preserve"> </w:t>
            </w:r>
            <w:r w:rsidRPr="00D8798F">
              <w:rPr>
                <w:bdr w:val="single" w:sz="4" w:space="0" w:color="auto"/>
                <w:lang w:val="fr-BE"/>
              </w:rPr>
              <w:t> </w:t>
            </w:r>
            <w:r w:rsidR="0015620A" w:rsidRPr="00D8798F">
              <w:rPr>
                <w:b/>
                <w:sz w:val="18"/>
                <w:szCs w:val="18"/>
                <w:bdr w:val="single" w:sz="4" w:space="0" w:color="auto"/>
                <w:lang w:val="fr-BE"/>
              </w:rPr>
              <w:t>EN MILLIERS D’EUROS</w:t>
            </w:r>
            <w:r w:rsidRPr="00D8798F">
              <w:rPr>
                <w:b/>
                <w:sz w:val="18"/>
                <w:szCs w:val="18"/>
                <w:bdr w:val="single" w:sz="4" w:space="0" w:color="auto"/>
                <w:lang w:val="fr-BE"/>
              </w:rPr>
              <w:t xml:space="preserve"> </w:t>
            </w:r>
            <w:r w:rsidRPr="00D8798F">
              <w:rPr>
                <w:b/>
                <w:position w:val="6"/>
                <w:sz w:val="14"/>
                <w:szCs w:val="14"/>
                <w:bdr w:val="single" w:sz="4" w:space="0" w:color="auto"/>
                <w:lang w:val="fr-BE"/>
              </w:rPr>
              <w:t>(</w:t>
            </w:r>
            <w:r w:rsidRPr="00D8798F">
              <w:rPr>
                <w:rStyle w:val="FootnoteReference"/>
                <w:sz w:val="14"/>
                <w:szCs w:val="14"/>
                <w:bdr w:val="single" w:sz="4" w:space="0" w:color="auto"/>
                <w:lang w:val="fr-BE"/>
              </w:rPr>
              <w:footnoteReference w:id="4"/>
            </w:r>
            <w:r w:rsidRPr="00D8798F">
              <w:rPr>
                <w:b/>
                <w:position w:val="6"/>
                <w:sz w:val="14"/>
                <w:szCs w:val="14"/>
                <w:bdr w:val="single" w:sz="4" w:space="0" w:color="auto"/>
                <w:lang w:val="fr-BE"/>
              </w:rPr>
              <w:t>)</w:t>
            </w:r>
            <w:r w:rsidRPr="00D8798F">
              <w:rPr>
                <w:sz w:val="18"/>
                <w:szCs w:val="18"/>
                <w:bdr w:val="single" w:sz="4" w:space="0" w:color="auto"/>
                <w:lang w:val="fr-BE"/>
              </w:rPr>
              <w:t xml:space="preserve"> </w:t>
            </w:r>
          </w:p>
        </w:tc>
      </w:tr>
      <w:tr w:rsidR="005A6109" w:rsidRPr="00D8798F" w:rsidTr="00E212B6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6109" w:rsidRPr="00D8798F" w:rsidRDefault="005A6109" w:rsidP="005A6109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fr-BE"/>
              </w:rPr>
            </w:pPr>
            <w:proofErr w:type="gramStart"/>
            <w:r w:rsidRPr="00D8798F">
              <w:rPr>
                <w:sz w:val="18"/>
                <w:lang w:val="fr-BE"/>
              </w:rPr>
              <w:t>communiqués</w:t>
            </w:r>
            <w:proofErr w:type="gramEnd"/>
            <w:r w:rsidRPr="00D8798F">
              <w:rPr>
                <w:sz w:val="18"/>
                <w:lang w:val="fr-BE"/>
              </w:rPr>
              <w:t xml:space="preserve"> à l'assemblée générale </w:t>
            </w:r>
            <w:r w:rsidRPr="00D8798F">
              <w:rPr>
                <w:sz w:val="18"/>
                <w:szCs w:val="18"/>
                <w:lang w:val="fr-BE"/>
              </w:rPr>
              <w:t>du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109" w:rsidRPr="00D8798F" w:rsidRDefault="005A6109" w:rsidP="00E212B6">
            <w:pPr>
              <w:tabs>
                <w:tab w:val="left" w:pos="572"/>
                <w:tab w:val="left" w:pos="117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D8798F">
              <w:rPr>
                <w:sz w:val="18"/>
                <w:szCs w:val="18"/>
                <w:lang w:val="fr-BE"/>
              </w:rPr>
              <w:tab/>
              <w:t>/</w:t>
            </w:r>
            <w:r w:rsidRPr="00D8798F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:rsidR="002E1CD8" w:rsidRPr="00D8798F" w:rsidRDefault="002E1CD8" w:rsidP="00A85B0F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365"/>
        <w:gridCol w:w="2268"/>
        <w:gridCol w:w="567"/>
        <w:gridCol w:w="2268"/>
      </w:tblGrid>
      <w:tr w:rsidR="007F7BB4" w:rsidRPr="00D8798F" w:rsidTr="007F7BB4">
        <w:trPr>
          <w:trHeight w:val="283"/>
        </w:trPr>
        <w:tc>
          <w:tcPr>
            <w:tcW w:w="43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12B6" w:rsidRPr="00D8798F" w:rsidRDefault="007F7BB4" w:rsidP="007F7BB4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lang w:val="fr-BE"/>
              </w:rPr>
            </w:pPr>
            <w:r w:rsidRPr="00D8798F">
              <w:rPr>
                <w:sz w:val="18"/>
                <w:szCs w:val="18"/>
                <w:lang w:val="fr-BE"/>
              </w:rPr>
              <w:t>et relatifs à l’exercice couvrant la période du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2B6" w:rsidRPr="00D8798F" w:rsidRDefault="007F7BB4" w:rsidP="007F7BB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D8798F">
              <w:rPr>
                <w:sz w:val="18"/>
                <w:szCs w:val="18"/>
                <w:lang w:val="fr-BE"/>
              </w:rPr>
              <w:tab/>
              <w:t>/</w:t>
            </w:r>
            <w:r w:rsidRPr="00D8798F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12B6" w:rsidRPr="00D8798F" w:rsidRDefault="007F7BB4" w:rsidP="007F7BB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D8798F">
              <w:rPr>
                <w:sz w:val="18"/>
                <w:szCs w:val="18"/>
                <w:lang w:val="fr-BE"/>
              </w:rPr>
              <w:t>au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2B6" w:rsidRPr="00D8798F" w:rsidRDefault="007F7BB4" w:rsidP="007F7BB4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D8798F">
              <w:rPr>
                <w:sz w:val="18"/>
                <w:szCs w:val="18"/>
                <w:lang w:val="fr-BE"/>
              </w:rPr>
              <w:tab/>
              <w:t>/</w:t>
            </w:r>
            <w:r w:rsidRPr="00D8798F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:rsidR="002E1CD8" w:rsidRPr="00D8798F" w:rsidRDefault="002E1CD8" w:rsidP="00595BB1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365"/>
        <w:gridCol w:w="2268"/>
        <w:gridCol w:w="567"/>
        <w:gridCol w:w="2268"/>
      </w:tblGrid>
      <w:tr w:rsidR="007F7BB4" w:rsidRPr="00D8798F" w:rsidTr="007F7BB4">
        <w:trPr>
          <w:trHeight w:val="283"/>
        </w:trPr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7BB4" w:rsidRPr="00D8798F" w:rsidRDefault="007F7BB4" w:rsidP="007F7BB4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lang w:val="fr-BE"/>
              </w:rPr>
            </w:pPr>
            <w:r w:rsidRPr="00D8798F">
              <w:rPr>
                <w:sz w:val="18"/>
                <w:szCs w:val="18"/>
                <w:lang w:val="fr-BE"/>
              </w:rPr>
              <w:t>Exercice précédent 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B4" w:rsidRPr="00D8798F" w:rsidRDefault="007F7BB4" w:rsidP="0088672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D8798F">
              <w:rPr>
                <w:sz w:val="18"/>
                <w:szCs w:val="18"/>
                <w:lang w:val="fr-BE"/>
              </w:rPr>
              <w:tab/>
              <w:t>/</w:t>
            </w:r>
            <w:r w:rsidRPr="00D8798F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7BB4" w:rsidRPr="00D8798F" w:rsidRDefault="007F7BB4" w:rsidP="0088672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D8798F">
              <w:rPr>
                <w:sz w:val="18"/>
                <w:szCs w:val="18"/>
                <w:lang w:val="fr-BE"/>
              </w:rPr>
              <w:t>au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B4" w:rsidRPr="00D8798F" w:rsidRDefault="007F7BB4" w:rsidP="00886724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D8798F">
              <w:rPr>
                <w:sz w:val="18"/>
                <w:szCs w:val="18"/>
                <w:lang w:val="fr-BE"/>
              </w:rPr>
              <w:tab/>
              <w:t>/</w:t>
            </w:r>
            <w:r w:rsidRPr="00D8798F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:rsidR="00E212B6" w:rsidRPr="00D8798F" w:rsidRDefault="00E212B6" w:rsidP="00595BB1">
      <w:pPr>
        <w:spacing w:line="240" w:lineRule="auto"/>
        <w:jc w:val="left"/>
        <w:rPr>
          <w:sz w:val="18"/>
          <w:szCs w:val="18"/>
          <w:lang w:val="fr-BE"/>
        </w:rPr>
      </w:pPr>
    </w:p>
    <w:p w:rsidR="007F7BB4" w:rsidRPr="00D8798F" w:rsidRDefault="007F7BB4" w:rsidP="00C03B44">
      <w:pPr>
        <w:spacing w:line="240" w:lineRule="atLeast"/>
        <w:jc w:val="left"/>
        <w:rPr>
          <w:szCs w:val="18"/>
          <w:lang w:val="fr-BE"/>
        </w:rPr>
      </w:pPr>
      <w:r w:rsidRPr="00D8798F">
        <w:rPr>
          <w:sz w:val="18"/>
          <w:szCs w:val="18"/>
          <w:lang w:val="fr-BE"/>
        </w:rPr>
        <w:t>Les montants relatifs à l’exercice pr</w:t>
      </w:r>
      <w:r w:rsidR="00087EE5" w:rsidRPr="00D8798F">
        <w:rPr>
          <w:sz w:val="18"/>
          <w:szCs w:val="18"/>
          <w:lang w:val="fr-BE"/>
        </w:rPr>
        <w:t>é</w:t>
      </w:r>
      <w:r w:rsidRPr="00D8798F">
        <w:rPr>
          <w:sz w:val="18"/>
          <w:szCs w:val="18"/>
          <w:lang w:val="fr-BE"/>
        </w:rPr>
        <w:t>c</w:t>
      </w:r>
      <w:r w:rsidR="00087EE5" w:rsidRPr="00D8798F">
        <w:rPr>
          <w:sz w:val="18"/>
          <w:szCs w:val="18"/>
          <w:lang w:val="fr-BE"/>
        </w:rPr>
        <w:t>é</w:t>
      </w:r>
      <w:r w:rsidRPr="00D8798F">
        <w:rPr>
          <w:sz w:val="18"/>
          <w:szCs w:val="18"/>
          <w:lang w:val="fr-BE"/>
        </w:rPr>
        <w:t xml:space="preserve">dent </w:t>
      </w:r>
      <w:r w:rsidRPr="00D8798F">
        <w:rPr>
          <w:b/>
          <w:sz w:val="18"/>
          <w:szCs w:val="18"/>
          <w:lang w:val="fr-BE"/>
        </w:rPr>
        <w:t>sont / ne sont pas</w:t>
      </w:r>
      <w:r w:rsidR="00E33C8A" w:rsidRPr="00D8798F">
        <w:rPr>
          <w:position w:val="6"/>
          <w:sz w:val="14"/>
          <w:lang w:val="fr-BE"/>
        </w:rPr>
        <w:t>(1)</w:t>
      </w:r>
      <w:r w:rsidR="0027364F" w:rsidRPr="00D8798F">
        <w:rPr>
          <w:szCs w:val="18"/>
          <w:lang w:val="fr-BE"/>
        </w:rPr>
        <w:t xml:space="preserve"> </w:t>
      </w:r>
      <w:r w:rsidR="0027364F" w:rsidRPr="00D8798F">
        <w:rPr>
          <w:sz w:val="18"/>
          <w:szCs w:val="18"/>
          <w:lang w:val="fr-BE"/>
        </w:rPr>
        <w:t>identiques à ceux publiés antérieurement</w:t>
      </w:r>
    </w:p>
    <w:p w:rsidR="0027364F" w:rsidRPr="00D8798F" w:rsidRDefault="0027364F" w:rsidP="00595BB1">
      <w:pPr>
        <w:pBdr>
          <w:bottom w:val="single" w:sz="4" w:space="1" w:color="auto"/>
        </w:pBdr>
        <w:spacing w:line="240" w:lineRule="auto"/>
        <w:jc w:val="left"/>
        <w:rPr>
          <w:sz w:val="18"/>
          <w:szCs w:val="18"/>
          <w:lang w:val="fr-BE"/>
        </w:rPr>
      </w:pPr>
    </w:p>
    <w:p w:rsidR="00362D9D" w:rsidRPr="00D8798F" w:rsidRDefault="00362D9D" w:rsidP="00362D9D">
      <w:pPr>
        <w:tabs>
          <w:tab w:val="left" w:pos="4253"/>
          <w:tab w:val="left" w:pos="4395"/>
        </w:tabs>
        <w:spacing w:before="60" w:line="240" w:lineRule="atLeast"/>
        <w:jc w:val="left"/>
        <w:rPr>
          <w:sz w:val="18"/>
          <w:lang w:val="fr-BE"/>
        </w:rPr>
      </w:pPr>
      <w:r w:rsidRPr="00D8798F">
        <w:rPr>
          <w:sz w:val="18"/>
          <w:lang w:val="fr-BE"/>
        </w:rPr>
        <w:t>Documents joints aux présents comptes consolidés:</w:t>
      </w:r>
      <w:r w:rsidRPr="00D8798F">
        <w:rPr>
          <w:sz w:val="18"/>
          <w:lang w:val="fr-BE"/>
        </w:rPr>
        <w:tab/>
        <w:t>-</w:t>
      </w:r>
      <w:r w:rsidRPr="00D8798F">
        <w:rPr>
          <w:sz w:val="18"/>
          <w:lang w:val="fr-BE"/>
        </w:rPr>
        <w:tab/>
        <w:t>le rapport de gestion consolidé</w:t>
      </w:r>
    </w:p>
    <w:p w:rsidR="00362D9D" w:rsidRPr="00D8798F" w:rsidRDefault="00362D9D" w:rsidP="00362D9D">
      <w:pPr>
        <w:tabs>
          <w:tab w:val="left" w:pos="4253"/>
          <w:tab w:val="left" w:pos="4395"/>
        </w:tabs>
        <w:spacing w:line="240" w:lineRule="atLeast"/>
        <w:jc w:val="left"/>
        <w:rPr>
          <w:sz w:val="18"/>
          <w:lang w:val="fr-BE"/>
        </w:rPr>
      </w:pPr>
      <w:r w:rsidRPr="00D8798F">
        <w:rPr>
          <w:sz w:val="18"/>
          <w:lang w:val="fr-BE"/>
        </w:rPr>
        <w:tab/>
        <w:t>-</w:t>
      </w:r>
      <w:r w:rsidRPr="00D8798F">
        <w:rPr>
          <w:sz w:val="18"/>
          <w:lang w:val="fr-BE"/>
        </w:rPr>
        <w:tab/>
        <w:t>le rapport de contrôle des comptes consolidés</w:t>
      </w:r>
    </w:p>
    <w:p w:rsidR="0027364F" w:rsidRPr="00D8798F" w:rsidRDefault="0027364F" w:rsidP="00362D9D">
      <w:pPr>
        <w:pBdr>
          <w:bottom w:val="single" w:sz="4" w:space="1" w:color="auto"/>
        </w:pBd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:rsidR="00F31E4E" w:rsidRPr="00D8798F" w:rsidRDefault="00F31E4E" w:rsidP="0027364F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fr-BE"/>
        </w:rPr>
      </w:pPr>
      <w:r w:rsidRPr="00D8798F">
        <w:rPr>
          <w:caps/>
          <w:sz w:val="18"/>
          <w:lang w:val="fr-BE"/>
        </w:rPr>
        <w:t>Cas où les comptes consolidés d’une société de droit étranger sont déposés par une filiale belge</w:t>
      </w:r>
    </w:p>
    <w:p w:rsidR="00F31E4E" w:rsidRPr="00D8798F" w:rsidRDefault="00F31E4E" w:rsidP="0027364F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fr-BE"/>
        </w:rPr>
      </w:pPr>
      <w:r w:rsidRPr="00D8798F">
        <w:rPr>
          <w:sz w:val="18"/>
          <w:lang w:val="fr-BE"/>
        </w:rPr>
        <w:t xml:space="preserve">Dénomination de la filiale belge déposante </w:t>
      </w:r>
      <w:r w:rsidRPr="00D8798F">
        <w:rPr>
          <w:i/>
          <w:sz w:val="18"/>
          <w:lang w:val="fr-BE"/>
        </w:rPr>
        <w:t>(article 113, § 2, 4°a</w:t>
      </w:r>
      <w:r w:rsidRPr="00D8798F">
        <w:rPr>
          <w:i/>
          <w:sz w:val="16"/>
          <w:lang w:val="fr-BE"/>
        </w:rPr>
        <w:t xml:space="preserve"> </w:t>
      </w:r>
      <w:r w:rsidRPr="00D8798F">
        <w:rPr>
          <w:i/>
          <w:sz w:val="18"/>
          <w:lang w:val="fr-BE"/>
        </w:rPr>
        <w:t>du Code des sociétés)</w:t>
      </w:r>
    </w:p>
    <w:p w:rsidR="00F31E4E" w:rsidRPr="00D8798F" w:rsidRDefault="00F31E4E" w:rsidP="00F31E4E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D8798F">
        <w:rPr>
          <w:sz w:val="18"/>
          <w:szCs w:val="18"/>
          <w:lang w:val="fr-BE"/>
        </w:rPr>
        <w:tab/>
      </w:r>
    </w:p>
    <w:p w:rsidR="00F31E4E" w:rsidRPr="00D8798F" w:rsidRDefault="00F31E4E" w:rsidP="00F31E4E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D8798F">
        <w:rPr>
          <w:sz w:val="18"/>
          <w:szCs w:val="18"/>
          <w:lang w:val="fr-BE"/>
        </w:rPr>
        <w:tab/>
      </w:r>
    </w:p>
    <w:p w:rsidR="00F31E4E" w:rsidRPr="00D8798F" w:rsidRDefault="00F31E4E" w:rsidP="00595BB1">
      <w:pPr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252"/>
        <w:gridCol w:w="2835"/>
      </w:tblGrid>
      <w:tr w:rsidR="00F31E4E" w:rsidRPr="001E288E" w:rsidTr="00F31E4E">
        <w:trPr>
          <w:trHeight w:val="283"/>
          <w:jc w:val="right"/>
        </w:trPr>
        <w:tc>
          <w:tcPr>
            <w:tcW w:w="42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31E4E" w:rsidRPr="00D8798F" w:rsidRDefault="00F31E4E" w:rsidP="00AF56AE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fr-BE"/>
              </w:rPr>
            </w:pPr>
            <w:r w:rsidRPr="00D8798F">
              <w:rPr>
                <w:sz w:val="18"/>
                <w:szCs w:val="18"/>
                <w:lang w:val="fr-BE"/>
              </w:rPr>
              <w:t>Numéro d’entreprise de la filiale belge déposante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E4E" w:rsidRPr="00D8798F" w:rsidRDefault="00F31E4E" w:rsidP="00AF56AE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:rsidR="00F31E4E" w:rsidRPr="00D8798F" w:rsidRDefault="00F31E4E" w:rsidP="00595BB1">
      <w:pPr>
        <w:pBdr>
          <w:bottom w:val="single" w:sz="4" w:space="1" w:color="auto"/>
        </w:pBd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:rsidR="0027364F" w:rsidRPr="00D8798F" w:rsidRDefault="0027364F" w:rsidP="0027364F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fr-BE"/>
        </w:rPr>
      </w:pPr>
      <w:r w:rsidRPr="00D8798F">
        <w:rPr>
          <w:sz w:val="18"/>
          <w:szCs w:val="18"/>
          <w:lang w:val="fr-BE"/>
        </w:rPr>
        <w:t xml:space="preserve">Nombre total de pages déposées: </w:t>
      </w:r>
      <w:r w:rsidRPr="00D8798F">
        <w:rPr>
          <w:sz w:val="18"/>
          <w:szCs w:val="18"/>
          <w:lang w:val="fr-BE"/>
        </w:rPr>
        <w:tab/>
      </w:r>
      <w:r w:rsidRPr="00D8798F">
        <w:rPr>
          <w:sz w:val="18"/>
          <w:szCs w:val="18"/>
          <w:lang w:val="fr-BE"/>
        </w:rPr>
        <w:tab/>
        <w:t>Numéros des sections du document normalis</w:t>
      </w:r>
      <w:r w:rsidR="00087EE5" w:rsidRPr="00D8798F">
        <w:rPr>
          <w:sz w:val="18"/>
          <w:szCs w:val="18"/>
          <w:lang w:val="fr-BE"/>
        </w:rPr>
        <w:t>é</w:t>
      </w:r>
      <w:r w:rsidRPr="00D8798F">
        <w:rPr>
          <w:sz w:val="18"/>
          <w:szCs w:val="18"/>
          <w:lang w:val="fr-BE"/>
        </w:rPr>
        <w:t xml:space="preserve"> non déposées parce que sans</w:t>
      </w:r>
    </w:p>
    <w:p w:rsidR="0027364F" w:rsidRPr="00D8798F" w:rsidRDefault="00087EE5" w:rsidP="0027364F">
      <w:pPr>
        <w:tabs>
          <w:tab w:val="right" w:leader="dot" w:pos="10773"/>
        </w:tabs>
        <w:spacing w:before="60" w:line="240" w:lineRule="atLeast"/>
        <w:jc w:val="left"/>
        <w:rPr>
          <w:sz w:val="18"/>
          <w:szCs w:val="18"/>
          <w:lang w:val="fr-BE"/>
        </w:rPr>
      </w:pPr>
      <w:proofErr w:type="gramStart"/>
      <w:r w:rsidRPr="00D8798F">
        <w:rPr>
          <w:sz w:val="18"/>
          <w:szCs w:val="18"/>
          <w:lang w:val="fr-BE"/>
        </w:rPr>
        <w:t>o</w:t>
      </w:r>
      <w:r w:rsidR="0027364F" w:rsidRPr="00D8798F">
        <w:rPr>
          <w:sz w:val="18"/>
          <w:szCs w:val="18"/>
          <w:lang w:val="fr-BE"/>
        </w:rPr>
        <w:t>bjet:</w:t>
      </w:r>
      <w:proofErr w:type="gramEnd"/>
      <w:r w:rsidR="0027364F" w:rsidRPr="00D8798F">
        <w:rPr>
          <w:sz w:val="18"/>
          <w:szCs w:val="18"/>
          <w:lang w:val="fr-BE"/>
        </w:rPr>
        <w:t xml:space="preserve"> </w:t>
      </w:r>
      <w:r w:rsidR="0027364F" w:rsidRPr="00D8798F">
        <w:rPr>
          <w:sz w:val="18"/>
          <w:szCs w:val="18"/>
          <w:lang w:val="fr-BE"/>
        </w:rPr>
        <w:tab/>
      </w:r>
    </w:p>
    <w:p w:rsidR="0027364F" w:rsidRPr="00D8798F" w:rsidRDefault="0027364F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:rsidR="00087EE5" w:rsidRPr="00D8798F" w:rsidRDefault="00087EE5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:rsidR="00595BB1" w:rsidRPr="00D8798F" w:rsidRDefault="00595BB1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:rsidR="00087EE5" w:rsidRPr="00D8798F" w:rsidRDefault="00087EE5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:rsidR="00A85B0F" w:rsidRPr="00D8798F" w:rsidRDefault="00A85B0F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:rsidR="00A85B0F" w:rsidRPr="00D8798F" w:rsidRDefault="00A85B0F" w:rsidP="00A85B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fr-BE"/>
        </w:rPr>
      </w:pPr>
      <w:r w:rsidRPr="00D8798F">
        <w:rPr>
          <w:sz w:val="18"/>
          <w:szCs w:val="18"/>
          <w:lang w:val="fr-BE"/>
        </w:rPr>
        <w:tab/>
        <w:t>Signature</w:t>
      </w:r>
      <w:r w:rsidRPr="00D8798F">
        <w:rPr>
          <w:sz w:val="18"/>
          <w:szCs w:val="18"/>
          <w:lang w:val="fr-BE"/>
        </w:rPr>
        <w:tab/>
      </w:r>
      <w:proofErr w:type="spellStart"/>
      <w:r w:rsidRPr="00D8798F">
        <w:rPr>
          <w:sz w:val="18"/>
          <w:szCs w:val="18"/>
          <w:lang w:val="fr-BE"/>
        </w:rPr>
        <w:t>Signature</w:t>
      </w:r>
      <w:proofErr w:type="spellEnd"/>
    </w:p>
    <w:p w:rsidR="00A85B0F" w:rsidRPr="00D8798F" w:rsidRDefault="00A85B0F" w:rsidP="00A85B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fr-BE"/>
        </w:rPr>
      </w:pPr>
      <w:r w:rsidRPr="00D8798F">
        <w:rPr>
          <w:sz w:val="18"/>
          <w:szCs w:val="18"/>
          <w:lang w:val="fr-BE"/>
        </w:rPr>
        <w:tab/>
        <w:t>(</w:t>
      </w:r>
      <w:proofErr w:type="gramStart"/>
      <w:r w:rsidRPr="00D8798F">
        <w:rPr>
          <w:sz w:val="18"/>
          <w:szCs w:val="18"/>
          <w:lang w:val="fr-BE"/>
        </w:rPr>
        <w:t>nom</w:t>
      </w:r>
      <w:proofErr w:type="gramEnd"/>
      <w:r w:rsidRPr="00D8798F">
        <w:rPr>
          <w:sz w:val="18"/>
          <w:szCs w:val="18"/>
          <w:lang w:val="fr-BE"/>
        </w:rPr>
        <w:t xml:space="preserve"> et qualité)</w:t>
      </w:r>
      <w:r w:rsidRPr="00D8798F">
        <w:rPr>
          <w:sz w:val="18"/>
          <w:szCs w:val="18"/>
          <w:lang w:val="fr-BE"/>
        </w:rPr>
        <w:tab/>
        <w:t>(nom et qualité)</w:t>
      </w:r>
    </w:p>
    <w:p w:rsidR="00087EE5" w:rsidRPr="00D8798F" w:rsidRDefault="00087EE5" w:rsidP="00A85B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fr-BE"/>
        </w:rPr>
      </w:pPr>
      <w:bookmarkStart w:id="1" w:name="_GoBack"/>
      <w:bookmarkEnd w:id="1"/>
    </w:p>
    <w:sectPr w:rsidR="00087EE5" w:rsidRPr="00D8798F" w:rsidSect="00C257B3">
      <w:footerReference w:type="default" r:id="rId8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20A" w:rsidRDefault="0015620A">
      <w:r>
        <w:separator/>
      </w:r>
    </w:p>
  </w:endnote>
  <w:endnote w:type="continuationSeparator" w:id="0">
    <w:p w:rsidR="0015620A" w:rsidRDefault="0015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20A" w:rsidRPr="00A55D1C" w:rsidRDefault="0015620A" w:rsidP="00F65172">
    <w:pPr>
      <w:pStyle w:val="Footer"/>
      <w:jc w:val="right"/>
    </w:pPr>
    <w:r w:rsidRPr="00A55D1C">
      <w:rPr>
        <w:rFonts w:cs="Arial"/>
        <w:b/>
      </w:rPr>
      <w:fldChar w:fldCharType="begin"/>
    </w:r>
    <w:r w:rsidRPr="00A55D1C">
      <w:rPr>
        <w:rFonts w:cs="Arial"/>
        <w:b/>
      </w:rPr>
      <w:instrText xml:space="preserve"> PAGE </w:instrText>
    </w:r>
    <w:r w:rsidRPr="00A55D1C">
      <w:rPr>
        <w:rFonts w:cs="Arial"/>
        <w:b/>
      </w:rPr>
      <w:fldChar w:fldCharType="separate"/>
    </w:r>
    <w:r w:rsidR="00361385">
      <w:rPr>
        <w:rFonts w:cs="Arial"/>
        <w:b/>
        <w:noProof/>
      </w:rPr>
      <w:t>46</w:t>
    </w:r>
    <w:r w:rsidRPr="00A55D1C">
      <w:rPr>
        <w:rFonts w:cs="Arial"/>
        <w:b/>
      </w:rPr>
      <w:fldChar w:fldCharType="end"/>
    </w:r>
    <w:r w:rsidRPr="00A55D1C">
      <w:rPr>
        <w:rFonts w:cs="Arial"/>
        <w:b/>
      </w:rPr>
      <w:t xml:space="preserve"> / </w:t>
    </w:r>
    <w:r w:rsidRPr="005B78F5">
      <w:rPr>
        <w:rFonts w:cs="Arial"/>
        <w:b/>
      </w:rPr>
      <w:t>4</w:t>
    </w:r>
    <w:r w:rsidR="005D315D">
      <w:rPr>
        <w:rFonts w:cs="Arial"/>
        <w:b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20A" w:rsidRDefault="0015620A">
      <w:r>
        <w:separator/>
      </w:r>
    </w:p>
  </w:footnote>
  <w:footnote w:type="continuationSeparator" w:id="0">
    <w:p w:rsidR="0015620A" w:rsidRDefault="0015620A">
      <w:r>
        <w:continuationSeparator/>
      </w:r>
    </w:p>
  </w:footnote>
  <w:footnote w:id="1">
    <w:p w:rsidR="0015620A" w:rsidRPr="00BE1365" w:rsidRDefault="0015620A" w:rsidP="00200366">
      <w:pPr>
        <w:pStyle w:val="FootnoteText"/>
        <w:rPr>
          <w:rFonts w:cs="Arial"/>
          <w:sz w:val="16"/>
          <w:szCs w:val="16"/>
          <w:lang w:val="fr-BE"/>
        </w:rPr>
      </w:pPr>
      <w:r w:rsidRPr="00BE1365">
        <w:rPr>
          <w:rFonts w:cs="Arial"/>
          <w:position w:val="6"/>
          <w:sz w:val="16"/>
          <w:szCs w:val="16"/>
          <w:lang w:val="fr-BE"/>
        </w:rPr>
        <w:t>(</w:t>
      </w:r>
      <w:r w:rsidRPr="00BE1365">
        <w:rPr>
          <w:rStyle w:val="FootnoteReference"/>
          <w:rFonts w:cs="Arial"/>
          <w:szCs w:val="16"/>
          <w:lang w:val="fr-BE"/>
        </w:rPr>
        <w:footnoteRef/>
      </w:r>
      <w:r w:rsidRPr="00BE1365">
        <w:rPr>
          <w:rFonts w:cs="Arial"/>
          <w:position w:val="6"/>
          <w:sz w:val="16"/>
          <w:szCs w:val="16"/>
          <w:lang w:val="fr-BE"/>
        </w:rPr>
        <w:t>)</w:t>
      </w:r>
      <w:r w:rsidRPr="00BE1365">
        <w:rPr>
          <w:rFonts w:cs="Arial"/>
          <w:sz w:val="16"/>
          <w:szCs w:val="16"/>
          <w:lang w:val="fr-BE"/>
        </w:rPr>
        <w:t xml:space="preserve"> Biffer la mention inutile.</w:t>
      </w:r>
    </w:p>
  </w:footnote>
  <w:footnote w:id="2">
    <w:p w:rsidR="0015620A" w:rsidRPr="00BE1365" w:rsidRDefault="0015620A" w:rsidP="00200366">
      <w:pPr>
        <w:pStyle w:val="FootnoteText"/>
        <w:rPr>
          <w:rFonts w:cs="Arial"/>
          <w:sz w:val="16"/>
          <w:szCs w:val="16"/>
          <w:lang w:val="fr-BE"/>
        </w:rPr>
      </w:pPr>
      <w:r w:rsidRPr="00BE1365">
        <w:rPr>
          <w:rFonts w:cs="Arial"/>
          <w:position w:val="6"/>
          <w:sz w:val="16"/>
          <w:szCs w:val="16"/>
          <w:lang w:val="fr-BE"/>
        </w:rPr>
        <w:t>(</w:t>
      </w:r>
      <w:r w:rsidRPr="00BE1365">
        <w:rPr>
          <w:rStyle w:val="FootnoteReference"/>
          <w:rFonts w:cs="Arial"/>
          <w:szCs w:val="16"/>
          <w:lang w:val="fr-BE"/>
        </w:rPr>
        <w:footnoteRef/>
      </w:r>
      <w:r w:rsidRPr="00BE1365">
        <w:rPr>
          <w:rFonts w:cs="Arial"/>
          <w:position w:val="6"/>
          <w:sz w:val="16"/>
          <w:szCs w:val="16"/>
          <w:lang w:val="fr-BE"/>
        </w:rPr>
        <w:t>)</w:t>
      </w:r>
      <w:r w:rsidRPr="00BE1365">
        <w:rPr>
          <w:rFonts w:cs="Arial"/>
          <w:sz w:val="16"/>
          <w:szCs w:val="16"/>
          <w:lang w:val="fr-BE"/>
        </w:rPr>
        <w:t xml:space="preserve"> En cas de consortium, remplir la section CONSO </w:t>
      </w:r>
      <w:r>
        <w:rPr>
          <w:rFonts w:cs="Arial"/>
          <w:sz w:val="16"/>
          <w:szCs w:val="16"/>
          <w:lang w:val="fr-BE"/>
        </w:rPr>
        <w:t>5</w:t>
      </w:r>
      <w:r w:rsidRPr="00BE1365">
        <w:rPr>
          <w:rFonts w:cs="Arial"/>
          <w:sz w:val="16"/>
          <w:szCs w:val="16"/>
          <w:lang w:val="fr-BE"/>
        </w:rPr>
        <w:t>.4.</w:t>
      </w:r>
    </w:p>
  </w:footnote>
  <w:footnote w:id="3">
    <w:p w:rsidR="0015620A" w:rsidRPr="00BE1365" w:rsidRDefault="0015620A" w:rsidP="00200366">
      <w:pPr>
        <w:pStyle w:val="FootnoteText"/>
        <w:rPr>
          <w:lang w:val="fr-BE"/>
        </w:rPr>
      </w:pPr>
      <w:r w:rsidRPr="00BE1365">
        <w:rPr>
          <w:rFonts w:cs="Arial"/>
          <w:position w:val="6"/>
          <w:sz w:val="16"/>
          <w:szCs w:val="16"/>
          <w:lang w:val="fr-BE"/>
        </w:rPr>
        <w:t>(</w:t>
      </w:r>
      <w:r w:rsidRPr="00641769">
        <w:rPr>
          <w:rStyle w:val="FootnoteReference"/>
          <w:rFonts w:cs="Arial"/>
          <w:lang w:val="fr-BE"/>
        </w:rPr>
        <w:footnoteRef/>
      </w:r>
      <w:r w:rsidRPr="00BE1365">
        <w:rPr>
          <w:rFonts w:cs="Arial"/>
          <w:position w:val="6"/>
          <w:sz w:val="16"/>
          <w:szCs w:val="16"/>
          <w:lang w:val="fr-BE"/>
        </w:rPr>
        <w:t>)</w:t>
      </w:r>
      <w:r w:rsidRPr="00BE1365">
        <w:rPr>
          <w:lang w:val="fr-BE"/>
        </w:rPr>
        <w:t xml:space="preserve"> </w:t>
      </w:r>
      <w:r w:rsidRPr="00BE1365">
        <w:rPr>
          <w:rFonts w:cs="Arial"/>
          <w:sz w:val="16"/>
          <w:szCs w:val="16"/>
          <w:lang w:val="fr-BE"/>
        </w:rPr>
        <w:t>Mention facultative.</w:t>
      </w:r>
    </w:p>
  </w:footnote>
  <w:footnote w:id="4">
    <w:p w:rsidR="0015620A" w:rsidRPr="00595BB1" w:rsidRDefault="0015620A" w:rsidP="00595BB1">
      <w:pPr>
        <w:pStyle w:val="FootnoteText"/>
        <w:ind w:left="284" w:hanging="284"/>
        <w:rPr>
          <w:sz w:val="16"/>
          <w:szCs w:val="16"/>
          <w:lang w:val="fr-BE"/>
        </w:rPr>
      </w:pPr>
      <w:r w:rsidRPr="00D8798F">
        <w:rPr>
          <w:position w:val="6"/>
          <w:sz w:val="16"/>
          <w:szCs w:val="16"/>
          <w:lang w:val="fr-BE"/>
        </w:rPr>
        <w:t>(</w:t>
      </w:r>
      <w:r w:rsidRPr="00D8798F">
        <w:rPr>
          <w:rStyle w:val="FootnoteReference"/>
          <w:szCs w:val="16"/>
        </w:rPr>
        <w:footnoteRef/>
      </w:r>
      <w:r w:rsidRPr="00D8798F">
        <w:rPr>
          <w:position w:val="6"/>
          <w:sz w:val="16"/>
          <w:szCs w:val="16"/>
          <w:lang w:val="fr-BE"/>
        </w:rPr>
        <w:t>)</w:t>
      </w:r>
      <w:r w:rsidRPr="00D8798F">
        <w:rPr>
          <w:sz w:val="16"/>
          <w:szCs w:val="16"/>
          <w:lang w:val="fr-BE"/>
        </w:rPr>
        <w:t xml:space="preserve"> Adapter la devise et l’unité au besoin.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474F59B5"/>
    <w:multiLevelType w:val="hybridMultilevel"/>
    <w:tmpl w:val="6B2265E2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6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1C71"/>
    <w:rsid w:val="00002AB1"/>
    <w:rsid w:val="00005848"/>
    <w:rsid w:val="000062EB"/>
    <w:rsid w:val="0001064F"/>
    <w:rsid w:val="00012080"/>
    <w:rsid w:val="000120EB"/>
    <w:rsid w:val="000145DB"/>
    <w:rsid w:val="00016588"/>
    <w:rsid w:val="0002328B"/>
    <w:rsid w:val="00024E87"/>
    <w:rsid w:val="0002547B"/>
    <w:rsid w:val="000254DB"/>
    <w:rsid w:val="00050B81"/>
    <w:rsid w:val="00056C8B"/>
    <w:rsid w:val="00056DE2"/>
    <w:rsid w:val="00066C0E"/>
    <w:rsid w:val="00082B62"/>
    <w:rsid w:val="00086133"/>
    <w:rsid w:val="00087EE5"/>
    <w:rsid w:val="000913FC"/>
    <w:rsid w:val="00092F24"/>
    <w:rsid w:val="00097C53"/>
    <w:rsid w:val="000A43B4"/>
    <w:rsid w:val="000A4FBD"/>
    <w:rsid w:val="000B2544"/>
    <w:rsid w:val="000B3F1D"/>
    <w:rsid w:val="000B63E7"/>
    <w:rsid w:val="000C066E"/>
    <w:rsid w:val="000C16C1"/>
    <w:rsid w:val="000C2D0A"/>
    <w:rsid w:val="000D0162"/>
    <w:rsid w:val="000D6D10"/>
    <w:rsid w:val="000E53F6"/>
    <w:rsid w:val="000F16EB"/>
    <w:rsid w:val="001036B9"/>
    <w:rsid w:val="0012591F"/>
    <w:rsid w:val="001336A7"/>
    <w:rsid w:val="0013772D"/>
    <w:rsid w:val="001409A2"/>
    <w:rsid w:val="00141678"/>
    <w:rsid w:val="00143DA6"/>
    <w:rsid w:val="0015620A"/>
    <w:rsid w:val="00156292"/>
    <w:rsid w:val="00157856"/>
    <w:rsid w:val="001614CE"/>
    <w:rsid w:val="001626D4"/>
    <w:rsid w:val="0016525D"/>
    <w:rsid w:val="00165B6C"/>
    <w:rsid w:val="001726FE"/>
    <w:rsid w:val="001767E5"/>
    <w:rsid w:val="00184CBB"/>
    <w:rsid w:val="00190BA2"/>
    <w:rsid w:val="001A1063"/>
    <w:rsid w:val="001A6EC3"/>
    <w:rsid w:val="001B2E68"/>
    <w:rsid w:val="001B3943"/>
    <w:rsid w:val="001B414C"/>
    <w:rsid w:val="001B7B5E"/>
    <w:rsid w:val="001B7E7A"/>
    <w:rsid w:val="001C2099"/>
    <w:rsid w:val="001C2D1D"/>
    <w:rsid w:val="001C6A78"/>
    <w:rsid w:val="001D2498"/>
    <w:rsid w:val="001E288E"/>
    <w:rsid w:val="001F6191"/>
    <w:rsid w:val="001F7FBE"/>
    <w:rsid w:val="00200366"/>
    <w:rsid w:val="00205EF1"/>
    <w:rsid w:val="002156E6"/>
    <w:rsid w:val="00217B38"/>
    <w:rsid w:val="0022049F"/>
    <w:rsid w:val="00224B8A"/>
    <w:rsid w:val="0023582E"/>
    <w:rsid w:val="002376F3"/>
    <w:rsid w:val="00242FC4"/>
    <w:rsid w:val="00243709"/>
    <w:rsid w:val="002442BE"/>
    <w:rsid w:val="002470C8"/>
    <w:rsid w:val="002476D2"/>
    <w:rsid w:val="00247B44"/>
    <w:rsid w:val="002607C3"/>
    <w:rsid w:val="002613C7"/>
    <w:rsid w:val="0026297E"/>
    <w:rsid w:val="00263B2B"/>
    <w:rsid w:val="00265C46"/>
    <w:rsid w:val="0027164D"/>
    <w:rsid w:val="00272074"/>
    <w:rsid w:val="0027364F"/>
    <w:rsid w:val="00285915"/>
    <w:rsid w:val="002916F7"/>
    <w:rsid w:val="0029306B"/>
    <w:rsid w:val="00294D21"/>
    <w:rsid w:val="002968E4"/>
    <w:rsid w:val="00296E12"/>
    <w:rsid w:val="002A21FD"/>
    <w:rsid w:val="002B3FE7"/>
    <w:rsid w:val="002B4C16"/>
    <w:rsid w:val="002C2AE4"/>
    <w:rsid w:val="002D19CB"/>
    <w:rsid w:val="002D6101"/>
    <w:rsid w:val="002E00B4"/>
    <w:rsid w:val="002E142F"/>
    <w:rsid w:val="002E1CD8"/>
    <w:rsid w:val="002E3853"/>
    <w:rsid w:val="002F2C10"/>
    <w:rsid w:val="002F65B9"/>
    <w:rsid w:val="00306D54"/>
    <w:rsid w:val="00310D8D"/>
    <w:rsid w:val="00311FBB"/>
    <w:rsid w:val="00333019"/>
    <w:rsid w:val="0033678A"/>
    <w:rsid w:val="00340789"/>
    <w:rsid w:val="00352DC7"/>
    <w:rsid w:val="0035684E"/>
    <w:rsid w:val="00361385"/>
    <w:rsid w:val="00361AC4"/>
    <w:rsid w:val="00362D9D"/>
    <w:rsid w:val="00367FED"/>
    <w:rsid w:val="00380968"/>
    <w:rsid w:val="00381A0B"/>
    <w:rsid w:val="00390890"/>
    <w:rsid w:val="003971CD"/>
    <w:rsid w:val="00397C02"/>
    <w:rsid w:val="003A1EA2"/>
    <w:rsid w:val="003A3856"/>
    <w:rsid w:val="003B6994"/>
    <w:rsid w:val="003C268F"/>
    <w:rsid w:val="003D38DC"/>
    <w:rsid w:val="003D5224"/>
    <w:rsid w:val="003E5B6B"/>
    <w:rsid w:val="003F0B8D"/>
    <w:rsid w:val="003F1303"/>
    <w:rsid w:val="003F17BB"/>
    <w:rsid w:val="003F2058"/>
    <w:rsid w:val="003F24BB"/>
    <w:rsid w:val="0040041D"/>
    <w:rsid w:val="004244BB"/>
    <w:rsid w:val="00424C4E"/>
    <w:rsid w:val="00432B5E"/>
    <w:rsid w:val="00437281"/>
    <w:rsid w:val="00445368"/>
    <w:rsid w:val="00451CA3"/>
    <w:rsid w:val="0045780D"/>
    <w:rsid w:val="00461AF8"/>
    <w:rsid w:val="00477796"/>
    <w:rsid w:val="004840E7"/>
    <w:rsid w:val="00492BF5"/>
    <w:rsid w:val="004A3D0A"/>
    <w:rsid w:val="004B222E"/>
    <w:rsid w:val="004B2B5C"/>
    <w:rsid w:val="004B4CDC"/>
    <w:rsid w:val="004B7C41"/>
    <w:rsid w:val="004C1A92"/>
    <w:rsid w:val="004E3DB2"/>
    <w:rsid w:val="004E486E"/>
    <w:rsid w:val="004E6DB7"/>
    <w:rsid w:val="004E7A68"/>
    <w:rsid w:val="004F362F"/>
    <w:rsid w:val="004F4F32"/>
    <w:rsid w:val="0050021F"/>
    <w:rsid w:val="00501CC5"/>
    <w:rsid w:val="0050326F"/>
    <w:rsid w:val="005142C3"/>
    <w:rsid w:val="005216F4"/>
    <w:rsid w:val="005224DB"/>
    <w:rsid w:val="00524201"/>
    <w:rsid w:val="00526753"/>
    <w:rsid w:val="00527415"/>
    <w:rsid w:val="005305EC"/>
    <w:rsid w:val="00533460"/>
    <w:rsid w:val="00535669"/>
    <w:rsid w:val="00540036"/>
    <w:rsid w:val="005438D1"/>
    <w:rsid w:val="0054427D"/>
    <w:rsid w:val="00551CCA"/>
    <w:rsid w:val="00555281"/>
    <w:rsid w:val="00560AE2"/>
    <w:rsid w:val="005612BD"/>
    <w:rsid w:val="00564A1A"/>
    <w:rsid w:val="00574E88"/>
    <w:rsid w:val="00575F96"/>
    <w:rsid w:val="0057783B"/>
    <w:rsid w:val="00577B66"/>
    <w:rsid w:val="005818F1"/>
    <w:rsid w:val="00590E46"/>
    <w:rsid w:val="005914ED"/>
    <w:rsid w:val="00594EC3"/>
    <w:rsid w:val="00595BB1"/>
    <w:rsid w:val="00596835"/>
    <w:rsid w:val="005A6109"/>
    <w:rsid w:val="005B2303"/>
    <w:rsid w:val="005B78F5"/>
    <w:rsid w:val="005C7148"/>
    <w:rsid w:val="005C7A61"/>
    <w:rsid w:val="005C7D50"/>
    <w:rsid w:val="005C7E82"/>
    <w:rsid w:val="005D1914"/>
    <w:rsid w:val="005D315D"/>
    <w:rsid w:val="005D3F83"/>
    <w:rsid w:val="005E4ACB"/>
    <w:rsid w:val="005F5A0C"/>
    <w:rsid w:val="00601630"/>
    <w:rsid w:val="00601BD1"/>
    <w:rsid w:val="00605C1D"/>
    <w:rsid w:val="00606808"/>
    <w:rsid w:val="006151FF"/>
    <w:rsid w:val="00617A06"/>
    <w:rsid w:val="00617A12"/>
    <w:rsid w:val="006356E0"/>
    <w:rsid w:val="00637909"/>
    <w:rsid w:val="00640409"/>
    <w:rsid w:val="006426B3"/>
    <w:rsid w:val="00644B02"/>
    <w:rsid w:val="00646BE7"/>
    <w:rsid w:val="00647223"/>
    <w:rsid w:val="00650E65"/>
    <w:rsid w:val="00654A55"/>
    <w:rsid w:val="00655B23"/>
    <w:rsid w:val="00656692"/>
    <w:rsid w:val="006575E3"/>
    <w:rsid w:val="00661343"/>
    <w:rsid w:val="00662196"/>
    <w:rsid w:val="00665FF1"/>
    <w:rsid w:val="00670B76"/>
    <w:rsid w:val="006720E3"/>
    <w:rsid w:val="006741F8"/>
    <w:rsid w:val="00683E12"/>
    <w:rsid w:val="00683F6E"/>
    <w:rsid w:val="0068491F"/>
    <w:rsid w:val="00692D3A"/>
    <w:rsid w:val="006A213E"/>
    <w:rsid w:val="006A50FA"/>
    <w:rsid w:val="006A6CFF"/>
    <w:rsid w:val="006B3178"/>
    <w:rsid w:val="006B3B5A"/>
    <w:rsid w:val="006B3F4A"/>
    <w:rsid w:val="006C0D9C"/>
    <w:rsid w:val="006C3895"/>
    <w:rsid w:val="006D1089"/>
    <w:rsid w:val="006D3EC1"/>
    <w:rsid w:val="006D467F"/>
    <w:rsid w:val="006E020F"/>
    <w:rsid w:val="006E7B35"/>
    <w:rsid w:val="006F6495"/>
    <w:rsid w:val="006F7840"/>
    <w:rsid w:val="007002BC"/>
    <w:rsid w:val="007060FF"/>
    <w:rsid w:val="0070611F"/>
    <w:rsid w:val="0071233C"/>
    <w:rsid w:val="00716D1E"/>
    <w:rsid w:val="0072481C"/>
    <w:rsid w:val="00725C29"/>
    <w:rsid w:val="007341DC"/>
    <w:rsid w:val="007360DD"/>
    <w:rsid w:val="0076660E"/>
    <w:rsid w:val="007717D7"/>
    <w:rsid w:val="00772B0D"/>
    <w:rsid w:val="00773AE8"/>
    <w:rsid w:val="007752FD"/>
    <w:rsid w:val="00780D33"/>
    <w:rsid w:val="00782E97"/>
    <w:rsid w:val="007835D6"/>
    <w:rsid w:val="00794D45"/>
    <w:rsid w:val="00796132"/>
    <w:rsid w:val="00797B40"/>
    <w:rsid w:val="007A074D"/>
    <w:rsid w:val="007A3247"/>
    <w:rsid w:val="007A67BD"/>
    <w:rsid w:val="007A7297"/>
    <w:rsid w:val="007B39A0"/>
    <w:rsid w:val="007B7057"/>
    <w:rsid w:val="007C6796"/>
    <w:rsid w:val="007E7E97"/>
    <w:rsid w:val="007F0CC7"/>
    <w:rsid w:val="007F7857"/>
    <w:rsid w:val="007F7BB4"/>
    <w:rsid w:val="008245A4"/>
    <w:rsid w:val="0083501D"/>
    <w:rsid w:val="00840F95"/>
    <w:rsid w:val="008448B4"/>
    <w:rsid w:val="008533D0"/>
    <w:rsid w:val="00854298"/>
    <w:rsid w:val="008549F1"/>
    <w:rsid w:val="00862453"/>
    <w:rsid w:val="008660E1"/>
    <w:rsid w:val="00871F80"/>
    <w:rsid w:val="00876A19"/>
    <w:rsid w:val="008857CA"/>
    <w:rsid w:val="00886724"/>
    <w:rsid w:val="00886BD4"/>
    <w:rsid w:val="00886C39"/>
    <w:rsid w:val="00892821"/>
    <w:rsid w:val="008A06DA"/>
    <w:rsid w:val="008A3A6B"/>
    <w:rsid w:val="008A4E61"/>
    <w:rsid w:val="008A6313"/>
    <w:rsid w:val="008B1813"/>
    <w:rsid w:val="008B25DB"/>
    <w:rsid w:val="008C53AF"/>
    <w:rsid w:val="008E0D76"/>
    <w:rsid w:val="008F1315"/>
    <w:rsid w:val="008F3918"/>
    <w:rsid w:val="008F4A3B"/>
    <w:rsid w:val="0090252A"/>
    <w:rsid w:val="00903835"/>
    <w:rsid w:val="009077E1"/>
    <w:rsid w:val="0090787B"/>
    <w:rsid w:val="0091104C"/>
    <w:rsid w:val="00913394"/>
    <w:rsid w:val="0092568D"/>
    <w:rsid w:val="00933BAF"/>
    <w:rsid w:val="009349BE"/>
    <w:rsid w:val="00957902"/>
    <w:rsid w:val="00960F42"/>
    <w:rsid w:val="0096387D"/>
    <w:rsid w:val="009644C2"/>
    <w:rsid w:val="0096502C"/>
    <w:rsid w:val="00967B1D"/>
    <w:rsid w:val="00974961"/>
    <w:rsid w:val="009835A0"/>
    <w:rsid w:val="00993CCE"/>
    <w:rsid w:val="009950D4"/>
    <w:rsid w:val="009A0889"/>
    <w:rsid w:val="009A76DF"/>
    <w:rsid w:val="009B4EA4"/>
    <w:rsid w:val="009B644F"/>
    <w:rsid w:val="009C0421"/>
    <w:rsid w:val="009C68B4"/>
    <w:rsid w:val="009D4CF8"/>
    <w:rsid w:val="009D579B"/>
    <w:rsid w:val="009D6F66"/>
    <w:rsid w:val="009E5E0F"/>
    <w:rsid w:val="009F23EB"/>
    <w:rsid w:val="009F2A6D"/>
    <w:rsid w:val="00A126F9"/>
    <w:rsid w:val="00A14EE2"/>
    <w:rsid w:val="00A167ED"/>
    <w:rsid w:val="00A26D7C"/>
    <w:rsid w:val="00A319A5"/>
    <w:rsid w:val="00A41F78"/>
    <w:rsid w:val="00A4294B"/>
    <w:rsid w:val="00A4440E"/>
    <w:rsid w:val="00A47DA5"/>
    <w:rsid w:val="00A52259"/>
    <w:rsid w:val="00A52B03"/>
    <w:rsid w:val="00A55D1C"/>
    <w:rsid w:val="00A80218"/>
    <w:rsid w:val="00A81C48"/>
    <w:rsid w:val="00A85B0F"/>
    <w:rsid w:val="00A86AC8"/>
    <w:rsid w:val="00A9254C"/>
    <w:rsid w:val="00A964AE"/>
    <w:rsid w:val="00AA3C24"/>
    <w:rsid w:val="00AA513A"/>
    <w:rsid w:val="00AC05B7"/>
    <w:rsid w:val="00AC79A6"/>
    <w:rsid w:val="00AE3395"/>
    <w:rsid w:val="00AF56AE"/>
    <w:rsid w:val="00B022F2"/>
    <w:rsid w:val="00B02652"/>
    <w:rsid w:val="00B10635"/>
    <w:rsid w:val="00B3209F"/>
    <w:rsid w:val="00B361BE"/>
    <w:rsid w:val="00B37AA8"/>
    <w:rsid w:val="00B40075"/>
    <w:rsid w:val="00B414D7"/>
    <w:rsid w:val="00B47B06"/>
    <w:rsid w:val="00B5353C"/>
    <w:rsid w:val="00B61546"/>
    <w:rsid w:val="00B7001A"/>
    <w:rsid w:val="00B77C16"/>
    <w:rsid w:val="00B879A9"/>
    <w:rsid w:val="00B902A7"/>
    <w:rsid w:val="00B902B9"/>
    <w:rsid w:val="00B91DAC"/>
    <w:rsid w:val="00BB680C"/>
    <w:rsid w:val="00BC6750"/>
    <w:rsid w:val="00BC6BC8"/>
    <w:rsid w:val="00BD17E3"/>
    <w:rsid w:val="00BD5DE5"/>
    <w:rsid w:val="00BD6D94"/>
    <w:rsid w:val="00BD728C"/>
    <w:rsid w:val="00BE57CC"/>
    <w:rsid w:val="00BE59D8"/>
    <w:rsid w:val="00BE66DE"/>
    <w:rsid w:val="00BE791D"/>
    <w:rsid w:val="00BE7EDB"/>
    <w:rsid w:val="00BF1C29"/>
    <w:rsid w:val="00BF5A5A"/>
    <w:rsid w:val="00BF6F31"/>
    <w:rsid w:val="00C034D3"/>
    <w:rsid w:val="00C03B44"/>
    <w:rsid w:val="00C03E97"/>
    <w:rsid w:val="00C05BEE"/>
    <w:rsid w:val="00C06951"/>
    <w:rsid w:val="00C107BD"/>
    <w:rsid w:val="00C13329"/>
    <w:rsid w:val="00C24A29"/>
    <w:rsid w:val="00C257B3"/>
    <w:rsid w:val="00C377BC"/>
    <w:rsid w:val="00C421F6"/>
    <w:rsid w:val="00C43E98"/>
    <w:rsid w:val="00C46333"/>
    <w:rsid w:val="00C51556"/>
    <w:rsid w:val="00C51E3B"/>
    <w:rsid w:val="00C6181E"/>
    <w:rsid w:val="00C6686C"/>
    <w:rsid w:val="00C678DC"/>
    <w:rsid w:val="00C72126"/>
    <w:rsid w:val="00C743D4"/>
    <w:rsid w:val="00C7479E"/>
    <w:rsid w:val="00C769A5"/>
    <w:rsid w:val="00C9335E"/>
    <w:rsid w:val="00C940EF"/>
    <w:rsid w:val="00CA177B"/>
    <w:rsid w:val="00CA4420"/>
    <w:rsid w:val="00CA5A74"/>
    <w:rsid w:val="00CB404D"/>
    <w:rsid w:val="00CB4B76"/>
    <w:rsid w:val="00CC00BD"/>
    <w:rsid w:val="00CD268E"/>
    <w:rsid w:val="00CD4B61"/>
    <w:rsid w:val="00CD5FD2"/>
    <w:rsid w:val="00CF02E9"/>
    <w:rsid w:val="00CF133C"/>
    <w:rsid w:val="00CF2A59"/>
    <w:rsid w:val="00D0045B"/>
    <w:rsid w:val="00D017F7"/>
    <w:rsid w:val="00D13D7B"/>
    <w:rsid w:val="00D167FD"/>
    <w:rsid w:val="00D16FB5"/>
    <w:rsid w:val="00D17A1E"/>
    <w:rsid w:val="00D218D5"/>
    <w:rsid w:val="00D26C54"/>
    <w:rsid w:val="00D324AA"/>
    <w:rsid w:val="00D33B7F"/>
    <w:rsid w:val="00D426D4"/>
    <w:rsid w:val="00D46CEF"/>
    <w:rsid w:val="00D47454"/>
    <w:rsid w:val="00D53BF9"/>
    <w:rsid w:val="00D54A25"/>
    <w:rsid w:val="00D6257D"/>
    <w:rsid w:val="00D635F8"/>
    <w:rsid w:val="00D7566B"/>
    <w:rsid w:val="00D82A84"/>
    <w:rsid w:val="00D83AF0"/>
    <w:rsid w:val="00D84645"/>
    <w:rsid w:val="00D8798F"/>
    <w:rsid w:val="00D93F80"/>
    <w:rsid w:val="00DA5AC4"/>
    <w:rsid w:val="00DB2C16"/>
    <w:rsid w:val="00DB37DC"/>
    <w:rsid w:val="00DB43B7"/>
    <w:rsid w:val="00DC1E04"/>
    <w:rsid w:val="00DC496C"/>
    <w:rsid w:val="00DC7252"/>
    <w:rsid w:val="00DD32BB"/>
    <w:rsid w:val="00DD5444"/>
    <w:rsid w:val="00DD6F25"/>
    <w:rsid w:val="00DE0554"/>
    <w:rsid w:val="00DE24BF"/>
    <w:rsid w:val="00DE2E9A"/>
    <w:rsid w:val="00DE5400"/>
    <w:rsid w:val="00DF13E0"/>
    <w:rsid w:val="00DF2E40"/>
    <w:rsid w:val="00DF5ED4"/>
    <w:rsid w:val="00DF6CF3"/>
    <w:rsid w:val="00DF73A7"/>
    <w:rsid w:val="00DF7F82"/>
    <w:rsid w:val="00E02090"/>
    <w:rsid w:val="00E041D2"/>
    <w:rsid w:val="00E212B6"/>
    <w:rsid w:val="00E23A8B"/>
    <w:rsid w:val="00E2583D"/>
    <w:rsid w:val="00E264D3"/>
    <w:rsid w:val="00E33C8A"/>
    <w:rsid w:val="00E36BCD"/>
    <w:rsid w:val="00E66AF6"/>
    <w:rsid w:val="00E67DA2"/>
    <w:rsid w:val="00E87A5F"/>
    <w:rsid w:val="00E938A8"/>
    <w:rsid w:val="00E974C2"/>
    <w:rsid w:val="00EA01EB"/>
    <w:rsid w:val="00EA144A"/>
    <w:rsid w:val="00EA6773"/>
    <w:rsid w:val="00EB23CC"/>
    <w:rsid w:val="00EB273A"/>
    <w:rsid w:val="00EB4863"/>
    <w:rsid w:val="00ED1A04"/>
    <w:rsid w:val="00ED1B5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0431C"/>
    <w:rsid w:val="00F1041D"/>
    <w:rsid w:val="00F11C13"/>
    <w:rsid w:val="00F12280"/>
    <w:rsid w:val="00F12AE8"/>
    <w:rsid w:val="00F27D53"/>
    <w:rsid w:val="00F31E4E"/>
    <w:rsid w:val="00F33CF7"/>
    <w:rsid w:val="00F504C8"/>
    <w:rsid w:val="00F65172"/>
    <w:rsid w:val="00F67038"/>
    <w:rsid w:val="00F71EB6"/>
    <w:rsid w:val="00F7258B"/>
    <w:rsid w:val="00F74E80"/>
    <w:rsid w:val="00F8534D"/>
    <w:rsid w:val="00F95047"/>
    <w:rsid w:val="00FA0E64"/>
    <w:rsid w:val="00FA5899"/>
    <w:rsid w:val="00FA5B82"/>
    <w:rsid w:val="00FA5EF5"/>
    <w:rsid w:val="00FC49F0"/>
    <w:rsid w:val="00FD0C6F"/>
    <w:rsid w:val="00FD784D"/>
    <w:rsid w:val="00FE38C4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5:docId w15:val="{69C42974-E4BC-41C6-848F-BB9ACF1C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426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6B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0240-2220-4EB5-AD38-324B83D7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 Francoise</dc:creator>
  <cp:lastModifiedBy>Van Damme Annouck</cp:lastModifiedBy>
  <cp:revision>3</cp:revision>
  <cp:lastPrinted>2016-10-14T13:56:00Z</cp:lastPrinted>
  <dcterms:created xsi:type="dcterms:W3CDTF">2020-03-16T10:45:00Z</dcterms:created>
  <dcterms:modified xsi:type="dcterms:W3CDTF">2020-03-16T10:47:00Z</dcterms:modified>
</cp:coreProperties>
</file>