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41" w:type="pct"/>
        <w:tblInd w:w="-743" w:type="dxa"/>
        <w:tblLayout w:type="fixed"/>
        <w:tblLook w:val="04A0" w:firstRow="1" w:lastRow="0" w:firstColumn="1" w:lastColumn="0" w:noHBand="0" w:noVBand="1"/>
      </w:tblPr>
      <w:tblGrid>
        <w:gridCol w:w="8221"/>
        <w:gridCol w:w="4255"/>
        <w:gridCol w:w="710"/>
        <w:gridCol w:w="1416"/>
      </w:tblGrid>
      <w:tr w:rsidR="00DD41F3" w:rsidRPr="00630162" w14:paraId="2BD05065" w14:textId="77777777" w:rsidTr="00465D04">
        <w:trPr>
          <w:trHeight w:val="311"/>
        </w:trPr>
        <w:tc>
          <w:tcPr>
            <w:tcW w:w="5000" w:type="pct"/>
            <w:gridSpan w:val="4"/>
            <w:shd w:val="clear" w:color="auto" w:fill="FFFF00"/>
          </w:tcPr>
          <w:p w14:paraId="4D435994" w14:textId="77777777" w:rsidR="00DD41F3" w:rsidRPr="008F1F13" w:rsidRDefault="00DD41F3" w:rsidP="00D71812">
            <w:pPr>
              <w:pStyle w:val="ListParagraph"/>
              <w:numPr>
                <w:ilvl w:val="0"/>
                <w:numId w:val="8"/>
              </w:numPr>
              <w:spacing w:before="60"/>
              <w:rPr>
                <w:rFonts w:ascii="Arial" w:hAnsi="Arial" w:cs="Arial"/>
                <w:b/>
                <w:sz w:val="20"/>
                <w:szCs w:val="20"/>
                <w:lang w:val="nl-BE"/>
              </w:rPr>
            </w:pPr>
            <w:bookmarkStart w:id="0" w:name="_GoBack"/>
            <w:bookmarkEnd w:id="0"/>
            <w:r w:rsidRPr="008F1F13">
              <w:rPr>
                <w:rFonts w:ascii="Arial" w:hAnsi="Arial" w:cs="Arial"/>
                <w:b/>
                <w:sz w:val="20"/>
                <w:szCs w:val="20"/>
                <w:lang w:val="nl-BE"/>
              </w:rPr>
              <w:t>Algemene informatie</w:t>
            </w:r>
          </w:p>
        </w:tc>
      </w:tr>
      <w:tr w:rsidR="00DD41F3" w:rsidRPr="00630162" w14:paraId="6B29252B" w14:textId="77777777" w:rsidTr="009B358C">
        <w:trPr>
          <w:trHeight w:val="311"/>
        </w:trPr>
        <w:tc>
          <w:tcPr>
            <w:tcW w:w="4272" w:type="pct"/>
            <w:gridSpan w:val="2"/>
          </w:tcPr>
          <w:p w14:paraId="71A8ED0F"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43" w:type="pct"/>
            <w:shd w:val="clear" w:color="auto" w:fill="FFFFFF" w:themeFill="background1"/>
            <w:vAlign w:val="center"/>
          </w:tcPr>
          <w:p w14:paraId="789B4564" w14:textId="77777777" w:rsidR="00DD41F3" w:rsidRPr="00662BA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7C21193" w14:textId="67B4BFE7"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6280A52" w14:textId="77777777" w:rsidTr="009B358C">
        <w:trPr>
          <w:trHeight w:val="275"/>
        </w:trPr>
        <w:tc>
          <w:tcPr>
            <w:tcW w:w="4272" w:type="pct"/>
            <w:gridSpan w:val="2"/>
          </w:tcPr>
          <w:p w14:paraId="2483CAB3"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43" w:type="pct"/>
            <w:shd w:val="clear" w:color="auto" w:fill="FFFFFF" w:themeFill="background1"/>
            <w:vAlign w:val="center"/>
          </w:tcPr>
          <w:p w14:paraId="6F03F40A"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05B61A9F" w14:textId="695D6F59"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19E24A1" w14:textId="77777777" w:rsidTr="009B358C">
        <w:trPr>
          <w:trHeight w:val="311"/>
        </w:trPr>
        <w:tc>
          <w:tcPr>
            <w:tcW w:w="4272" w:type="pct"/>
            <w:gridSpan w:val="2"/>
          </w:tcPr>
          <w:p w14:paraId="3920CD59"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KBO-nummer:</w:t>
            </w:r>
          </w:p>
        </w:tc>
        <w:tc>
          <w:tcPr>
            <w:tcW w:w="243" w:type="pct"/>
            <w:shd w:val="clear" w:color="auto" w:fill="FFFFFF" w:themeFill="background1"/>
            <w:vAlign w:val="center"/>
          </w:tcPr>
          <w:p w14:paraId="3A7295D7"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58EB3005" w14:textId="61670E38"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03C05BDC" w14:textId="77777777" w:rsidTr="009B358C">
        <w:trPr>
          <w:trHeight w:val="311"/>
        </w:trPr>
        <w:tc>
          <w:tcPr>
            <w:tcW w:w="2815" w:type="pct"/>
            <w:vMerge w:val="restart"/>
          </w:tcPr>
          <w:p w14:paraId="3AF01525" w14:textId="77777777" w:rsidR="00DD41F3" w:rsidRPr="00630162" w:rsidRDefault="00DD41F3" w:rsidP="00465D04">
            <w:pPr>
              <w:spacing w:before="60"/>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457" w:type="pct"/>
            <w:shd w:val="clear" w:color="auto" w:fill="FFFFFF" w:themeFill="background1"/>
          </w:tcPr>
          <w:p w14:paraId="2768126C" w14:textId="77777777" w:rsidR="00DD41F3" w:rsidRPr="00630162" w:rsidRDefault="00DD41F3" w:rsidP="00465D04">
            <w:pPr>
              <w:spacing w:before="60"/>
              <w:rPr>
                <w:rFonts w:ascii="Arial" w:hAnsi="Arial" w:cs="Arial"/>
                <w:sz w:val="20"/>
                <w:szCs w:val="20"/>
                <w:lang w:val="nl-BE"/>
              </w:rPr>
            </w:pPr>
            <w:r>
              <w:rPr>
                <w:rFonts w:ascii="Arial" w:hAnsi="Arial" w:cs="Arial"/>
                <w:sz w:val="20"/>
                <w:szCs w:val="20"/>
                <w:lang w:val="nl-BE"/>
              </w:rPr>
              <w:t>Naam:</w:t>
            </w:r>
          </w:p>
        </w:tc>
        <w:tc>
          <w:tcPr>
            <w:tcW w:w="243" w:type="pct"/>
            <w:shd w:val="clear" w:color="auto" w:fill="FFFFFF" w:themeFill="background1"/>
            <w:vAlign w:val="center"/>
          </w:tcPr>
          <w:p w14:paraId="5E9774E0"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36BA5B1" w14:textId="1AC95A8A"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D94E2F4" w14:textId="77777777" w:rsidTr="009B358C">
        <w:trPr>
          <w:trHeight w:val="311"/>
        </w:trPr>
        <w:tc>
          <w:tcPr>
            <w:tcW w:w="2815" w:type="pct"/>
            <w:vMerge/>
          </w:tcPr>
          <w:p w14:paraId="0590B143"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1AECFC82" w14:textId="77777777" w:rsidR="00DD41F3" w:rsidRPr="00630162" w:rsidRDefault="00DD41F3" w:rsidP="00465D04">
            <w:pPr>
              <w:spacing w:before="60"/>
              <w:rPr>
                <w:rFonts w:ascii="Arial" w:hAnsi="Arial" w:cs="Arial"/>
                <w:sz w:val="20"/>
                <w:szCs w:val="20"/>
                <w:lang w:val="nl-BE"/>
              </w:rPr>
            </w:pPr>
            <w:r>
              <w:rPr>
                <w:rFonts w:ascii="Arial" w:hAnsi="Arial" w:cs="Arial"/>
                <w:sz w:val="20"/>
                <w:szCs w:val="20"/>
                <w:lang w:val="nl-BE"/>
              </w:rPr>
              <w:t>Functie:</w:t>
            </w:r>
          </w:p>
        </w:tc>
        <w:tc>
          <w:tcPr>
            <w:tcW w:w="243" w:type="pct"/>
            <w:shd w:val="clear" w:color="auto" w:fill="FFFFFF" w:themeFill="background1"/>
            <w:vAlign w:val="center"/>
          </w:tcPr>
          <w:p w14:paraId="109FBE4D"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5B5456DA" w14:textId="44FCA240"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298767B" w14:textId="77777777" w:rsidTr="009B358C">
        <w:trPr>
          <w:trHeight w:val="311"/>
        </w:trPr>
        <w:tc>
          <w:tcPr>
            <w:tcW w:w="2815" w:type="pct"/>
            <w:vMerge/>
          </w:tcPr>
          <w:p w14:paraId="63D38AD9"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4582895D" w14:textId="77777777" w:rsidR="00DD41F3" w:rsidRPr="00630162" w:rsidRDefault="00DD41F3" w:rsidP="00465D04">
            <w:pPr>
              <w:spacing w:before="60"/>
              <w:rPr>
                <w:rFonts w:ascii="Arial" w:hAnsi="Arial" w:cs="Arial"/>
                <w:sz w:val="20"/>
                <w:szCs w:val="20"/>
                <w:lang w:val="nl-BE"/>
              </w:rPr>
            </w:pPr>
            <w:r>
              <w:rPr>
                <w:rFonts w:ascii="Arial" w:hAnsi="Arial" w:cs="Arial"/>
                <w:sz w:val="20"/>
                <w:szCs w:val="20"/>
                <w:lang w:val="nl-BE"/>
              </w:rPr>
              <w:t>Telefoonnummer:</w:t>
            </w:r>
          </w:p>
        </w:tc>
        <w:tc>
          <w:tcPr>
            <w:tcW w:w="243" w:type="pct"/>
            <w:shd w:val="clear" w:color="auto" w:fill="FFFFFF" w:themeFill="background1"/>
            <w:vAlign w:val="center"/>
          </w:tcPr>
          <w:p w14:paraId="3BDC8928"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16868B3E" w14:textId="543FF406"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B95D103" w14:textId="77777777" w:rsidTr="009B358C">
        <w:trPr>
          <w:trHeight w:val="311"/>
        </w:trPr>
        <w:tc>
          <w:tcPr>
            <w:tcW w:w="2815" w:type="pct"/>
            <w:vMerge/>
          </w:tcPr>
          <w:p w14:paraId="6E0625EC"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7CE9B562" w14:textId="77777777" w:rsidR="00DD41F3" w:rsidRPr="00630162" w:rsidRDefault="00DD41F3" w:rsidP="00465D04">
            <w:pPr>
              <w:spacing w:before="60"/>
              <w:rPr>
                <w:rFonts w:ascii="Arial" w:hAnsi="Arial" w:cs="Arial"/>
                <w:sz w:val="20"/>
                <w:szCs w:val="20"/>
                <w:lang w:val="nl-BE"/>
              </w:rPr>
            </w:pPr>
            <w:r>
              <w:rPr>
                <w:rFonts w:ascii="Arial" w:hAnsi="Arial" w:cs="Arial"/>
                <w:sz w:val="20"/>
                <w:szCs w:val="20"/>
                <w:lang w:val="nl-BE"/>
              </w:rPr>
              <w:t>e-mailadres:</w:t>
            </w:r>
          </w:p>
        </w:tc>
        <w:tc>
          <w:tcPr>
            <w:tcW w:w="243" w:type="pct"/>
            <w:shd w:val="clear" w:color="auto" w:fill="FFFFFF" w:themeFill="background1"/>
            <w:vAlign w:val="center"/>
          </w:tcPr>
          <w:p w14:paraId="2CE06AF6"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38742AAC" w14:textId="65EF0291"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C771075" w14:textId="77777777" w:rsidTr="009B358C">
        <w:trPr>
          <w:trHeight w:val="311"/>
        </w:trPr>
        <w:tc>
          <w:tcPr>
            <w:tcW w:w="2815" w:type="pct"/>
            <w:vMerge w:val="restart"/>
          </w:tcPr>
          <w:p w14:paraId="1D8059B3"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 xml:space="preserve">Compliance Officer: </w:t>
            </w:r>
          </w:p>
        </w:tc>
        <w:tc>
          <w:tcPr>
            <w:tcW w:w="1457" w:type="pct"/>
            <w:shd w:val="clear" w:color="auto" w:fill="FFFFFF" w:themeFill="background1"/>
          </w:tcPr>
          <w:p w14:paraId="5FFDFA4C"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vAlign w:val="center"/>
          </w:tcPr>
          <w:p w14:paraId="2D782062"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47F2338" w14:textId="1973AE73"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0856ED5" w14:textId="77777777" w:rsidTr="009B358C">
        <w:trPr>
          <w:trHeight w:val="311"/>
        </w:trPr>
        <w:tc>
          <w:tcPr>
            <w:tcW w:w="2815" w:type="pct"/>
            <w:vMerge/>
          </w:tcPr>
          <w:p w14:paraId="0EBF2EC0"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577131D9"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vAlign w:val="center"/>
          </w:tcPr>
          <w:p w14:paraId="2C923138"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F76ED95" w14:textId="1AD9CA60"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890AA32" w14:textId="77777777" w:rsidTr="009B358C">
        <w:trPr>
          <w:trHeight w:val="311"/>
        </w:trPr>
        <w:tc>
          <w:tcPr>
            <w:tcW w:w="2815" w:type="pct"/>
            <w:vMerge/>
          </w:tcPr>
          <w:p w14:paraId="69F9A509"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293D4B4C"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vAlign w:val="center"/>
          </w:tcPr>
          <w:p w14:paraId="2F7E7435"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213CE7AD" w14:textId="10734E0F"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2B7B9DC4" w14:textId="77777777" w:rsidTr="009B358C">
        <w:trPr>
          <w:trHeight w:val="311"/>
        </w:trPr>
        <w:tc>
          <w:tcPr>
            <w:tcW w:w="2815" w:type="pct"/>
            <w:vMerge w:val="restart"/>
          </w:tcPr>
          <w:p w14:paraId="20DE0B8B"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AML/CFT-Verantwoordelijke:</w:t>
            </w:r>
          </w:p>
        </w:tc>
        <w:tc>
          <w:tcPr>
            <w:tcW w:w="1457" w:type="pct"/>
            <w:shd w:val="clear" w:color="auto" w:fill="FFFFFF" w:themeFill="background1"/>
          </w:tcPr>
          <w:p w14:paraId="016DA300"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Naam:</w:t>
            </w:r>
          </w:p>
        </w:tc>
        <w:tc>
          <w:tcPr>
            <w:tcW w:w="243" w:type="pct"/>
            <w:shd w:val="clear" w:color="auto" w:fill="FFFFFF" w:themeFill="background1"/>
            <w:vAlign w:val="center"/>
          </w:tcPr>
          <w:p w14:paraId="6612DFC2"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7D1F0E7C" w14:textId="6377CB7A"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4D64B77" w14:textId="77777777" w:rsidTr="009B358C">
        <w:trPr>
          <w:trHeight w:val="311"/>
        </w:trPr>
        <w:tc>
          <w:tcPr>
            <w:tcW w:w="2815" w:type="pct"/>
            <w:vMerge/>
          </w:tcPr>
          <w:p w14:paraId="40601F47"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429CADAD"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 xml:space="preserve">Telefoonnummer: </w:t>
            </w:r>
          </w:p>
        </w:tc>
        <w:tc>
          <w:tcPr>
            <w:tcW w:w="243" w:type="pct"/>
            <w:shd w:val="clear" w:color="auto" w:fill="FFFFFF" w:themeFill="background1"/>
            <w:vAlign w:val="center"/>
          </w:tcPr>
          <w:p w14:paraId="0FBF993F"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4466BFBB" w14:textId="15839ABD"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7AB7F76" w14:textId="77777777" w:rsidTr="009B358C">
        <w:trPr>
          <w:trHeight w:val="311"/>
        </w:trPr>
        <w:tc>
          <w:tcPr>
            <w:tcW w:w="2815" w:type="pct"/>
            <w:vMerge/>
          </w:tcPr>
          <w:p w14:paraId="1C19E89A" w14:textId="77777777" w:rsidR="00DD41F3" w:rsidRPr="00630162" w:rsidRDefault="00DD41F3" w:rsidP="00465D04">
            <w:pPr>
              <w:spacing w:before="60"/>
              <w:rPr>
                <w:rFonts w:ascii="Arial" w:hAnsi="Arial" w:cs="Arial"/>
                <w:sz w:val="20"/>
                <w:szCs w:val="20"/>
                <w:lang w:val="nl-BE"/>
              </w:rPr>
            </w:pPr>
          </w:p>
        </w:tc>
        <w:tc>
          <w:tcPr>
            <w:tcW w:w="1457" w:type="pct"/>
            <w:shd w:val="clear" w:color="auto" w:fill="FFFFFF" w:themeFill="background1"/>
          </w:tcPr>
          <w:p w14:paraId="28FD23A7" w14:textId="77777777" w:rsidR="00DD41F3" w:rsidRPr="00630162" w:rsidRDefault="00DD41F3" w:rsidP="00465D04">
            <w:pPr>
              <w:spacing w:before="60"/>
              <w:rPr>
                <w:rFonts w:ascii="Arial" w:hAnsi="Arial" w:cs="Arial"/>
                <w:sz w:val="20"/>
                <w:szCs w:val="20"/>
                <w:lang w:val="nl-BE"/>
              </w:rPr>
            </w:pPr>
            <w:r w:rsidRPr="00630162">
              <w:rPr>
                <w:rFonts w:ascii="Arial" w:hAnsi="Arial" w:cs="Arial"/>
                <w:sz w:val="20"/>
                <w:szCs w:val="20"/>
                <w:lang w:val="nl-BE"/>
              </w:rPr>
              <w:t>e-mailadres:</w:t>
            </w:r>
          </w:p>
        </w:tc>
        <w:tc>
          <w:tcPr>
            <w:tcW w:w="243" w:type="pct"/>
            <w:shd w:val="clear" w:color="auto" w:fill="FFFFFF" w:themeFill="background1"/>
            <w:vAlign w:val="center"/>
          </w:tcPr>
          <w:p w14:paraId="124D90FE" w14:textId="77777777" w:rsidR="00DD41F3" w:rsidRPr="00630162" w:rsidRDefault="00DD41F3" w:rsidP="00D71812">
            <w:pPr>
              <w:pStyle w:val="ListParagraph"/>
              <w:numPr>
                <w:ilvl w:val="1"/>
                <w:numId w:val="8"/>
              </w:numPr>
              <w:spacing w:before="60"/>
              <w:rPr>
                <w:rFonts w:ascii="Arial" w:hAnsi="Arial" w:cs="Arial"/>
                <w:sz w:val="20"/>
                <w:szCs w:val="20"/>
                <w:lang w:val="nl-BE"/>
              </w:rPr>
            </w:pPr>
          </w:p>
        </w:tc>
        <w:tc>
          <w:tcPr>
            <w:tcW w:w="485" w:type="pct"/>
            <w:shd w:val="clear" w:color="auto" w:fill="C6D9F1" w:themeFill="text2" w:themeFillTint="33"/>
            <w:vAlign w:val="center"/>
          </w:tcPr>
          <w:p w14:paraId="44C01326" w14:textId="04F9D056" w:rsidR="00DD41F3" w:rsidRPr="00F346CB" w:rsidRDefault="000A2BF4" w:rsidP="00F346CB">
            <w:pPr>
              <w:spacing w:before="60"/>
              <w:jc w:val="center"/>
              <w:rPr>
                <w:rFonts w:ascii="Arial" w:hAnsi="Arial" w:cs="Arial"/>
                <w:sz w:val="16"/>
                <w:szCs w:val="20"/>
                <w:lang w:val="nl-BE"/>
              </w:rPr>
            </w:pPr>
            <w:r w:rsidRPr="00F346CB">
              <w:rPr>
                <w:rFonts w:ascii="Arial" w:hAnsi="Arial" w:cs="Arial"/>
                <w:sz w:val="16"/>
                <w:szCs w:val="20"/>
                <w:lang w:val="nl-BE"/>
              </w:rPr>
              <w:t>[VRIJE TEKST]</w:t>
            </w:r>
          </w:p>
        </w:tc>
      </w:tr>
    </w:tbl>
    <w:p w14:paraId="29457F80" w14:textId="77777777" w:rsidR="00DD41F3" w:rsidRPr="00852723" w:rsidRDefault="00DD41F3" w:rsidP="00DD41F3">
      <w:pPr>
        <w:rPr>
          <w:rFonts w:ascii="Arial" w:hAnsi="Arial" w:cs="Arial"/>
          <w:sz w:val="20"/>
          <w:szCs w:val="20"/>
        </w:rPr>
      </w:pPr>
    </w:p>
    <w:tbl>
      <w:tblPr>
        <w:tblStyle w:val="TableGrid"/>
        <w:tblW w:w="5541" w:type="pct"/>
        <w:tblInd w:w="-743" w:type="dxa"/>
        <w:tblLayout w:type="fixed"/>
        <w:tblLook w:val="04A0" w:firstRow="1" w:lastRow="0" w:firstColumn="1" w:lastColumn="0" w:noHBand="0" w:noVBand="1"/>
      </w:tblPr>
      <w:tblGrid>
        <w:gridCol w:w="11766"/>
        <w:gridCol w:w="567"/>
        <w:gridCol w:w="2269"/>
      </w:tblGrid>
      <w:tr w:rsidR="00DD41F3" w:rsidRPr="00852723" w14:paraId="2C0FF37F" w14:textId="77777777" w:rsidTr="00465D04">
        <w:trPr>
          <w:trHeight w:val="311"/>
        </w:trPr>
        <w:tc>
          <w:tcPr>
            <w:tcW w:w="5000" w:type="pct"/>
            <w:gridSpan w:val="3"/>
            <w:shd w:val="clear" w:color="auto" w:fill="FFFF00"/>
          </w:tcPr>
          <w:p w14:paraId="6A391CBA" w14:textId="77777777" w:rsidR="00DD41F3" w:rsidRPr="008F1F13" w:rsidRDefault="00DD41F3"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0F27A8" w:rsidRPr="00630162" w14:paraId="165CE1AA" w14:textId="77777777" w:rsidTr="008553DE">
        <w:trPr>
          <w:trHeight w:val="311"/>
        </w:trPr>
        <w:tc>
          <w:tcPr>
            <w:tcW w:w="4029" w:type="pct"/>
          </w:tcPr>
          <w:p w14:paraId="7AFD2680" w14:textId="73163226" w:rsidR="000F27A8" w:rsidRPr="00630162" w:rsidRDefault="000F27A8" w:rsidP="00465D04">
            <w:pPr>
              <w:spacing w:before="60"/>
              <w:rPr>
                <w:rFonts w:ascii="Arial" w:hAnsi="Arial" w:cs="Arial"/>
                <w:sz w:val="20"/>
                <w:szCs w:val="20"/>
                <w:lang w:val="nl-BE"/>
              </w:rPr>
            </w:pPr>
            <w:r>
              <w:rPr>
                <w:rFonts w:ascii="Arial" w:hAnsi="Arial" w:cs="Arial"/>
                <w:sz w:val="20"/>
                <w:szCs w:val="20"/>
                <w:lang w:val="nl-BE"/>
              </w:rPr>
              <w:t>Totaal aantal medewerkers, uitgedrukt in VTE’s, werkzaam voor uw instelling (enkel m.b.t. in België uitgeoefende activiteiten):</w:t>
            </w:r>
          </w:p>
        </w:tc>
        <w:tc>
          <w:tcPr>
            <w:tcW w:w="194" w:type="pct"/>
            <w:shd w:val="clear" w:color="auto" w:fill="FFFFFF" w:themeFill="background1"/>
            <w:vAlign w:val="center"/>
          </w:tcPr>
          <w:p w14:paraId="5CBAF4C2" w14:textId="77777777" w:rsidR="000F27A8" w:rsidRPr="00630162" w:rsidRDefault="000F27A8" w:rsidP="00D71812">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0B4CA4D9" w14:textId="700FA45D" w:rsidR="000F27A8"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27A8" w:rsidRPr="00B607F5" w14:paraId="32BAA85C" w14:textId="77777777" w:rsidTr="008553DE">
        <w:trPr>
          <w:trHeight w:val="311"/>
        </w:trPr>
        <w:tc>
          <w:tcPr>
            <w:tcW w:w="4029" w:type="pct"/>
          </w:tcPr>
          <w:p w14:paraId="0449FF84" w14:textId="7E38B59F" w:rsidR="000F27A8" w:rsidRPr="00B607F5" w:rsidRDefault="000F27A8" w:rsidP="00465D04">
            <w:pPr>
              <w:spacing w:before="60"/>
              <w:rPr>
                <w:rFonts w:ascii="Arial" w:hAnsi="Arial" w:cs="Arial"/>
                <w:sz w:val="20"/>
                <w:szCs w:val="20"/>
                <w:lang w:val="nl-BE"/>
              </w:rPr>
            </w:pPr>
            <w:r>
              <w:rPr>
                <w:rFonts w:ascii="Arial" w:hAnsi="Arial" w:cs="Arial"/>
                <w:sz w:val="20"/>
                <w:szCs w:val="20"/>
                <w:lang w:val="nl-BE"/>
              </w:rPr>
              <w:t>Aantal medewerkers, uitgedrukt in VTE’s, die werkzaam zijn in de compliancefunctie van uw instelling en die verantwoordelijk zijn voor de in België uitgeoefende activiteiten (indien de taken van de compliancefunctie (deels) zijn geoutsourcet dienen de VTE’s bij de</w:t>
            </w:r>
            <w:r w:rsidR="00EA6555">
              <w:rPr>
                <w:rFonts w:ascii="Arial" w:hAnsi="Arial" w:cs="Arial"/>
                <w:sz w:val="20"/>
                <w:szCs w:val="20"/>
                <w:lang w:val="nl-BE"/>
              </w:rPr>
              <w:t xml:space="preserve"> interne en/of</w:t>
            </w:r>
            <w:r>
              <w:rPr>
                <w:rFonts w:ascii="Arial" w:hAnsi="Arial" w:cs="Arial"/>
                <w:sz w:val="20"/>
                <w:szCs w:val="20"/>
                <w:lang w:val="nl-BE"/>
              </w:rPr>
              <w:t xml:space="preserve"> externe dienstaanbieder</w:t>
            </w:r>
            <w:r w:rsidR="00EA6555">
              <w:rPr>
                <w:rFonts w:ascii="Arial" w:hAnsi="Arial" w:cs="Arial"/>
                <w:sz w:val="20"/>
                <w:szCs w:val="20"/>
                <w:lang w:val="nl-BE"/>
              </w:rPr>
              <w:t>(s)</w:t>
            </w:r>
            <w:r>
              <w:rPr>
                <w:rFonts w:ascii="Arial" w:hAnsi="Arial" w:cs="Arial"/>
                <w:sz w:val="20"/>
                <w:szCs w:val="20"/>
                <w:lang w:val="nl-BE"/>
              </w:rPr>
              <w:t xml:space="preserve"> te worden meegerekend):</w:t>
            </w:r>
          </w:p>
        </w:tc>
        <w:tc>
          <w:tcPr>
            <w:tcW w:w="194" w:type="pct"/>
            <w:shd w:val="clear" w:color="auto" w:fill="FFFFFF" w:themeFill="background1"/>
            <w:vAlign w:val="center"/>
          </w:tcPr>
          <w:p w14:paraId="25DC2CBE" w14:textId="77777777" w:rsidR="000F27A8" w:rsidRPr="00B607F5" w:rsidRDefault="000F27A8" w:rsidP="00D71812">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0AAD3AEF" w14:textId="58BD080D" w:rsidR="000F27A8"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27A8" w:rsidRPr="00B607F5" w14:paraId="02ACBE7E" w14:textId="77777777" w:rsidTr="008553DE">
        <w:trPr>
          <w:trHeight w:val="311"/>
        </w:trPr>
        <w:tc>
          <w:tcPr>
            <w:tcW w:w="4029" w:type="pct"/>
          </w:tcPr>
          <w:p w14:paraId="3DD99A7A" w14:textId="3061D769" w:rsidR="000F27A8" w:rsidRDefault="000F27A8" w:rsidP="00EA6555">
            <w:pPr>
              <w:spacing w:before="60"/>
              <w:rPr>
                <w:rFonts w:ascii="Arial" w:hAnsi="Arial" w:cs="Arial"/>
                <w:sz w:val="20"/>
                <w:szCs w:val="20"/>
                <w:lang w:val="nl-BE"/>
              </w:rPr>
            </w:pPr>
            <w:r>
              <w:rPr>
                <w:rFonts w:ascii="Arial" w:hAnsi="Arial" w:cs="Arial"/>
                <w:sz w:val="20"/>
                <w:szCs w:val="20"/>
                <w:lang w:val="nl-BE"/>
              </w:rPr>
              <w:t xml:space="preserve">Aantal van de in vorige vraag bedoelde VTE’s die binnen de compliancefunctie </w:t>
            </w:r>
            <w:r w:rsidR="00EA6555">
              <w:rPr>
                <w:rFonts w:ascii="Arial" w:hAnsi="Arial" w:cs="Arial"/>
                <w:sz w:val="20"/>
                <w:szCs w:val="20"/>
                <w:lang w:val="nl-BE"/>
              </w:rPr>
              <w:t>belast</w:t>
            </w:r>
            <w:r>
              <w:rPr>
                <w:rFonts w:ascii="Arial" w:hAnsi="Arial" w:cs="Arial"/>
                <w:sz w:val="20"/>
                <w:szCs w:val="20"/>
                <w:lang w:val="nl-BE"/>
              </w:rPr>
              <w:t xml:space="preserve"> zijn </w:t>
            </w:r>
            <w:r w:rsidR="00EA6555">
              <w:rPr>
                <w:rFonts w:ascii="Arial" w:hAnsi="Arial" w:cs="Arial"/>
                <w:sz w:val="20"/>
                <w:szCs w:val="20"/>
                <w:lang w:val="nl-BE"/>
              </w:rPr>
              <w:t>met</w:t>
            </w:r>
            <w:r>
              <w:rPr>
                <w:rFonts w:ascii="Arial" w:hAnsi="Arial" w:cs="Arial"/>
                <w:sz w:val="20"/>
                <w:szCs w:val="20"/>
                <w:lang w:val="nl-BE"/>
              </w:rPr>
              <w:t xml:space="preserve"> AML/CFT (enkel m.b.t. in België uitgeoefende activiteiten):</w:t>
            </w:r>
          </w:p>
        </w:tc>
        <w:tc>
          <w:tcPr>
            <w:tcW w:w="194" w:type="pct"/>
            <w:shd w:val="clear" w:color="auto" w:fill="FFFFFF" w:themeFill="background1"/>
            <w:vAlign w:val="center"/>
          </w:tcPr>
          <w:p w14:paraId="600817FB" w14:textId="77777777" w:rsidR="000F27A8" w:rsidRPr="00B607F5" w:rsidRDefault="000F27A8" w:rsidP="00D71812">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318CD3F9" w14:textId="5731920F" w:rsidR="000F27A8"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0F27A8" w:rsidRPr="00B607F5" w14:paraId="4AE0106C" w14:textId="77777777" w:rsidTr="008553DE">
        <w:trPr>
          <w:trHeight w:val="311"/>
        </w:trPr>
        <w:tc>
          <w:tcPr>
            <w:tcW w:w="4029" w:type="pct"/>
          </w:tcPr>
          <w:p w14:paraId="3814A2BE" w14:textId="6DFC665C" w:rsidR="000F27A8" w:rsidRDefault="000F27A8" w:rsidP="007E12DD">
            <w:pPr>
              <w:spacing w:before="60"/>
              <w:rPr>
                <w:rFonts w:ascii="Arial" w:hAnsi="Arial" w:cs="Arial"/>
                <w:sz w:val="20"/>
                <w:szCs w:val="20"/>
                <w:lang w:val="nl-BE"/>
              </w:rPr>
            </w:pPr>
            <w:r>
              <w:rPr>
                <w:rFonts w:ascii="Arial" w:hAnsi="Arial" w:cs="Arial"/>
                <w:sz w:val="20"/>
                <w:szCs w:val="20"/>
                <w:lang w:val="nl-BE"/>
              </w:rPr>
              <w:t xml:space="preserve">Aantal medewerkers van uw instelling die werkzaam zijn binnen de interne audit functie (indien de taken van de </w:t>
            </w:r>
            <w:r w:rsidR="007E12DD">
              <w:rPr>
                <w:rFonts w:ascii="Arial" w:hAnsi="Arial" w:cs="Arial"/>
                <w:sz w:val="20"/>
                <w:szCs w:val="20"/>
                <w:lang w:val="nl-BE"/>
              </w:rPr>
              <w:t xml:space="preserve">interne audit </w:t>
            </w:r>
            <w:r>
              <w:rPr>
                <w:rFonts w:ascii="Arial" w:hAnsi="Arial" w:cs="Arial"/>
                <w:sz w:val="20"/>
                <w:szCs w:val="20"/>
                <w:lang w:val="nl-BE"/>
              </w:rPr>
              <w:t xml:space="preserve">functie (deels) zijn geoutsourcet dienen de VTE’s bij de </w:t>
            </w:r>
            <w:r w:rsidR="00EA6555">
              <w:rPr>
                <w:rFonts w:ascii="Arial" w:hAnsi="Arial" w:cs="Arial"/>
                <w:sz w:val="20"/>
                <w:szCs w:val="20"/>
                <w:lang w:val="nl-BE"/>
              </w:rPr>
              <w:t xml:space="preserve">interne en/of externe dienstaanbieder(s) </w:t>
            </w:r>
            <w:r>
              <w:rPr>
                <w:rFonts w:ascii="Arial" w:hAnsi="Arial" w:cs="Arial"/>
                <w:sz w:val="20"/>
                <w:szCs w:val="20"/>
                <w:lang w:val="nl-BE"/>
              </w:rPr>
              <w:t>te worden meegerekend):</w:t>
            </w:r>
          </w:p>
        </w:tc>
        <w:tc>
          <w:tcPr>
            <w:tcW w:w="194" w:type="pct"/>
            <w:shd w:val="clear" w:color="auto" w:fill="FFFFFF" w:themeFill="background1"/>
            <w:vAlign w:val="center"/>
          </w:tcPr>
          <w:p w14:paraId="0AB42AFF" w14:textId="77777777" w:rsidR="000F27A8" w:rsidRPr="00B607F5" w:rsidRDefault="000F27A8" w:rsidP="00D71812">
            <w:pPr>
              <w:pStyle w:val="ListParagraph"/>
              <w:numPr>
                <w:ilvl w:val="1"/>
                <w:numId w:val="8"/>
              </w:numPr>
              <w:spacing w:before="60"/>
              <w:rPr>
                <w:rFonts w:ascii="Arial" w:hAnsi="Arial" w:cs="Arial"/>
                <w:sz w:val="20"/>
                <w:szCs w:val="20"/>
                <w:lang w:val="nl-BE"/>
              </w:rPr>
            </w:pPr>
          </w:p>
        </w:tc>
        <w:tc>
          <w:tcPr>
            <w:tcW w:w="777" w:type="pct"/>
            <w:shd w:val="clear" w:color="auto" w:fill="C6D9F1" w:themeFill="text2" w:themeFillTint="33"/>
            <w:vAlign w:val="center"/>
          </w:tcPr>
          <w:p w14:paraId="3CE22632" w14:textId="2AA937ED" w:rsidR="000F27A8"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332E0837" w14:textId="77777777" w:rsidR="006D6599" w:rsidRPr="00852723" w:rsidRDefault="006D6599">
      <w:pPr>
        <w:rPr>
          <w:rFonts w:ascii="Arial" w:hAnsi="Arial" w:cs="Arial"/>
          <w:sz w:val="20"/>
          <w:szCs w:val="20"/>
        </w:rPr>
      </w:pPr>
    </w:p>
    <w:tbl>
      <w:tblPr>
        <w:tblStyle w:val="TableGrid"/>
        <w:tblW w:w="5541" w:type="pct"/>
        <w:tblInd w:w="-743" w:type="dxa"/>
        <w:tblLook w:val="04A0" w:firstRow="1" w:lastRow="0" w:firstColumn="1" w:lastColumn="0" w:noHBand="0" w:noVBand="1"/>
      </w:tblPr>
      <w:tblGrid>
        <w:gridCol w:w="4926"/>
        <w:gridCol w:w="561"/>
        <w:gridCol w:w="9115"/>
      </w:tblGrid>
      <w:tr w:rsidR="00093159" w:rsidRPr="00852723" w14:paraId="2C11B2ED" w14:textId="77777777"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E5198A" w14:textId="77777777" w:rsidR="00093159" w:rsidRDefault="00093159"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Algemene opmerkingen bij de door de instellingen verstrekte antwoorden</w:t>
            </w:r>
          </w:p>
        </w:tc>
      </w:tr>
      <w:tr w:rsidR="00093159" w:rsidRPr="00DF5F51" w14:paraId="21EAD358" w14:textId="77777777" w:rsidTr="00093159">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E0A083D" w14:textId="21B7CF0D" w:rsidR="00093159" w:rsidRDefault="00093159" w:rsidP="002643A6">
            <w:pPr>
              <w:spacing w:before="60"/>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8F001C">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w:t>
            </w:r>
            <w:r>
              <w:rPr>
                <w:rFonts w:ascii="Arial" w:hAnsi="Arial" w:cs="Arial"/>
                <w:sz w:val="20"/>
                <w:szCs w:val="20"/>
                <w:lang w:val="nl-BE"/>
              </w:rPr>
              <w:lastRenderedPageBreak/>
              <w:t>optie later kan worden verantwoord. In onderstaand tekst vak heeft u de mogelijkheid om algemene opmerkingen te formuleren (bepe</w:t>
            </w:r>
            <w:r w:rsidR="00011A63">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093159" w:rsidRPr="00852723" w14:paraId="213299D2" w14:textId="77777777" w:rsidTr="00093159">
        <w:trPr>
          <w:trHeight w:val="250"/>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A9FE0" w14:textId="48FFFC01" w:rsidR="00093159" w:rsidRDefault="00093159">
            <w:pPr>
              <w:spacing w:before="60"/>
              <w:rPr>
                <w:rFonts w:ascii="Arial" w:hAnsi="Arial" w:cs="Arial"/>
                <w:sz w:val="20"/>
                <w:szCs w:val="20"/>
                <w:lang w:val="nl-BE"/>
              </w:rPr>
            </w:pPr>
            <w:r>
              <w:rPr>
                <w:rFonts w:ascii="Arial" w:hAnsi="Arial" w:cs="Arial"/>
                <w:sz w:val="20"/>
                <w:szCs w:val="20"/>
                <w:lang w:val="nl-BE"/>
              </w:rPr>
              <w:lastRenderedPageBreak/>
              <w:t>Algemene opmerki</w:t>
            </w:r>
            <w:r w:rsidR="00427F20">
              <w:rPr>
                <w:rFonts w:ascii="Arial" w:hAnsi="Arial" w:cs="Arial"/>
                <w:sz w:val="20"/>
                <w:szCs w:val="20"/>
                <w:lang w:val="nl-BE"/>
              </w:rPr>
              <w:t>ngen (beperkt tot 2</w:t>
            </w:r>
            <w:r>
              <w:rPr>
                <w:rFonts w:ascii="Arial" w:hAnsi="Arial" w:cs="Arial"/>
                <w:sz w:val="20"/>
                <w:szCs w:val="20"/>
                <w:lang w:val="nl-BE"/>
              </w:rPr>
              <w:t>.000 karakters)</w:t>
            </w:r>
          </w:p>
        </w:tc>
        <w:tc>
          <w:tcPr>
            <w:tcW w:w="1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2419" w14:textId="77777777" w:rsidR="00093159" w:rsidRDefault="00093159" w:rsidP="00D71812">
            <w:pPr>
              <w:pStyle w:val="ListParagraph"/>
              <w:numPr>
                <w:ilvl w:val="1"/>
                <w:numId w:val="15"/>
              </w:numPr>
              <w:spacing w:before="60"/>
              <w:rPr>
                <w:rFonts w:ascii="Arial" w:hAnsi="Arial" w:cs="Arial"/>
                <w:sz w:val="16"/>
                <w:szCs w:val="20"/>
                <w:lang w:val="nl-BE"/>
              </w:rPr>
            </w:pPr>
          </w:p>
        </w:tc>
        <w:tc>
          <w:tcPr>
            <w:tcW w:w="31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9B71C" w14:textId="01A1C361" w:rsidR="00093159" w:rsidRDefault="00093159">
            <w:pPr>
              <w:spacing w:before="60"/>
              <w:jc w:val="center"/>
              <w:rPr>
                <w:rFonts w:ascii="Arial" w:hAnsi="Arial" w:cs="Arial"/>
                <w:sz w:val="16"/>
                <w:szCs w:val="20"/>
                <w:lang w:val="nl-BE"/>
              </w:rPr>
            </w:pPr>
            <w:r>
              <w:rPr>
                <w:rFonts w:ascii="Arial" w:hAnsi="Arial" w:cs="Arial"/>
                <w:sz w:val="16"/>
                <w:szCs w:val="20"/>
                <w:lang w:val="nl-BE"/>
              </w:rPr>
              <w:t>[</w:t>
            </w:r>
            <w:r w:rsidR="00427F20">
              <w:rPr>
                <w:rFonts w:ascii="Arial" w:hAnsi="Arial" w:cs="Arial"/>
                <w:sz w:val="16"/>
                <w:szCs w:val="20"/>
                <w:lang w:val="nl-BE"/>
              </w:rPr>
              <w:t>VRIJE TEKST GELIMITEERD TOT 2</w:t>
            </w:r>
            <w:r>
              <w:rPr>
                <w:rFonts w:ascii="Arial" w:hAnsi="Arial" w:cs="Arial"/>
                <w:sz w:val="16"/>
                <w:szCs w:val="20"/>
                <w:lang w:val="nl-BE"/>
              </w:rPr>
              <w:t>.000 KARAKTERS]</w:t>
            </w:r>
          </w:p>
        </w:tc>
      </w:tr>
    </w:tbl>
    <w:p w14:paraId="106DDA80" w14:textId="77777777" w:rsidR="004C4A46" w:rsidRPr="00865250" w:rsidRDefault="004C4A46">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6096"/>
        <w:gridCol w:w="5670"/>
        <w:gridCol w:w="567"/>
        <w:gridCol w:w="2268"/>
      </w:tblGrid>
      <w:tr w:rsidR="00664490" w:rsidRPr="00630162" w14:paraId="6BC0E658" w14:textId="77777777" w:rsidTr="00465D04">
        <w:trPr>
          <w:trHeight w:val="311"/>
        </w:trPr>
        <w:tc>
          <w:tcPr>
            <w:tcW w:w="14601" w:type="dxa"/>
            <w:gridSpan w:val="4"/>
            <w:shd w:val="clear" w:color="auto" w:fill="FFFF00"/>
          </w:tcPr>
          <w:p w14:paraId="4A098F07" w14:textId="77777777" w:rsidR="00664490" w:rsidRPr="00630162" w:rsidRDefault="00664490" w:rsidP="00D71812">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Geografische aanwezigheid</w:t>
            </w:r>
          </w:p>
        </w:tc>
      </w:tr>
      <w:tr w:rsidR="00664490" w:rsidRPr="00630162" w14:paraId="518CB3BF" w14:textId="77777777" w:rsidTr="008553DE">
        <w:trPr>
          <w:trHeight w:val="246"/>
        </w:trPr>
        <w:tc>
          <w:tcPr>
            <w:tcW w:w="6096" w:type="dxa"/>
            <w:vMerge w:val="restart"/>
          </w:tcPr>
          <w:p w14:paraId="62519FE6" w14:textId="7DC8F90E" w:rsidR="00664490" w:rsidRDefault="00664490" w:rsidP="005F718C">
            <w:pPr>
              <w:spacing w:before="60"/>
              <w:rPr>
                <w:rFonts w:ascii="Arial" w:hAnsi="Arial" w:cs="Arial"/>
                <w:sz w:val="20"/>
                <w:szCs w:val="20"/>
                <w:lang w:val="nl-BE"/>
              </w:rPr>
            </w:pPr>
            <w:r>
              <w:rPr>
                <w:rFonts w:ascii="Arial" w:hAnsi="Arial" w:cs="Arial"/>
                <w:sz w:val="20"/>
                <w:szCs w:val="20"/>
                <w:lang w:val="nl-BE"/>
              </w:rPr>
              <w:t>Aantal dochterondernemingen van uw instelling met het statuut van financiële instelling</w:t>
            </w:r>
            <w:r>
              <w:rPr>
                <w:rStyle w:val="FootnoteReference"/>
                <w:rFonts w:ascii="Arial" w:hAnsi="Arial" w:cs="Arial"/>
                <w:sz w:val="20"/>
                <w:szCs w:val="20"/>
                <w:lang w:val="nl-BE"/>
              </w:rPr>
              <w:footnoteReference w:id="1"/>
            </w:r>
            <w:r>
              <w:rPr>
                <w:rFonts w:ascii="Arial" w:hAnsi="Arial" w:cs="Arial"/>
                <w:sz w:val="20"/>
                <w:szCs w:val="20"/>
                <w:lang w:val="nl-BE"/>
              </w:rPr>
              <w:t xml:space="preserve"> (bijkantoren van buitenlandse </w:t>
            </w:r>
            <w:r w:rsidR="005F718C">
              <w:rPr>
                <w:rFonts w:ascii="Arial" w:hAnsi="Arial" w:cs="Arial"/>
                <w:sz w:val="20"/>
                <w:szCs w:val="20"/>
                <w:lang w:val="nl-BE"/>
              </w:rPr>
              <w:t>beursvennootschappen</w:t>
            </w:r>
            <w:r>
              <w:rPr>
                <w:rFonts w:ascii="Arial" w:hAnsi="Arial" w:cs="Arial"/>
                <w:sz w:val="20"/>
                <w:szCs w:val="20"/>
                <w:lang w:val="nl-BE"/>
              </w:rPr>
              <w:t xml:space="preserve"> dienen deze vragen met nihil (cijfer 0) te beantwoorden):</w:t>
            </w:r>
          </w:p>
        </w:tc>
        <w:tc>
          <w:tcPr>
            <w:tcW w:w="5670" w:type="dxa"/>
            <w:shd w:val="clear" w:color="auto" w:fill="auto"/>
          </w:tcPr>
          <w:p w14:paraId="707023FA"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binnen België:</w:t>
            </w:r>
          </w:p>
        </w:tc>
        <w:tc>
          <w:tcPr>
            <w:tcW w:w="567" w:type="dxa"/>
            <w:shd w:val="clear" w:color="auto" w:fill="FFFFFF" w:themeFill="background1"/>
            <w:vAlign w:val="center"/>
          </w:tcPr>
          <w:p w14:paraId="19211D77" w14:textId="77777777" w:rsidR="00664490" w:rsidRPr="000C1EFE"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6742A6F" w14:textId="1D053803"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35485E4" w14:textId="77777777" w:rsidTr="008553DE">
        <w:trPr>
          <w:trHeight w:val="243"/>
        </w:trPr>
        <w:tc>
          <w:tcPr>
            <w:tcW w:w="6096" w:type="dxa"/>
            <w:vMerge/>
          </w:tcPr>
          <w:p w14:paraId="1DD894E9" w14:textId="77777777" w:rsidR="00664490" w:rsidRDefault="00664490" w:rsidP="00465D04">
            <w:pPr>
              <w:spacing w:before="60"/>
              <w:rPr>
                <w:rFonts w:ascii="Arial" w:hAnsi="Arial" w:cs="Arial"/>
                <w:sz w:val="20"/>
                <w:szCs w:val="20"/>
                <w:lang w:val="nl-BE"/>
              </w:rPr>
            </w:pPr>
          </w:p>
        </w:tc>
        <w:tc>
          <w:tcPr>
            <w:tcW w:w="5670" w:type="dxa"/>
            <w:shd w:val="clear" w:color="auto" w:fill="auto"/>
          </w:tcPr>
          <w:p w14:paraId="18D55F0D"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binnen de EU (exclusief België):</w:t>
            </w:r>
          </w:p>
        </w:tc>
        <w:tc>
          <w:tcPr>
            <w:tcW w:w="567" w:type="dxa"/>
            <w:shd w:val="clear" w:color="auto" w:fill="FFFFFF" w:themeFill="background1"/>
            <w:vAlign w:val="center"/>
          </w:tcPr>
          <w:p w14:paraId="4CAC363C" w14:textId="77777777" w:rsidR="00664490" w:rsidRPr="001512DC"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5A984B3" w14:textId="4F3D63FE"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C343E19" w14:textId="77777777" w:rsidTr="008553DE">
        <w:trPr>
          <w:trHeight w:val="243"/>
        </w:trPr>
        <w:tc>
          <w:tcPr>
            <w:tcW w:w="6096" w:type="dxa"/>
            <w:vMerge/>
          </w:tcPr>
          <w:p w14:paraId="6CA164E0" w14:textId="77777777" w:rsidR="00664490" w:rsidRDefault="00664490" w:rsidP="00465D04">
            <w:pPr>
              <w:spacing w:before="60"/>
              <w:rPr>
                <w:rFonts w:ascii="Arial" w:hAnsi="Arial" w:cs="Arial"/>
                <w:sz w:val="20"/>
                <w:szCs w:val="20"/>
                <w:lang w:val="nl-BE"/>
              </w:rPr>
            </w:pPr>
          </w:p>
        </w:tc>
        <w:tc>
          <w:tcPr>
            <w:tcW w:w="5670" w:type="dxa"/>
            <w:shd w:val="clear" w:color="auto" w:fill="auto"/>
          </w:tcPr>
          <w:p w14:paraId="06A7D88B"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567" w:type="dxa"/>
            <w:shd w:val="clear" w:color="auto" w:fill="FFFFFF" w:themeFill="background1"/>
            <w:vAlign w:val="center"/>
          </w:tcPr>
          <w:p w14:paraId="702B0703" w14:textId="77777777" w:rsidR="00664490" w:rsidRPr="001512DC"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3DB8F8F9" w14:textId="71F7A2CF"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DFCEC7F" w14:textId="77777777" w:rsidTr="008553DE">
        <w:trPr>
          <w:trHeight w:val="243"/>
        </w:trPr>
        <w:tc>
          <w:tcPr>
            <w:tcW w:w="6096" w:type="dxa"/>
            <w:vMerge/>
          </w:tcPr>
          <w:p w14:paraId="7B3F3685" w14:textId="77777777" w:rsidR="00664490" w:rsidRDefault="00664490" w:rsidP="00465D04">
            <w:pPr>
              <w:spacing w:before="60"/>
              <w:rPr>
                <w:rFonts w:ascii="Arial" w:hAnsi="Arial" w:cs="Arial"/>
                <w:sz w:val="20"/>
                <w:szCs w:val="20"/>
                <w:lang w:val="nl-BE"/>
              </w:rPr>
            </w:pPr>
          </w:p>
        </w:tc>
        <w:tc>
          <w:tcPr>
            <w:tcW w:w="5670" w:type="dxa"/>
            <w:shd w:val="clear" w:color="auto" w:fill="auto"/>
          </w:tcPr>
          <w:p w14:paraId="431B8CAB"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in een hoog risicoland (bijlage 1):</w:t>
            </w:r>
          </w:p>
        </w:tc>
        <w:tc>
          <w:tcPr>
            <w:tcW w:w="567" w:type="dxa"/>
            <w:shd w:val="clear" w:color="auto" w:fill="FFFFFF" w:themeFill="background1"/>
            <w:vAlign w:val="center"/>
          </w:tcPr>
          <w:p w14:paraId="12F05BCF" w14:textId="77777777" w:rsidR="00664490" w:rsidRPr="001512DC"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9FEC5F4" w14:textId="2B0EFB87"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1F4D496" w14:textId="77777777" w:rsidTr="008553DE">
        <w:trPr>
          <w:trHeight w:val="311"/>
        </w:trPr>
        <w:tc>
          <w:tcPr>
            <w:tcW w:w="6096" w:type="dxa"/>
            <w:vMerge w:val="restart"/>
          </w:tcPr>
          <w:p w14:paraId="5B098938" w14:textId="77777777" w:rsidR="00664490" w:rsidRPr="00630162" w:rsidRDefault="00664490" w:rsidP="00465D04">
            <w:pPr>
              <w:spacing w:before="60"/>
              <w:rPr>
                <w:rFonts w:ascii="Arial" w:hAnsi="Arial" w:cs="Arial"/>
                <w:sz w:val="20"/>
                <w:szCs w:val="20"/>
                <w:lang w:val="nl-BE"/>
              </w:rPr>
            </w:pPr>
            <w:r>
              <w:rPr>
                <w:rFonts w:ascii="Arial" w:hAnsi="Arial" w:cs="Arial"/>
                <w:sz w:val="20"/>
                <w:szCs w:val="20"/>
                <w:lang w:val="nl-BE"/>
              </w:rPr>
              <w:t>Aantal bijkantoren van uw instelling (bijkantoren dienen deze vragen met nihil (cijfer 0) te beantwoorden):</w:t>
            </w:r>
          </w:p>
        </w:tc>
        <w:tc>
          <w:tcPr>
            <w:tcW w:w="5670" w:type="dxa"/>
            <w:shd w:val="clear" w:color="auto" w:fill="auto"/>
          </w:tcPr>
          <w:p w14:paraId="17E21551" w14:textId="77777777" w:rsidR="00664490" w:rsidRPr="00630162" w:rsidRDefault="00664490" w:rsidP="00465D04">
            <w:pPr>
              <w:spacing w:before="60"/>
              <w:rPr>
                <w:rFonts w:ascii="Arial" w:hAnsi="Arial" w:cs="Arial"/>
                <w:sz w:val="20"/>
                <w:szCs w:val="20"/>
                <w:lang w:val="nl-BE"/>
              </w:rPr>
            </w:pPr>
            <w:r>
              <w:rPr>
                <w:rFonts w:ascii="Arial" w:hAnsi="Arial" w:cs="Arial"/>
                <w:sz w:val="20"/>
                <w:szCs w:val="20"/>
                <w:lang w:val="nl-BE"/>
              </w:rPr>
              <w:t>binnen de EU (exclusief België):</w:t>
            </w:r>
          </w:p>
        </w:tc>
        <w:tc>
          <w:tcPr>
            <w:tcW w:w="567" w:type="dxa"/>
            <w:shd w:val="clear" w:color="auto" w:fill="FFFFFF" w:themeFill="background1"/>
            <w:vAlign w:val="center"/>
          </w:tcPr>
          <w:p w14:paraId="57589473" w14:textId="77777777" w:rsidR="00664490" w:rsidRPr="001512DC"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C43D950" w14:textId="7E3AD4F0"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A0987ED" w14:textId="77777777" w:rsidTr="008553DE">
        <w:trPr>
          <w:trHeight w:val="311"/>
        </w:trPr>
        <w:tc>
          <w:tcPr>
            <w:tcW w:w="6096" w:type="dxa"/>
            <w:vMerge/>
          </w:tcPr>
          <w:p w14:paraId="388C685E" w14:textId="77777777" w:rsidR="00664490" w:rsidRPr="00630162" w:rsidRDefault="00664490" w:rsidP="00465D04">
            <w:pPr>
              <w:spacing w:before="60"/>
              <w:rPr>
                <w:rFonts w:ascii="Arial" w:hAnsi="Arial" w:cs="Arial"/>
                <w:sz w:val="20"/>
                <w:szCs w:val="20"/>
                <w:lang w:val="nl-BE"/>
              </w:rPr>
            </w:pPr>
          </w:p>
        </w:tc>
        <w:tc>
          <w:tcPr>
            <w:tcW w:w="5670" w:type="dxa"/>
            <w:shd w:val="clear" w:color="auto" w:fill="auto"/>
          </w:tcPr>
          <w:p w14:paraId="7D8CAADF" w14:textId="77777777" w:rsidR="00664490" w:rsidRPr="00630162" w:rsidRDefault="00664490" w:rsidP="00465D04">
            <w:pPr>
              <w:spacing w:before="60"/>
              <w:rPr>
                <w:rFonts w:ascii="Arial" w:hAnsi="Arial" w:cs="Arial"/>
                <w:sz w:val="20"/>
                <w:szCs w:val="20"/>
                <w:lang w:val="nl-BE"/>
              </w:rPr>
            </w:pPr>
            <w:r>
              <w:rPr>
                <w:rFonts w:ascii="Arial" w:hAnsi="Arial" w:cs="Arial"/>
                <w:sz w:val="20"/>
                <w:szCs w:val="20"/>
                <w:lang w:val="nl-BE"/>
              </w:rPr>
              <w:t xml:space="preserve">buiten de EU (inclusief hoge risicolanden): </w:t>
            </w:r>
          </w:p>
        </w:tc>
        <w:tc>
          <w:tcPr>
            <w:tcW w:w="567" w:type="dxa"/>
            <w:shd w:val="clear" w:color="auto" w:fill="FFFFFF" w:themeFill="background1"/>
            <w:vAlign w:val="center"/>
          </w:tcPr>
          <w:p w14:paraId="18842D37"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1C768BB" w14:textId="79382692"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0F9CEC47" w14:textId="77777777" w:rsidTr="008553DE">
        <w:trPr>
          <w:trHeight w:val="302"/>
        </w:trPr>
        <w:tc>
          <w:tcPr>
            <w:tcW w:w="6096" w:type="dxa"/>
            <w:vMerge/>
          </w:tcPr>
          <w:p w14:paraId="5AB07F90" w14:textId="77777777" w:rsidR="00664490" w:rsidRPr="00630162" w:rsidRDefault="00664490" w:rsidP="00465D04">
            <w:pPr>
              <w:spacing w:before="60"/>
              <w:rPr>
                <w:rFonts w:ascii="Arial" w:hAnsi="Arial" w:cs="Arial"/>
                <w:sz w:val="20"/>
                <w:szCs w:val="20"/>
                <w:lang w:val="nl-BE"/>
              </w:rPr>
            </w:pPr>
          </w:p>
        </w:tc>
        <w:tc>
          <w:tcPr>
            <w:tcW w:w="5670" w:type="dxa"/>
            <w:shd w:val="clear" w:color="auto" w:fill="auto"/>
          </w:tcPr>
          <w:p w14:paraId="401AA9E1" w14:textId="77777777" w:rsidR="00664490" w:rsidRPr="00630162" w:rsidRDefault="00664490" w:rsidP="00465D04">
            <w:pPr>
              <w:spacing w:before="60"/>
              <w:rPr>
                <w:rFonts w:ascii="Arial" w:hAnsi="Arial" w:cs="Arial"/>
                <w:sz w:val="20"/>
                <w:szCs w:val="20"/>
                <w:lang w:val="nl-BE"/>
              </w:rPr>
            </w:pPr>
            <w:r>
              <w:rPr>
                <w:rFonts w:ascii="Arial" w:hAnsi="Arial" w:cs="Arial"/>
                <w:sz w:val="20"/>
                <w:szCs w:val="20"/>
                <w:lang w:val="nl-BE"/>
              </w:rPr>
              <w:t>in een hoog risicoland (bijlage 1):</w:t>
            </w:r>
          </w:p>
        </w:tc>
        <w:tc>
          <w:tcPr>
            <w:tcW w:w="567" w:type="dxa"/>
            <w:shd w:val="clear" w:color="auto" w:fill="FFFFFF" w:themeFill="background1"/>
            <w:vAlign w:val="center"/>
          </w:tcPr>
          <w:p w14:paraId="59F3EC29"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DB7CF69" w14:textId="1C4C31BA"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639E073A" w14:textId="77777777" w:rsidTr="008553DE">
        <w:trPr>
          <w:trHeight w:val="209"/>
        </w:trPr>
        <w:tc>
          <w:tcPr>
            <w:tcW w:w="11766" w:type="dxa"/>
            <w:gridSpan w:val="2"/>
          </w:tcPr>
          <w:p w14:paraId="1221204F"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Aantal agenten en/of agentschappen van uw instelling of bijkantoor in België:</w:t>
            </w:r>
          </w:p>
        </w:tc>
        <w:tc>
          <w:tcPr>
            <w:tcW w:w="567" w:type="dxa"/>
            <w:shd w:val="clear" w:color="auto" w:fill="FFFFFF" w:themeFill="background1"/>
            <w:vAlign w:val="center"/>
          </w:tcPr>
          <w:p w14:paraId="1BE1393D"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A5D9807" w14:textId="097A518C"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FD1B017" w14:textId="77777777" w:rsidTr="008553DE">
        <w:trPr>
          <w:trHeight w:val="302"/>
        </w:trPr>
        <w:tc>
          <w:tcPr>
            <w:tcW w:w="6096" w:type="dxa"/>
            <w:vMerge w:val="restart"/>
          </w:tcPr>
          <w:p w14:paraId="40882F3C" w14:textId="0ACD3B8B" w:rsidR="00664490" w:rsidRPr="00630162" w:rsidRDefault="00D762EE" w:rsidP="00465D04">
            <w:pPr>
              <w:spacing w:before="60"/>
              <w:rPr>
                <w:rFonts w:ascii="Arial" w:hAnsi="Arial" w:cs="Arial"/>
                <w:sz w:val="20"/>
                <w:szCs w:val="20"/>
                <w:lang w:val="nl-BE"/>
              </w:rPr>
            </w:pPr>
            <w:r>
              <w:rPr>
                <w:rFonts w:ascii="Arial" w:hAnsi="Arial" w:cs="Arial"/>
                <w:sz w:val="20"/>
                <w:szCs w:val="20"/>
                <w:lang w:val="nl-BE"/>
              </w:rPr>
              <w:t xml:space="preserve">Aantal </w:t>
            </w:r>
            <w:r w:rsidR="00FF2601">
              <w:rPr>
                <w:rFonts w:ascii="Arial" w:hAnsi="Arial" w:cs="Arial"/>
                <w:sz w:val="20"/>
                <w:szCs w:val="20"/>
                <w:lang w:val="nl-BE"/>
              </w:rPr>
              <w:t xml:space="preserve">actieve </w:t>
            </w:r>
            <w:r w:rsidR="00664490">
              <w:rPr>
                <w:rFonts w:ascii="Arial" w:hAnsi="Arial" w:cs="Arial"/>
                <w:sz w:val="20"/>
                <w:szCs w:val="20"/>
                <w:lang w:val="nl-BE"/>
              </w:rPr>
              <w:t>derde zaakaanbrengers</w:t>
            </w:r>
            <w:r w:rsidR="005F718C">
              <w:rPr>
                <w:rFonts w:ascii="Arial" w:hAnsi="Arial" w:cs="Arial"/>
                <w:sz w:val="20"/>
                <w:szCs w:val="20"/>
                <w:lang w:val="nl-BE"/>
              </w:rPr>
              <w:t xml:space="preserve"> (inclusief de makelaars in bank- en beleggingsdiensten)</w:t>
            </w:r>
            <w:r w:rsidR="00664490">
              <w:rPr>
                <w:rFonts w:ascii="Arial" w:hAnsi="Arial" w:cs="Arial"/>
                <w:sz w:val="20"/>
                <w:szCs w:val="20"/>
                <w:lang w:val="nl-BE"/>
              </w:rPr>
              <w:t xml:space="preserve"> van uw instelling of bijkantoor</w:t>
            </w:r>
            <w:r>
              <w:rPr>
                <w:rFonts w:ascii="Arial" w:hAnsi="Arial" w:cs="Arial"/>
                <w:sz w:val="20"/>
                <w:szCs w:val="20"/>
                <w:lang w:val="nl-BE"/>
              </w:rPr>
              <w:t xml:space="preserve"> die regelmatig cliënten aanbrengen</w:t>
            </w:r>
            <w:r w:rsidR="00664490">
              <w:rPr>
                <w:rFonts w:ascii="Arial" w:hAnsi="Arial" w:cs="Arial"/>
                <w:sz w:val="20"/>
                <w:szCs w:val="20"/>
                <w:lang w:val="nl-BE"/>
              </w:rPr>
              <w:t>:</w:t>
            </w:r>
          </w:p>
          <w:p w14:paraId="4388F19B" w14:textId="77777777" w:rsidR="00664490" w:rsidRPr="00630162" w:rsidRDefault="00664490" w:rsidP="00465D04">
            <w:pPr>
              <w:spacing w:before="60"/>
              <w:rPr>
                <w:rFonts w:ascii="Arial" w:hAnsi="Arial" w:cs="Arial"/>
                <w:sz w:val="20"/>
                <w:szCs w:val="20"/>
                <w:lang w:val="nl-BE"/>
              </w:rPr>
            </w:pPr>
          </w:p>
        </w:tc>
        <w:tc>
          <w:tcPr>
            <w:tcW w:w="5670" w:type="dxa"/>
          </w:tcPr>
          <w:p w14:paraId="77A994DB"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binnen België:</w:t>
            </w:r>
          </w:p>
        </w:tc>
        <w:tc>
          <w:tcPr>
            <w:tcW w:w="567" w:type="dxa"/>
            <w:shd w:val="clear" w:color="auto" w:fill="FFFFFF" w:themeFill="background1"/>
            <w:vAlign w:val="center"/>
          </w:tcPr>
          <w:p w14:paraId="3FC095B0"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A3B4BA4" w14:textId="24344197"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463F67A" w14:textId="77777777" w:rsidTr="008553DE">
        <w:trPr>
          <w:trHeight w:val="302"/>
        </w:trPr>
        <w:tc>
          <w:tcPr>
            <w:tcW w:w="6096" w:type="dxa"/>
            <w:vMerge/>
          </w:tcPr>
          <w:p w14:paraId="1A5D3035" w14:textId="77777777" w:rsidR="00664490" w:rsidRPr="00630162" w:rsidRDefault="00664490" w:rsidP="00465D04">
            <w:pPr>
              <w:spacing w:before="60"/>
              <w:rPr>
                <w:rFonts w:ascii="Arial" w:hAnsi="Arial" w:cs="Arial"/>
                <w:sz w:val="20"/>
                <w:szCs w:val="20"/>
                <w:lang w:val="nl-BE"/>
              </w:rPr>
            </w:pPr>
          </w:p>
        </w:tc>
        <w:tc>
          <w:tcPr>
            <w:tcW w:w="5670" w:type="dxa"/>
          </w:tcPr>
          <w:p w14:paraId="040F3088"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binnen de EU (exclusief België):</w:t>
            </w:r>
          </w:p>
        </w:tc>
        <w:tc>
          <w:tcPr>
            <w:tcW w:w="567" w:type="dxa"/>
            <w:shd w:val="clear" w:color="auto" w:fill="FFFFFF" w:themeFill="background1"/>
            <w:vAlign w:val="center"/>
          </w:tcPr>
          <w:p w14:paraId="55C58BA0"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68A5823" w14:textId="35BB97EE"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DA89D19" w14:textId="77777777" w:rsidTr="008553DE">
        <w:trPr>
          <w:trHeight w:val="302"/>
        </w:trPr>
        <w:tc>
          <w:tcPr>
            <w:tcW w:w="6096" w:type="dxa"/>
            <w:vMerge/>
          </w:tcPr>
          <w:p w14:paraId="19F39644" w14:textId="77777777" w:rsidR="00664490" w:rsidRPr="00630162" w:rsidRDefault="00664490" w:rsidP="00465D04">
            <w:pPr>
              <w:spacing w:before="60"/>
              <w:rPr>
                <w:rFonts w:ascii="Arial" w:hAnsi="Arial" w:cs="Arial"/>
                <w:sz w:val="20"/>
                <w:szCs w:val="20"/>
                <w:lang w:val="nl-BE"/>
              </w:rPr>
            </w:pPr>
          </w:p>
        </w:tc>
        <w:tc>
          <w:tcPr>
            <w:tcW w:w="5670" w:type="dxa"/>
          </w:tcPr>
          <w:p w14:paraId="30D8706B"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 xml:space="preserve">buiten de EU </w:t>
            </w:r>
            <w:r w:rsidRPr="00865250">
              <w:rPr>
                <w:rFonts w:ascii="Arial" w:hAnsi="Arial" w:cs="Arial"/>
                <w:sz w:val="20"/>
                <w:szCs w:val="20"/>
                <w:lang w:val="nl-BE"/>
              </w:rPr>
              <w:t>(inclusief hoge risicolanden)</w:t>
            </w:r>
            <w:r>
              <w:rPr>
                <w:rFonts w:ascii="Arial" w:hAnsi="Arial" w:cs="Arial"/>
                <w:sz w:val="20"/>
                <w:szCs w:val="20"/>
                <w:lang w:val="nl-BE"/>
              </w:rPr>
              <w:t>:</w:t>
            </w:r>
          </w:p>
        </w:tc>
        <w:tc>
          <w:tcPr>
            <w:tcW w:w="567" w:type="dxa"/>
            <w:shd w:val="clear" w:color="auto" w:fill="FFFFFF" w:themeFill="background1"/>
            <w:vAlign w:val="center"/>
          </w:tcPr>
          <w:p w14:paraId="7A5D77CF"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ECA3037" w14:textId="06F81FF1"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0EEFB37" w14:textId="77777777" w:rsidTr="008553DE">
        <w:trPr>
          <w:trHeight w:val="302"/>
        </w:trPr>
        <w:tc>
          <w:tcPr>
            <w:tcW w:w="6096" w:type="dxa"/>
            <w:vMerge/>
          </w:tcPr>
          <w:p w14:paraId="289FB04F" w14:textId="77777777" w:rsidR="00664490" w:rsidRPr="00630162" w:rsidRDefault="00664490" w:rsidP="00465D04">
            <w:pPr>
              <w:spacing w:before="60"/>
              <w:rPr>
                <w:rFonts w:ascii="Arial" w:hAnsi="Arial" w:cs="Arial"/>
                <w:sz w:val="20"/>
                <w:szCs w:val="20"/>
                <w:lang w:val="nl-BE"/>
              </w:rPr>
            </w:pPr>
          </w:p>
        </w:tc>
        <w:tc>
          <w:tcPr>
            <w:tcW w:w="5670" w:type="dxa"/>
          </w:tcPr>
          <w:p w14:paraId="113B9394" w14:textId="77777777" w:rsidR="00664490" w:rsidRDefault="00664490" w:rsidP="00465D04">
            <w:pPr>
              <w:spacing w:before="60"/>
              <w:rPr>
                <w:rFonts w:ascii="Arial" w:hAnsi="Arial" w:cs="Arial"/>
                <w:sz w:val="20"/>
                <w:szCs w:val="20"/>
                <w:lang w:val="nl-BE"/>
              </w:rPr>
            </w:pPr>
            <w:r>
              <w:rPr>
                <w:rFonts w:ascii="Arial" w:hAnsi="Arial" w:cs="Arial"/>
                <w:sz w:val="20"/>
                <w:szCs w:val="20"/>
                <w:lang w:val="nl-BE"/>
              </w:rPr>
              <w:t>in een hoog risicoland (bijlage 1):</w:t>
            </w:r>
          </w:p>
        </w:tc>
        <w:tc>
          <w:tcPr>
            <w:tcW w:w="567" w:type="dxa"/>
            <w:shd w:val="clear" w:color="auto" w:fill="FFFFFF" w:themeFill="background1"/>
            <w:vAlign w:val="center"/>
          </w:tcPr>
          <w:p w14:paraId="3599562E" w14:textId="77777777" w:rsidR="00664490" w:rsidRPr="00630162" w:rsidRDefault="0066449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68BEC24" w14:textId="03DF1E15" w:rsidR="0066449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5A224FAD" w14:textId="77777777" w:rsidR="004C4A46" w:rsidRPr="00865250" w:rsidRDefault="004C4A46">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8505"/>
        <w:gridCol w:w="708"/>
        <w:gridCol w:w="2410"/>
      </w:tblGrid>
      <w:tr w:rsidR="004C4A46" w:rsidRPr="00865250" w14:paraId="0E8A43C0" w14:textId="77777777" w:rsidTr="004C4A46">
        <w:trPr>
          <w:trHeight w:val="311"/>
        </w:trPr>
        <w:tc>
          <w:tcPr>
            <w:tcW w:w="14601" w:type="dxa"/>
            <w:gridSpan w:val="4"/>
            <w:shd w:val="clear" w:color="auto" w:fill="FFFF00"/>
          </w:tcPr>
          <w:p w14:paraId="0E8A43BE" w14:textId="77777777" w:rsidR="004C4A46" w:rsidRPr="00865250" w:rsidRDefault="004C4A46"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Beleggingsdiensten en -activiteiten</w:t>
            </w:r>
          </w:p>
        </w:tc>
      </w:tr>
      <w:tr w:rsidR="006F1A41" w:rsidRPr="00865250" w14:paraId="0E8A43C6" w14:textId="77777777" w:rsidTr="00777FF2">
        <w:trPr>
          <w:trHeight w:val="558"/>
        </w:trPr>
        <w:tc>
          <w:tcPr>
            <w:tcW w:w="2978" w:type="dxa"/>
            <w:vMerge w:val="restart"/>
          </w:tcPr>
          <w:p w14:paraId="0E8A43C2" w14:textId="53311FBA" w:rsidR="006F1A41" w:rsidRPr="00865250" w:rsidRDefault="006F1A41" w:rsidP="00DF04D1">
            <w:pPr>
              <w:spacing w:before="60"/>
              <w:rPr>
                <w:rFonts w:ascii="Arial" w:hAnsi="Arial" w:cs="Arial"/>
                <w:sz w:val="20"/>
                <w:szCs w:val="20"/>
                <w:lang w:val="nl-BE"/>
              </w:rPr>
            </w:pPr>
            <w:r w:rsidRPr="00865250">
              <w:rPr>
                <w:rFonts w:ascii="Arial" w:hAnsi="Arial" w:cs="Arial"/>
                <w:sz w:val="20"/>
                <w:szCs w:val="20"/>
                <w:lang w:val="nl-BE"/>
              </w:rPr>
              <w:t>Geef aan welke beleggingsdiensten en -activi</w:t>
            </w:r>
            <w:r w:rsidR="002206A3">
              <w:rPr>
                <w:rFonts w:ascii="Arial" w:hAnsi="Arial" w:cs="Arial"/>
                <w:sz w:val="20"/>
                <w:szCs w:val="20"/>
                <w:lang w:val="nl-BE"/>
              </w:rPr>
              <w:t>-</w:t>
            </w:r>
            <w:r w:rsidRPr="00865250">
              <w:rPr>
                <w:rFonts w:ascii="Arial" w:hAnsi="Arial" w:cs="Arial"/>
                <w:sz w:val="20"/>
                <w:szCs w:val="20"/>
                <w:lang w:val="nl-BE"/>
              </w:rPr>
              <w:t xml:space="preserve">teiten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31/12/2017 </w:t>
            </w:r>
            <w:r>
              <w:rPr>
                <w:rFonts w:ascii="Arial" w:hAnsi="Arial" w:cs="Arial"/>
                <w:sz w:val="20"/>
                <w:szCs w:val="20"/>
                <w:lang w:val="nl-BE"/>
              </w:rPr>
              <w:t xml:space="preserve">en geef telkens aan hoe belangrijk deze activiteit is voor uw instelling </w:t>
            </w:r>
            <w:r w:rsidRPr="00865250">
              <w:rPr>
                <w:rFonts w:ascii="Arial" w:hAnsi="Arial" w:cs="Arial"/>
                <w:sz w:val="20"/>
                <w:szCs w:val="20"/>
                <w:lang w:val="nl-BE"/>
              </w:rPr>
              <w:t xml:space="preserve">(activiteiten waarvoor uw instelling een erkenning heeft maar die niet </w:t>
            </w:r>
            <w:r w:rsidRPr="00865250">
              <w:rPr>
                <w:rFonts w:ascii="Arial" w:hAnsi="Arial" w:cs="Arial"/>
                <w:sz w:val="20"/>
                <w:szCs w:val="20"/>
                <w:lang w:val="nl-BE"/>
              </w:rPr>
              <w:lastRenderedPageBreak/>
              <w:t xml:space="preserve">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505" w:type="dxa"/>
            <w:shd w:val="clear" w:color="auto" w:fill="FFFFFF" w:themeFill="background1"/>
          </w:tcPr>
          <w:p w14:paraId="2118F451" w14:textId="71A98695" w:rsidR="006F1A41" w:rsidRPr="00865250" w:rsidRDefault="006F1A4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lastRenderedPageBreak/>
              <w:t>1. het ontvangen en doorgeven van orders met betrekking tot één of meer financiële instrumenten, met inbegrip van het met elkaar in contact brengen van twee of meer beleggers waardoor tussen deze beleggers een verrichting tot stand kan komen</w:t>
            </w:r>
            <w:r>
              <w:rPr>
                <w:rFonts w:ascii="Arial" w:hAnsi="Arial" w:cs="Arial"/>
                <w:sz w:val="20"/>
                <w:szCs w:val="20"/>
                <w:lang w:val="nl-BE"/>
              </w:rPr>
              <w:t>:</w:t>
            </w:r>
          </w:p>
        </w:tc>
        <w:tc>
          <w:tcPr>
            <w:tcW w:w="708" w:type="dxa"/>
            <w:shd w:val="clear" w:color="auto" w:fill="FFFFFF" w:themeFill="background1"/>
            <w:vAlign w:val="center"/>
          </w:tcPr>
          <w:p w14:paraId="0E8A43C3" w14:textId="389E0455" w:rsidR="006F1A41" w:rsidRPr="00865250" w:rsidRDefault="006F1A4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05681B44" w14:textId="55E86792" w:rsid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1A55A173" w14:textId="4FABFDA5" w:rsid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C4" w14:textId="621F8A5F" w:rsidR="006F1A41" w:rsidRPr="006F1A41" w:rsidRDefault="006F1A4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CC" w14:textId="77777777" w:rsidTr="00777FF2">
        <w:trPr>
          <w:trHeight w:val="700"/>
        </w:trPr>
        <w:tc>
          <w:tcPr>
            <w:tcW w:w="2978" w:type="dxa"/>
            <w:vMerge/>
          </w:tcPr>
          <w:p w14:paraId="0E8A43C8"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4F324EA6" w14:textId="14445614"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2. het uitvoeren van orders voor rekening van cliënten</w:t>
            </w:r>
            <w:r>
              <w:rPr>
                <w:rFonts w:ascii="Arial" w:hAnsi="Arial" w:cs="Arial"/>
                <w:sz w:val="20"/>
                <w:szCs w:val="20"/>
                <w:lang w:val="nl-BE"/>
              </w:rPr>
              <w:t>:</w:t>
            </w:r>
          </w:p>
        </w:tc>
        <w:tc>
          <w:tcPr>
            <w:tcW w:w="708" w:type="dxa"/>
            <w:shd w:val="clear" w:color="auto" w:fill="FFFFFF" w:themeFill="background1"/>
            <w:vAlign w:val="center"/>
          </w:tcPr>
          <w:p w14:paraId="0E8A43C9" w14:textId="5B93C67B"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36160EB7"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073F5DE6"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CA" w14:textId="2501E4BF"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2" w14:textId="77777777" w:rsidTr="00777FF2">
        <w:trPr>
          <w:trHeight w:val="711"/>
        </w:trPr>
        <w:tc>
          <w:tcPr>
            <w:tcW w:w="2978" w:type="dxa"/>
            <w:vMerge/>
          </w:tcPr>
          <w:p w14:paraId="0E8A43CE"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5FA1E3B1" w14:textId="4D658410"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3. het handelen voor eigen rekening</w:t>
            </w:r>
            <w:r>
              <w:rPr>
                <w:rFonts w:ascii="Arial" w:hAnsi="Arial" w:cs="Arial"/>
                <w:sz w:val="20"/>
                <w:szCs w:val="20"/>
                <w:lang w:val="nl-BE"/>
              </w:rPr>
              <w:t>:</w:t>
            </w:r>
          </w:p>
        </w:tc>
        <w:tc>
          <w:tcPr>
            <w:tcW w:w="708" w:type="dxa"/>
            <w:shd w:val="clear" w:color="auto" w:fill="FFFFFF" w:themeFill="background1"/>
            <w:vAlign w:val="center"/>
          </w:tcPr>
          <w:p w14:paraId="0E8A43CF" w14:textId="68E2CB65"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2F62AD76"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77A55664"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D0" w14:textId="1CF021F5"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8" w14:textId="77777777" w:rsidTr="00831881">
        <w:trPr>
          <w:trHeight w:val="311"/>
        </w:trPr>
        <w:tc>
          <w:tcPr>
            <w:tcW w:w="2978" w:type="dxa"/>
            <w:vMerge/>
          </w:tcPr>
          <w:p w14:paraId="0E8A43D4"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35C59898" w14:textId="674932CB"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4. vermogensbeheer</w:t>
            </w:r>
            <w:r>
              <w:rPr>
                <w:rFonts w:ascii="Arial" w:hAnsi="Arial" w:cs="Arial"/>
                <w:sz w:val="20"/>
                <w:szCs w:val="20"/>
                <w:lang w:val="nl-BE"/>
              </w:rPr>
              <w:t>:</w:t>
            </w:r>
          </w:p>
        </w:tc>
        <w:tc>
          <w:tcPr>
            <w:tcW w:w="708" w:type="dxa"/>
            <w:shd w:val="clear" w:color="auto" w:fill="FFFFFF" w:themeFill="background1"/>
            <w:vAlign w:val="center"/>
          </w:tcPr>
          <w:p w14:paraId="0E8A43D5" w14:textId="4FE59658"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2EC1D63"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673047A3"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lastRenderedPageBreak/>
              <w:t>Bijkomstige activiteit</w:t>
            </w:r>
          </w:p>
          <w:p w14:paraId="0E8A43D6" w14:textId="42392EFA"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E" w14:textId="77777777" w:rsidTr="00777FF2">
        <w:trPr>
          <w:trHeight w:val="748"/>
        </w:trPr>
        <w:tc>
          <w:tcPr>
            <w:tcW w:w="2978" w:type="dxa"/>
            <w:vMerge/>
          </w:tcPr>
          <w:p w14:paraId="0E8A43DA"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4B822B3A" w14:textId="59C01987"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5. beleggingsadvies</w:t>
            </w:r>
            <w:r>
              <w:rPr>
                <w:rFonts w:ascii="Arial" w:hAnsi="Arial" w:cs="Arial"/>
                <w:sz w:val="20"/>
                <w:szCs w:val="20"/>
                <w:lang w:val="nl-BE"/>
              </w:rPr>
              <w:t>:</w:t>
            </w:r>
          </w:p>
        </w:tc>
        <w:tc>
          <w:tcPr>
            <w:tcW w:w="708" w:type="dxa"/>
            <w:shd w:val="clear" w:color="auto" w:fill="FFFFFF" w:themeFill="background1"/>
            <w:vAlign w:val="center"/>
          </w:tcPr>
          <w:p w14:paraId="0E8A43DB" w14:textId="7AE55887"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B95B9A9"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3A007424"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DC" w14:textId="3E746A8F"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4" w14:textId="77777777" w:rsidTr="00831881">
        <w:trPr>
          <w:trHeight w:val="795"/>
        </w:trPr>
        <w:tc>
          <w:tcPr>
            <w:tcW w:w="2978" w:type="dxa"/>
            <w:vMerge/>
          </w:tcPr>
          <w:p w14:paraId="0E8A43E0"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093D1AAE" w14:textId="54A6A468"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6. het overnemen van financiële instrumenten en/of plaatsen van financiële instrumenten met plaatsingsgarantie</w:t>
            </w:r>
            <w:r>
              <w:rPr>
                <w:rFonts w:ascii="Arial" w:hAnsi="Arial" w:cs="Arial"/>
                <w:sz w:val="20"/>
                <w:szCs w:val="20"/>
                <w:lang w:val="nl-BE"/>
              </w:rPr>
              <w:t>:</w:t>
            </w:r>
          </w:p>
        </w:tc>
        <w:tc>
          <w:tcPr>
            <w:tcW w:w="708" w:type="dxa"/>
            <w:shd w:val="clear" w:color="auto" w:fill="FFFFFF" w:themeFill="background1"/>
            <w:vAlign w:val="center"/>
          </w:tcPr>
          <w:p w14:paraId="0E8A43E1" w14:textId="10618BCE"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669D198"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549AA1EA"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E2" w14:textId="4B4264D9"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A" w14:textId="77777777" w:rsidTr="00831881">
        <w:trPr>
          <w:trHeight w:val="776"/>
        </w:trPr>
        <w:tc>
          <w:tcPr>
            <w:tcW w:w="2978" w:type="dxa"/>
            <w:vMerge/>
          </w:tcPr>
          <w:p w14:paraId="0E8A43E6"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64DB33D5" w14:textId="05C9C8DA"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7. het plaatsen van financiële instrumenten zonder plaatsingsgarantie</w:t>
            </w:r>
            <w:r>
              <w:rPr>
                <w:rFonts w:ascii="Arial" w:hAnsi="Arial" w:cs="Arial"/>
                <w:sz w:val="20"/>
                <w:szCs w:val="20"/>
                <w:lang w:val="nl-BE"/>
              </w:rPr>
              <w:t>:</w:t>
            </w:r>
          </w:p>
        </w:tc>
        <w:tc>
          <w:tcPr>
            <w:tcW w:w="708" w:type="dxa"/>
            <w:shd w:val="clear" w:color="auto" w:fill="FFFFFF" w:themeFill="background1"/>
            <w:vAlign w:val="center"/>
          </w:tcPr>
          <w:p w14:paraId="0E8A43E7" w14:textId="163E0890" w:rsidR="00831881" w:rsidRPr="00865250" w:rsidRDefault="00831881" w:rsidP="00D71812">
            <w:pPr>
              <w:pStyle w:val="ListParagraph"/>
              <w:numPr>
                <w:ilvl w:val="1"/>
                <w:numId w:val="8"/>
              </w:numPr>
              <w:spacing w:before="60"/>
              <w:rPr>
                <w:rFonts w:ascii="Arial" w:hAnsi="Arial" w:cs="Arial"/>
                <w:sz w:val="20"/>
                <w:szCs w:val="20"/>
                <w:lang w:val="nl-BE"/>
              </w:rPr>
            </w:pPr>
          </w:p>
        </w:tc>
        <w:tc>
          <w:tcPr>
            <w:tcW w:w="2410" w:type="dxa"/>
            <w:shd w:val="clear" w:color="auto" w:fill="C6D9F1" w:themeFill="text2" w:themeFillTint="33"/>
            <w:vAlign w:val="center"/>
          </w:tcPr>
          <w:p w14:paraId="7089BFA0"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6F8942BA"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E8" w14:textId="7FD1BF18"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F0" w14:textId="77777777" w:rsidTr="00831881">
        <w:trPr>
          <w:trHeight w:val="872"/>
        </w:trPr>
        <w:tc>
          <w:tcPr>
            <w:tcW w:w="2978" w:type="dxa"/>
            <w:vMerge/>
          </w:tcPr>
          <w:p w14:paraId="0E8A43EC" w14:textId="77777777" w:rsidR="00831881" w:rsidRPr="00865250" w:rsidRDefault="00831881" w:rsidP="0005607C">
            <w:pPr>
              <w:spacing w:before="60"/>
              <w:rPr>
                <w:rFonts w:ascii="Arial" w:hAnsi="Arial" w:cs="Arial"/>
                <w:sz w:val="20"/>
                <w:szCs w:val="20"/>
                <w:lang w:val="nl-BE"/>
              </w:rPr>
            </w:pPr>
          </w:p>
        </w:tc>
        <w:tc>
          <w:tcPr>
            <w:tcW w:w="8505" w:type="dxa"/>
            <w:shd w:val="clear" w:color="auto" w:fill="FFFFFF" w:themeFill="background1"/>
          </w:tcPr>
          <w:p w14:paraId="0308BB8D" w14:textId="7466723D" w:rsidR="00831881" w:rsidRPr="00865250" w:rsidRDefault="00831881" w:rsidP="0005607C">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8. het uitbaten van multilaterale handelsfaciliteiten</w:t>
            </w:r>
            <w:r>
              <w:rPr>
                <w:rFonts w:ascii="Arial" w:hAnsi="Arial" w:cs="Arial"/>
                <w:sz w:val="20"/>
                <w:szCs w:val="20"/>
                <w:lang w:val="nl-BE"/>
              </w:rPr>
              <w:t>:</w:t>
            </w:r>
          </w:p>
        </w:tc>
        <w:tc>
          <w:tcPr>
            <w:tcW w:w="708" w:type="dxa"/>
            <w:shd w:val="clear" w:color="auto" w:fill="FFFFFF" w:themeFill="background1"/>
            <w:vAlign w:val="center"/>
          </w:tcPr>
          <w:p w14:paraId="0E8A43ED" w14:textId="21803ADF" w:rsidR="00831881" w:rsidRPr="00865250" w:rsidRDefault="00831881" w:rsidP="00D71812">
            <w:pPr>
              <w:pStyle w:val="ListParagraph"/>
              <w:numPr>
                <w:ilvl w:val="1"/>
                <w:numId w:val="8"/>
              </w:numPr>
              <w:spacing w:before="60"/>
              <w:rPr>
                <w:rFonts w:ascii="Arial" w:hAnsi="Arial" w:cs="Arial"/>
                <w:sz w:val="20"/>
                <w:szCs w:val="20"/>
                <w:lang w:val="nl-BE"/>
              </w:rPr>
            </w:pPr>
            <w:r>
              <w:rPr>
                <w:rFonts w:ascii="Arial" w:hAnsi="Arial" w:cs="Arial"/>
                <w:sz w:val="20"/>
                <w:szCs w:val="20"/>
                <w:lang w:val="nl-BE"/>
              </w:rPr>
              <w:t xml:space="preserve"> </w:t>
            </w:r>
          </w:p>
        </w:tc>
        <w:tc>
          <w:tcPr>
            <w:tcW w:w="2410" w:type="dxa"/>
            <w:shd w:val="clear" w:color="auto" w:fill="C6D9F1" w:themeFill="text2" w:themeFillTint="33"/>
            <w:vAlign w:val="center"/>
          </w:tcPr>
          <w:p w14:paraId="1E315635"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Belangrijke activiteit</w:t>
            </w:r>
          </w:p>
          <w:p w14:paraId="65C4EE0B" w14:textId="77777777" w:rsidR="0083188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Bijkomstige activiteit</w:t>
            </w:r>
          </w:p>
          <w:p w14:paraId="0E8A43EE" w14:textId="4EECFE14" w:rsidR="00831881" w:rsidRPr="006F1A41" w:rsidRDefault="00831881" w:rsidP="00D71812">
            <w:pPr>
              <w:pStyle w:val="ListParagraph"/>
              <w:numPr>
                <w:ilvl w:val="0"/>
                <w:numId w:val="14"/>
              </w:numPr>
              <w:spacing w:before="60"/>
              <w:ind w:left="176" w:hanging="176"/>
              <w:rPr>
                <w:rFonts w:ascii="Arial" w:hAnsi="Arial" w:cs="Arial"/>
                <w:sz w:val="16"/>
                <w:szCs w:val="20"/>
                <w:lang w:val="nl-BE"/>
              </w:rPr>
            </w:pPr>
            <w:r>
              <w:rPr>
                <w:rFonts w:ascii="Arial" w:hAnsi="Arial" w:cs="Arial"/>
                <w:sz w:val="16"/>
                <w:szCs w:val="20"/>
                <w:lang w:val="nl-BE"/>
              </w:rPr>
              <w:t>Niet uitgeoefende activiteit</w:t>
            </w:r>
          </w:p>
        </w:tc>
      </w:tr>
    </w:tbl>
    <w:p w14:paraId="0E8A43F1" w14:textId="77777777" w:rsidR="001645ED" w:rsidRPr="00865250" w:rsidRDefault="001645ED">
      <w:pPr>
        <w:rPr>
          <w:rFonts w:ascii="Arial" w:hAnsi="Arial" w:cs="Arial"/>
          <w:sz w:val="20"/>
          <w:szCs w:val="20"/>
          <w:lang w:val="nl-BE"/>
        </w:rPr>
      </w:pPr>
    </w:p>
    <w:tbl>
      <w:tblPr>
        <w:tblStyle w:val="TableGrid"/>
        <w:tblW w:w="14601" w:type="dxa"/>
        <w:tblInd w:w="-743" w:type="dxa"/>
        <w:tblLayout w:type="fixed"/>
        <w:tblLook w:val="04A0" w:firstRow="1" w:lastRow="0" w:firstColumn="1" w:lastColumn="0" w:noHBand="0" w:noVBand="1"/>
      </w:tblPr>
      <w:tblGrid>
        <w:gridCol w:w="2978"/>
        <w:gridCol w:w="9780"/>
        <w:gridCol w:w="567"/>
        <w:gridCol w:w="1276"/>
      </w:tblGrid>
      <w:tr w:rsidR="004C4A46" w:rsidRPr="00865250" w14:paraId="0E8A43F6" w14:textId="77777777" w:rsidTr="004C4A46">
        <w:trPr>
          <w:trHeight w:val="311"/>
        </w:trPr>
        <w:tc>
          <w:tcPr>
            <w:tcW w:w="14601" w:type="dxa"/>
            <w:gridSpan w:val="4"/>
            <w:shd w:val="clear" w:color="auto" w:fill="FFFF00"/>
          </w:tcPr>
          <w:p w14:paraId="0E8A43F5" w14:textId="7430F01A" w:rsidR="004C4A46" w:rsidRPr="00865250" w:rsidRDefault="001645ED" w:rsidP="00D71812">
            <w:pPr>
              <w:pStyle w:val="ListParagraph"/>
              <w:numPr>
                <w:ilvl w:val="0"/>
                <w:numId w:val="8"/>
              </w:numPr>
              <w:spacing w:before="60"/>
              <w:rPr>
                <w:rFonts w:ascii="Arial" w:hAnsi="Arial" w:cs="Arial"/>
                <w:b/>
                <w:sz w:val="20"/>
                <w:szCs w:val="20"/>
                <w:lang w:val="nl-BE"/>
              </w:rPr>
            </w:pPr>
            <w:r w:rsidRPr="00865250">
              <w:rPr>
                <w:rFonts w:ascii="Arial" w:hAnsi="Arial" w:cs="Arial"/>
                <w:sz w:val="20"/>
                <w:szCs w:val="20"/>
                <w:lang w:val="nl-BE"/>
              </w:rPr>
              <w:br w:type="page"/>
            </w:r>
            <w:r w:rsidR="004C4A46" w:rsidRPr="00865250">
              <w:rPr>
                <w:rFonts w:ascii="Arial" w:hAnsi="Arial" w:cs="Arial"/>
                <w:b/>
                <w:sz w:val="20"/>
                <w:szCs w:val="20"/>
                <w:lang w:val="nl-BE"/>
              </w:rPr>
              <w:t>Nevendiensten</w:t>
            </w:r>
          </w:p>
        </w:tc>
      </w:tr>
      <w:tr w:rsidR="004C4A46" w:rsidRPr="00865250" w14:paraId="0E8A43FC" w14:textId="77777777" w:rsidTr="008553DE">
        <w:trPr>
          <w:trHeight w:val="311"/>
        </w:trPr>
        <w:tc>
          <w:tcPr>
            <w:tcW w:w="2978" w:type="dxa"/>
            <w:vMerge w:val="restart"/>
          </w:tcPr>
          <w:p w14:paraId="0E8A43F8" w14:textId="433D0CDF" w:rsidR="004C4A46" w:rsidRPr="00865250" w:rsidRDefault="004C4A46" w:rsidP="00DF04D1">
            <w:pPr>
              <w:spacing w:before="60"/>
              <w:rPr>
                <w:rFonts w:ascii="Arial" w:hAnsi="Arial" w:cs="Arial"/>
                <w:sz w:val="20"/>
                <w:szCs w:val="20"/>
                <w:lang w:val="nl-BE"/>
              </w:rPr>
            </w:pPr>
            <w:r w:rsidRPr="00865250">
              <w:rPr>
                <w:rFonts w:ascii="Arial" w:hAnsi="Arial" w:cs="Arial"/>
                <w:sz w:val="20"/>
                <w:szCs w:val="20"/>
                <w:lang w:val="nl-BE"/>
              </w:rPr>
              <w:t xml:space="preserve">Geef aan welke nevendiensten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140F5C" w:rsidRPr="00865250">
              <w:rPr>
                <w:rFonts w:ascii="Arial" w:hAnsi="Arial" w:cs="Arial"/>
                <w:sz w:val="20"/>
                <w:szCs w:val="20"/>
                <w:lang w:val="nl-BE"/>
              </w:rPr>
              <w:t>2017</w:t>
            </w:r>
            <w:r w:rsidRPr="00865250">
              <w:rPr>
                <w:rFonts w:ascii="Arial" w:hAnsi="Arial" w:cs="Arial"/>
                <w:sz w:val="20"/>
                <w:szCs w:val="20"/>
                <w:lang w:val="nl-BE"/>
              </w:rPr>
              <w:t xml:space="preserve"> (activiteiten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9780" w:type="dxa"/>
            <w:shd w:val="clear" w:color="auto" w:fill="FFFFFF" w:themeFill="background1"/>
          </w:tcPr>
          <w:p w14:paraId="0E8A43F9" w14:textId="013CC15C" w:rsidR="004C4A46" w:rsidRPr="00865250" w:rsidRDefault="004C4A46"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1. bewaring en beheer van financiële instrumenten voor rekening van cliënten, met inbegrip van bewaarneming en daarmee samenha</w:t>
            </w:r>
            <w:r w:rsidR="008D62B3">
              <w:rPr>
                <w:rFonts w:ascii="Arial" w:hAnsi="Arial" w:cs="Arial"/>
                <w:sz w:val="20"/>
                <w:szCs w:val="20"/>
                <w:lang w:val="nl-BE"/>
              </w:rPr>
              <w:t>ngende diensten zoals contanten-</w:t>
            </w:r>
            <w:r w:rsidRPr="00865250">
              <w:rPr>
                <w:rFonts w:ascii="Arial" w:hAnsi="Arial" w:cs="Arial"/>
                <w:sz w:val="20"/>
                <w:szCs w:val="20"/>
                <w:lang w:val="nl-BE"/>
              </w:rPr>
              <w:t xml:space="preserve"> of zekerhedenbeheer</w:t>
            </w:r>
            <w:r w:rsidR="00757ACF">
              <w:rPr>
                <w:rFonts w:ascii="Arial" w:hAnsi="Arial" w:cs="Arial"/>
                <w:sz w:val="20"/>
                <w:szCs w:val="20"/>
                <w:lang w:val="nl-BE"/>
              </w:rPr>
              <w:t>:</w:t>
            </w:r>
          </w:p>
        </w:tc>
        <w:tc>
          <w:tcPr>
            <w:tcW w:w="567" w:type="dxa"/>
            <w:shd w:val="clear" w:color="auto" w:fill="FFFFFF" w:themeFill="background1"/>
            <w:vAlign w:val="center"/>
          </w:tcPr>
          <w:p w14:paraId="0E8A43FA" w14:textId="367352FA" w:rsidR="004C4A46" w:rsidRPr="00865250" w:rsidRDefault="004C4A46"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3FB" w14:textId="0DF5CAF9" w:rsidR="004C4A46" w:rsidRPr="006F1A41" w:rsidRDefault="008553DE" w:rsidP="006F1A41">
            <w:pPr>
              <w:spacing w:before="60"/>
              <w:jc w:val="center"/>
              <w:rPr>
                <w:rFonts w:ascii="Arial" w:hAnsi="Arial" w:cs="Arial"/>
                <w:sz w:val="16"/>
                <w:szCs w:val="20"/>
                <w:lang w:val="nl-BE"/>
              </w:rPr>
            </w:pPr>
            <w:r>
              <w:rPr>
                <w:rFonts w:ascii="Arial" w:hAnsi="Arial" w:cs="Arial"/>
                <w:sz w:val="16"/>
                <w:szCs w:val="20"/>
                <w:lang w:val="nl-BE"/>
              </w:rPr>
              <w:t>[Ja] / [Nee]</w:t>
            </w:r>
          </w:p>
        </w:tc>
      </w:tr>
      <w:tr w:rsidR="008553DE" w:rsidRPr="00865250" w14:paraId="0E8A4402" w14:textId="77777777" w:rsidTr="008553DE">
        <w:trPr>
          <w:trHeight w:val="311"/>
        </w:trPr>
        <w:tc>
          <w:tcPr>
            <w:tcW w:w="2978" w:type="dxa"/>
            <w:vMerge/>
          </w:tcPr>
          <w:p w14:paraId="0E8A43FE"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3FF" w14:textId="43CA1BB9" w:rsidR="008553DE" w:rsidRPr="00865250" w:rsidRDefault="008553DE"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 xml:space="preserve">2. het verstrekken van kredieten of leningen aan een belegger om deze in staat te stellen een transactie in één of meer financiële instrumenten te verrichten, bij welke transactie de </w:t>
            </w:r>
            <w:r>
              <w:rPr>
                <w:rFonts w:ascii="Arial" w:hAnsi="Arial" w:cs="Arial"/>
                <w:sz w:val="20"/>
                <w:szCs w:val="20"/>
                <w:lang w:val="nl-BE"/>
              </w:rPr>
              <w:t>instelling</w:t>
            </w:r>
            <w:r w:rsidRPr="00865250">
              <w:rPr>
                <w:rFonts w:ascii="Arial" w:hAnsi="Arial" w:cs="Arial"/>
                <w:sz w:val="20"/>
                <w:szCs w:val="20"/>
                <w:lang w:val="nl-BE"/>
              </w:rPr>
              <w:t xml:space="preserve"> die het krediet of de lening verstrekt, betrokken is</w:t>
            </w:r>
            <w:r>
              <w:rPr>
                <w:rFonts w:ascii="Arial" w:hAnsi="Arial" w:cs="Arial"/>
                <w:sz w:val="20"/>
                <w:szCs w:val="20"/>
                <w:lang w:val="nl-BE"/>
              </w:rPr>
              <w:t>:</w:t>
            </w:r>
          </w:p>
        </w:tc>
        <w:tc>
          <w:tcPr>
            <w:tcW w:w="567" w:type="dxa"/>
            <w:shd w:val="clear" w:color="auto" w:fill="FFFFFF" w:themeFill="background1"/>
            <w:vAlign w:val="center"/>
          </w:tcPr>
          <w:p w14:paraId="0E8A4400" w14:textId="13947D20"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01" w14:textId="3BB0D93B"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8" w14:textId="77777777" w:rsidTr="008553DE">
        <w:trPr>
          <w:trHeight w:val="311"/>
        </w:trPr>
        <w:tc>
          <w:tcPr>
            <w:tcW w:w="2978" w:type="dxa"/>
            <w:vMerge/>
          </w:tcPr>
          <w:p w14:paraId="0E8A4404"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405" w14:textId="027D6F75" w:rsidR="008553DE" w:rsidRPr="00865250" w:rsidRDefault="008553DE" w:rsidP="00FE3D43">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 xml:space="preserve">3. advisering aan </w:t>
            </w:r>
            <w:r>
              <w:rPr>
                <w:rFonts w:ascii="Arial" w:hAnsi="Arial" w:cs="Arial"/>
                <w:sz w:val="20"/>
                <w:szCs w:val="20"/>
                <w:lang w:val="nl-BE"/>
              </w:rPr>
              <w:t>ondernemingen</w:t>
            </w:r>
            <w:r w:rsidRPr="00865250">
              <w:rPr>
                <w:rFonts w:ascii="Arial" w:hAnsi="Arial" w:cs="Arial"/>
                <w:sz w:val="20"/>
                <w:szCs w:val="20"/>
                <w:lang w:val="nl-BE"/>
              </w:rPr>
              <w:t xml:space="preserve"> inzake kapitaalstructuur, bedrijfsstrategie en daarmee samenhangende aangelegenheden, alsmede advisering en dienstverrichting op het gebied van fusies en overnames van </w:t>
            </w:r>
            <w:r>
              <w:rPr>
                <w:rFonts w:ascii="Arial" w:hAnsi="Arial" w:cs="Arial"/>
                <w:sz w:val="20"/>
                <w:szCs w:val="20"/>
                <w:lang w:val="nl-BE"/>
              </w:rPr>
              <w:t>ondernemingen:</w:t>
            </w:r>
          </w:p>
        </w:tc>
        <w:tc>
          <w:tcPr>
            <w:tcW w:w="567" w:type="dxa"/>
            <w:shd w:val="clear" w:color="auto" w:fill="FFFFFF" w:themeFill="background1"/>
            <w:vAlign w:val="center"/>
          </w:tcPr>
          <w:p w14:paraId="0E8A4406" w14:textId="4C0D1B4E"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07" w14:textId="7D79722E"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E" w14:textId="77777777" w:rsidTr="008553DE">
        <w:trPr>
          <w:trHeight w:val="311"/>
        </w:trPr>
        <w:tc>
          <w:tcPr>
            <w:tcW w:w="2978" w:type="dxa"/>
            <w:vMerge/>
          </w:tcPr>
          <w:p w14:paraId="0E8A440A"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40B" w14:textId="77C87806" w:rsidR="008553DE" w:rsidRPr="00865250" w:rsidRDefault="008553DE"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4. valutawisseldiensten voor zover deze samenhangen met het verrichten van beleggingsdiensten</w:t>
            </w:r>
            <w:r>
              <w:rPr>
                <w:rFonts w:ascii="Arial" w:hAnsi="Arial" w:cs="Arial"/>
                <w:sz w:val="20"/>
                <w:szCs w:val="20"/>
                <w:lang w:val="nl-BE"/>
              </w:rPr>
              <w:t>:</w:t>
            </w:r>
          </w:p>
        </w:tc>
        <w:tc>
          <w:tcPr>
            <w:tcW w:w="567" w:type="dxa"/>
            <w:shd w:val="clear" w:color="auto" w:fill="FFFFFF" w:themeFill="background1"/>
            <w:vAlign w:val="center"/>
          </w:tcPr>
          <w:p w14:paraId="0E8A440C" w14:textId="5A3CA4F5"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0D" w14:textId="1DE379EB"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4" w14:textId="77777777" w:rsidTr="008553DE">
        <w:trPr>
          <w:trHeight w:val="311"/>
        </w:trPr>
        <w:tc>
          <w:tcPr>
            <w:tcW w:w="2978" w:type="dxa"/>
            <w:vMerge/>
          </w:tcPr>
          <w:p w14:paraId="0E8A4410"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411" w14:textId="15051EDF" w:rsidR="008553DE" w:rsidRPr="00865250" w:rsidRDefault="008553DE"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5. onderzoek op beleggingsgebied en financiële analyse of andere vormen van algemene aanbevelingen in verband met transacties in financiële instrumenten</w:t>
            </w:r>
            <w:r>
              <w:rPr>
                <w:rFonts w:ascii="Arial" w:hAnsi="Arial" w:cs="Arial"/>
                <w:sz w:val="20"/>
                <w:szCs w:val="20"/>
                <w:lang w:val="nl-BE"/>
              </w:rPr>
              <w:t>:</w:t>
            </w:r>
          </w:p>
        </w:tc>
        <w:tc>
          <w:tcPr>
            <w:tcW w:w="567" w:type="dxa"/>
            <w:shd w:val="clear" w:color="auto" w:fill="FFFFFF" w:themeFill="background1"/>
            <w:vAlign w:val="center"/>
          </w:tcPr>
          <w:p w14:paraId="0E8A4412" w14:textId="7D871B2C"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13" w14:textId="4AAD120F"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A" w14:textId="77777777" w:rsidTr="008553DE">
        <w:trPr>
          <w:trHeight w:val="311"/>
        </w:trPr>
        <w:tc>
          <w:tcPr>
            <w:tcW w:w="2978" w:type="dxa"/>
            <w:vMerge/>
          </w:tcPr>
          <w:p w14:paraId="0E8A4416"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417" w14:textId="7D87A0B1" w:rsidR="008553DE" w:rsidRPr="00865250" w:rsidRDefault="008553DE"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6. diensten in verband met het overnemen van financiële instrumenten</w:t>
            </w:r>
            <w:r>
              <w:rPr>
                <w:rFonts w:ascii="Arial" w:hAnsi="Arial" w:cs="Arial"/>
                <w:sz w:val="20"/>
                <w:szCs w:val="20"/>
                <w:lang w:val="nl-BE"/>
              </w:rPr>
              <w:t>:</w:t>
            </w:r>
          </w:p>
        </w:tc>
        <w:tc>
          <w:tcPr>
            <w:tcW w:w="567" w:type="dxa"/>
            <w:shd w:val="clear" w:color="auto" w:fill="FFFFFF" w:themeFill="background1"/>
            <w:vAlign w:val="center"/>
          </w:tcPr>
          <w:p w14:paraId="0E8A4418" w14:textId="0E90C7E5"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19" w14:textId="04C1B0B0"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20" w14:textId="77777777" w:rsidTr="008553DE">
        <w:trPr>
          <w:trHeight w:val="311"/>
        </w:trPr>
        <w:tc>
          <w:tcPr>
            <w:tcW w:w="2978" w:type="dxa"/>
            <w:vMerge/>
          </w:tcPr>
          <w:p w14:paraId="0E8A441C" w14:textId="77777777" w:rsidR="008553DE" w:rsidRPr="00865250" w:rsidRDefault="008553DE" w:rsidP="003E565E">
            <w:pPr>
              <w:spacing w:before="60"/>
              <w:rPr>
                <w:rFonts w:ascii="Arial" w:hAnsi="Arial" w:cs="Arial"/>
                <w:sz w:val="20"/>
                <w:szCs w:val="20"/>
                <w:lang w:val="nl-BE"/>
              </w:rPr>
            </w:pPr>
          </w:p>
        </w:tc>
        <w:tc>
          <w:tcPr>
            <w:tcW w:w="9780" w:type="dxa"/>
            <w:shd w:val="clear" w:color="auto" w:fill="FFFFFF" w:themeFill="background1"/>
          </w:tcPr>
          <w:p w14:paraId="0E8A441D" w14:textId="7C31BDC2" w:rsidR="008553DE" w:rsidRPr="00865250" w:rsidRDefault="008553DE" w:rsidP="003E565E">
            <w:pPr>
              <w:autoSpaceDE w:val="0"/>
              <w:autoSpaceDN w:val="0"/>
              <w:adjustRightInd w:val="0"/>
              <w:spacing w:before="60"/>
              <w:rPr>
                <w:rFonts w:ascii="Arial" w:hAnsi="Arial" w:cs="Arial"/>
                <w:sz w:val="20"/>
                <w:szCs w:val="20"/>
                <w:lang w:val="nl-BE"/>
              </w:rPr>
            </w:pPr>
            <w:r w:rsidRPr="00865250">
              <w:rPr>
                <w:rFonts w:ascii="Arial" w:hAnsi="Arial" w:cs="Arial"/>
                <w:sz w:val="20"/>
                <w:szCs w:val="20"/>
                <w:lang w:val="nl-BE"/>
              </w:rPr>
              <w:t>7. de hierboven bedoelde beleggingsdiensten en -activiteiten alsmede nevendiensten die verband houden met de onderliggende waarde van de derivaten, als bedoeld in artikel 2, eerste lid, 1°, e), f), g) en j) van de wet van 2 augustus 2002, wanneer verstrekt in samenhang met de verstrekking v</w:t>
            </w:r>
            <w:r>
              <w:rPr>
                <w:rFonts w:ascii="Arial" w:hAnsi="Arial" w:cs="Arial"/>
                <w:sz w:val="20"/>
                <w:szCs w:val="20"/>
                <w:lang w:val="nl-BE"/>
              </w:rPr>
              <w:t>an beleggings- en nevendiensten:</w:t>
            </w:r>
          </w:p>
        </w:tc>
        <w:tc>
          <w:tcPr>
            <w:tcW w:w="567" w:type="dxa"/>
            <w:shd w:val="clear" w:color="auto" w:fill="FFFFFF" w:themeFill="background1"/>
            <w:vAlign w:val="center"/>
          </w:tcPr>
          <w:p w14:paraId="0E8A441E" w14:textId="17FA5475" w:rsidR="008553DE" w:rsidRPr="00865250" w:rsidRDefault="008553DE" w:rsidP="00D71812">
            <w:pPr>
              <w:pStyle w:val="ListParagraph"/>
              <w:numPr>
                <w:ilvl w:val="1"/>
                <w:numId w:val="8"/>
              </w:numPr>
              <w:spacing w:before="60"/>
              <w:rPr>
                <w:rFonts w:ascii="Arial" w:hAnsi="Arial" w:cs="Arial"/>
                <w:sz w:val="20"/>
                <w:szCs w:val="20"/>
                <w:lang w:val="nl-BE"/>
              </w:rPr>
            </w:pPr>
          </w:p>
        </w:tc>
        <w:tc>
          <w:tcPr>
            <w:tcW w:w="1276" w:type="dxa"/>
            <w:shd w:val="clear" w:color="auto" w:fill="C6D9F1" w:themeFill="text2" w:themeFillTint="33"/>
            <w:vAlign w:val="center"/>
          </w:tcPr>
          <w:p w14:paraId="0E8A441F" w14:textId="4E0D233C" w:rsidR="008553DE" w:rsidRPr="006F1A41" w:rsidRDefault="008553DE" w:rsidP="008553DE">
            <w:pPr>
              <w:spacing w:before="60"/>
              <w:jc w:val="center"/>
              <w:rPr>
                <w:rFonts w:ascii="Arial" w:hAnsi="Arial" w:cs="Arial"/>
                <w:sz w:val="16"/>
                <w:szCs w:val="20"/>
                <w:lang w:val="nl-BE"/>
              </w:rPr>
            </w:pPr>
            <w:r w:rsidRPr="009F6D6E">
              <w:rPr>
                <w:rFonts w:ascii="Arial" w:hAnsi="Arial" w:cs="Arial"/>
                <w:sz w:val="16"/>
                <w:szCs w:val="20"/>
                <w:lang w:val="nl-BE"/>
              </w:rPr>
              <w:t>[Ja] / [Nee]</w:t>
            </w:r>
          </w:p>
        </w:tc>
      </w:tr>
    </w:tbl>
    <w:p w14:paraId="0B54EDE5" w14:textId="77777777" w:rsidR="002C3CC4" w:rsidRDefault="002C3CC4">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5387"/>
        <w:gridCol w:w="6379"/>
        <w:gridCol w:w="709"/>
        <w:gridCol w:w="2268"/>
      </w:tblGrid>
      <w:tr w:rsidR="002C3CC4" w:rsidRPr="00865250" w14:paraId="3421A049" w14:textId="77777777" w:rsidTr="007B4BB1">
        <w:trPr>
          <w:trHeight w:val="311"/>
        </w:trPr>
        <w:tc>
          <w:tcPr>
            <w:tcW w:w="14743" w:type="dxa"/>
            <w:gridSpan w:val="4"/>
            <w:shd w:val="clear" w:color="auto" w:fill="FFFF00"/>
          </w:tcPr>
          <w:p w14:paraId="74E945A4" w14:textId="7F84C6FD" w:rsidR="002C3CC4" w:rsidRPr="00865250" w:rsidRDefault="002C3CC4" w:rsidP="00D71812">
            <w:pPr>
              <w:pStyle w:val="ListParagraph"/>
              <w:numPr>
                <w:ilvl w:val="0"/>
                <w:numId w:val="8"/>
              </w:numPr>
              <w:spacing w:before="60"/>
              <w:rPr>
                <w:rFonts w:ascii="Arial" w:hAnsi="Arial" w:cs="Arial"/>
                <w:b/>
                <w:sz w:val="20"/>
                <w:szCs w:val="20"/>
                <w:lang w:val="nl-BE"/>
              </w:rPr>
            </w:pPr>
            <w:r w:rsidRPr="00865250">
              <w:rPr>
                <w:rFonts w:ascii="Arial" w:hAnsi="Arial" w:cs="Arial"/>
                <w:sz w:val="20"/>
                <w:szCs w:val="20"/>
                <w:lang w:val="nl-BE"/>
              </w:rPr>
              <w:lastRenderedPageBreak/>
              <w:br w:type="page"/>
            </w:r>
            <w:r>
              <w:rPr>
                <w:rFonts w:ascii="Arial" w:hAnsi="Arial" w:cs="Arial"/>
                <w:b/>
                <w:sz w:val="20"/>
                <w:szCs w:val="20"/>
                <w:lang w:val="nl-BE"/>
              </w:rPr>
              <w:t xml:space="preserve">Aantal cliënten </w:t>
            </w:r>
          </w:p>
        </w:tc>
      </w:tr>
      <w:tr w:rsidR="002C3CC4" w:rsidRPr="00865250" w14:paraId="046FD97F" w14:textId="77777777" w:rsidTr="008553DE">
        <w:trPr>
          <w:trHeight w:val="311"/>
        </w:trPr>
        <w:tc>
          <w:tcPr>
            <w:tcW w:w="11766" w:type="dxa"/>
            <w:gridSpan w:val="2"/>
          </w:tcPr>
          <w:p w14:paraId="7CCD513A" w14:textId="6CC1EACC" w:rsidR="002C3CC4" w:rsidRPr="00865250" w:rsidRDefault="002C3CC4" w:rsidP="00363100">
            <w:pPr>
              <w:spacing w:before="60"/>
              <w:rPr>
                <w:rFonts w:ascii="Arial" w:hAnsi="Arial" w:cs="Arial"/>
                <w:sz w:val="20"/>
                <w:szCs w:val="20"/>
                <w:lang w:val="nl-BE"/>
              </w:rPr>
            </w:pPr>
            <w:r w:rsidRPr="00865250">
              <w:rPr>
                <w:rFonts w:ascii="Arial" w:hAnsi="Arial" w:cs="Arial"/>
                <w:sz w:val="20"/>
                <w:szCs w:val="20"/>
                <w:lang w:val="nl-BE"/>
              </w:rPr>
              <w:t>Totaal aantal cliënten per 31/12/2017:</w:t>
            </w:r>
          </w:p>
        </w:tc>
        <w:tc>
          <w:tcPr>
            <w:tcW w:w="709" w:type="dxa"/>
          </w:tcPr>
          <w:p w14:paraId="6BB2240A" w14:textId="77777777" w:rsidR="002C3CC4" w:rsidRPr="00865250" w:rsidRDefault="002C3CC4"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C1D8B25" w14:textId="6CC81E39" w:rsidR="002C3CC4"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1002F" w:rsidRPr="00865250" w14:paraId="1AF8656C" w14:textId="77777777" w:rsidTr="008553DE">
        <w:trPr>
          <w:trHeight w:val="311"/>
        </w:trPr>
        <w:tc>
          <w:tcPr>
            <w:tcW w:w="5387" w:type="dxa"/>
            <w:vMerge w:val="restart"/>
          </w:tcPr>
          <w:p w14:paraId="5C018922" w14:textId="32693D14" w:rsidR="0051002F" w:rsidRPr="00865250" w:rsidRDefault="0051002F" w:rsidP="0051002F">
            <w:pPr>
              <w:spacing w:before="60"/>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7.1) volgens juridisch statuut:</w:t>
            </w:r>
          </w:p>
        </w:tc>
        <w:tc>
          <w:tcPr>
            <w:tcW w:w="6379" w:type="dxa"/>
            <w:shd w:val="clear" w:color="auto" w:fill="FFFFFF" w:themeFill="background1"/>
          </w:tcPr>
          <w:p w14:paraId="41F6D3F7" w14:textId="77777777" w:rsidR="0051002F" w:rsidRPr="00865250" w:rsidRDefault="0051002F" w:rsidP="007B4BB1">
            <w:pPr>
              <w:spacing w:before="60"/>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tcPr>
          <w:p w14:paraId="352E72D0"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1F7655C" w14:textId="2C040091" w:rsidR="0051002F"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1002F" w:rsidRPr="00865250" w14:paraId="3F27049B" w14:textId="77777777" w:rsidTr="008553DE">
        <w:trPr>
          <w:trHeight w:val="311"/>
        </w:trPr>
        <w:tc>
          <w:tcPr>
            <w:tcW w:w="5387" w:type="dxa"/>
            <w:vMerge/>
          </w:tcPr>
          <w:p w14:paraId="4657A265" w14:textId="77777777" w:rsidR="0051002F" w:rsidRPr="00865250" w:rsidRDefault="0051002F" w:rsidP="007B4BB1">
            <w:pPr>
              <w:spacing w:before="60"/>
              <w:rPr>
                <w:rFonts w:ascii="Arial" w:hAnsi="Arial" w:cs="Arial"/>
                <w:sz w:val="20"/>
                <w:szCs w:val="20"/>
                <w:lang w:val="nl-BE"/>
              </w:rPr>
            </w:pPr>
          </w:p>
        </w:tc>
        <w:tc>
          <w:tcPr>
            <w:tcW w:w="6379" w:type="dxa"/>
            <w:shd w:val="clear" w:color="auto" w:fill="FFFFFF" w:themeFill="background1"/>
          </w:tcPr>
          <w:p w14:paraId="2AFDE571" w14:textId="77777777" w:rsidR="0051002F" w:rsidRPr="00865250" w:rsidRDefault="0051002F" w:rsidP="007B4BB1">
            <w:pPr>
              <w:spacing w:before="60"/>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tcPr>
          <w:p w14:paraId="6957F757"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EB8B5E5" w14:textId="1B62026A" w:rsidR="0051002F"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1002F" w:rsidRPr="00865250" w14:paraId="28D0E918" w14:textId="77777777" w:rsidTr="008553DE">
        <w:trPr>
          <w:trHeight w:val="311"/>
        </w:trPr>
        <w:tc>
          <w:tcPr>
            <w:tcW w:w="5387" w:type="dxa"/>
            <w:vMerge/>
          </w:tcPr>
          <w:p w14:paraId="56E8963C" w14:textId="77777777" w:rsidR="0051002F" w:rsidRPr="00865250" w:rsidRDefault="0051002F" w:rsidP="007B4BB1">
            <w:pPr>
              <w:spacing w:before="60"/>
              <w:rPr>
                <w:rFonts w:ascii="Arial" w:hAnsi="Arial" w:cs="Arial"/>
                <w:sz w:val="20"/>
                <w:szCs w:val="20"/>
                <w:lang w:val="nl-BE"/>
              </w:rPr>
            </w:pPr>
          </w:p>
        </w:tc>
        <w:tc>
          <w:tcPr>
            <w:tcW w:w="6379" w:type="dxa"/>
            <w:shd w:val="clear" w:color="auto" w:fill="FFFFFF" w:themeFill="background1"/>
          </w:tcPr>
          <w:p w14:paraId="33D8532A" w14:textId="77777777" w:rsidR="0051002F" w:rsidRPr="00865250" w:rsidRDefault="0051002F" w:rsidP="007B4BB1">
            <w:pPr>
              <w:spacing w:before="60"/>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tcPr>
          <w:p w14:paraId="0CFB4428"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E727A77" w14:textId="0BE9AAAE" w:rsidR="0051002F"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1002F" w:rsidRPr="00865250" w14:paraId="5F29EE79" w14:textId="77777777" w:rsidTr="008553DE">
        <w:trPr>
          <w:trHeight w:val="311"/>
        </w:trPr>
        <w:tc>
          <w:tcPr>
            <w:tcW w:w="5387" w:type="dxa"/>
            <w:vMerge w:val="restart"/>
          </w:tcPr>
          <w:p w14:paraId="75442FF3" w14:textId="11205519" w:rsidR="0051002F" w:rsidRPr="00865250" w:rsidRDefault="0051002F" w:rsidP="0051002F">
            <w:pPr>
              <w:spacing w:before="60"/>
              <w:rPr>
                <w:rFonts w:ascii="Arial" w:hAnsi="Arial" w:cs="Arial"/>
                <w:sz w:val="20"/>
                <w:szCs w:val="20"/>
                <w:lang w:val="nl-BE"/>
              </w:rPr>
            </w:pPr>
            <w:r>
              <w:rPr>
                <w:rFonts w:ascii="Arial" w:hAnsi="Arial" w:cs="Arial"/>
                <w:sz w:val="20"/>
                <w:szCs w:val="20"/>
                <w:lang w:val="nl-BE"/>
              </w:rPr>
              <w:t>Indeling van het totaal aantal cliënten (zie vraag 7.1) naar cliëntrelatie:</w:t>
            </w:r>
          </w:p>
        </w:tc>
        <w:tc>
          <w:tcPr>
            <w:tcW w:w="6379" w:type="dxa"/>
          </w:tcPr>
          <w:p w14:paraId="70ED0D4A" w14:textId="057EBD20" w:rsidR="0051002F" w:rsidRPr="00865250" w:rsidRDefault="0051002F" w:rsidP="007B4BB1">
            <w:pPr>
              <w:spacing w:before="60"/>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tcPr>
          <w:p w14:paraId="5123CFDC" w14:textId="77777777" w:rsidR="0051002F" w:rsidRPr="00865250" w:rsidRDefault="0051002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5EA0E0D" w14:textId="6CC4B7AB" w:rsidR="0051002F"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63100" w:rsidRPr="00865250" w14:paraId="59BDAD67" w14:textId="77777777" w:rsidTr="008553DE">
        <w:trPr>
          <w:trHeight w:val="311"/>
        </w:trPr>
        <w:tc>
          <w:tcPr>
            <w:tcW w:w="5387" w:type="dxa"/>
            <w:vMerge/>
          </w:tcPr>
          <w:p w14:paraId="543B2E1F" w14:textId="77777777" w:rsidR="00363100" w:rsidRPr="00865250" w:rsidRDefault="00363100" w:rsidP="007B4BB1">
            <w:pPr>
              <w:spacing w:before="60"/>
              <w:rPr>
                <w:rFonts w:ascii="Arial" w:hAnsi="Arial" w:cs="Arial"/>
                <w:sz w:val="20"/>
                <w:szCs w:val="20"/>
                <w:lang w:val="nl-BE"/>
              </w:rPr>
            </w:pPr>
          </w:p>
        </w:tc>
        <w:tc>
          <w:tcPr>
            <w:tcW w:w="6379" w:type="dxa"/>
          </w:tcPr>
          <w:p w14:paraId="7D653240" w14:textId="739B331D" w:rsidR="00363100" w:rsidRPr="00865250" w:rsidRDefault="00363100" w:rsidP="007B4BB1">
            <w:pPr>
              <w:spacing w:before="60"/>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tcPr>
          <w:p w14:paraId="2E45BD08"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471B871" w14:textId="5ADB1A14" w:rsidR="0036310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D92AE6" w:rsidRPr="00865250" w14:paraId="3E63E390" w14:textId="77777777" w:rsidTr="008553DE">
        <w:trPr>
          <w:trHeight w:val="311"/>
        </w:trPr>
        <w:tc>
          <w:tcPr>
            <w:tcW w:w="11766" w:type="dxa"/>
            <w:gridSpan w:val="2"/>
          </w:tcPr>
          <w:p w14:paraId="474BA80E" w14:textId="77777777" w:rsidR="00D92AE6" w:rsidRPr="00865250" w:rsidRDefault="00D92AE6" w:rsidP="00D92AE6">
            <w:pPr>
              <w:spacing w:before="60"/>
              <w:rPr>
                <w:rFonts w:ascii="Arial" w:hAnsi="Arial" w:cs="Arial"/>
                <w:sz w:val="20"/>
                <w:szCs w:val="20"/>
                <w:lang w:val="nl-BE"/>
              </w:rPr>
            </w:pPr>
            <w:r w:rsidRPr="00865250">
              <w:rPr>
                <w:rFonts w:ascii="Arial" w:hAnsi="Arial" w:cs="Arial"/>
                <w:sz w:val="20"/>
                <w:szCs w:val="20"/>
                <w:lang w:val="nl-BE"/>
              </w:rPr>
              <w:t>Totaal aantal nieuwe cliënten in 2017:</w:t>
            </w:r>
          </w:p>
        </w:tc>
        <w:tc>
          <w:tcPr>
            <w:tcW w:w="709" w:type="dxa"/>
          </w:tcPr>
          <w:p w14:paraId="3C7AF874" w14:textId="77777777" w:rsidR="00D92AE6" w:rsidRPr="00865250" w:rsidRDefault="00D92AE6"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49A4C09" w14:textId="49BAAB8A" w:rsidR="00D92AE6" w:rsidRPr="00F346CB" w:rsidRDefault="008553DE" w:rsidP="00D92AE6">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3EB5C96" w14:textId="77777777" w:rsidR="00D92AE6" w:rsidRPr="00852723" w:rsidRDefault="00D92AE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547716" w:rsidRPr="00DF5F51" w14:paraId="3997673F" w14:textId="77777777" w:rsidTr="007B4BB1">
        <w:trPr>
          <w:trHeight w:val="311"/>
        </w:trPr>
        <w:tc>
          <w:tcPr>
            <w:tcW w:w="14743" w:type="dxa"/>
            <w:gridSpan w:val="3"/>
            <w:shd w:val="clear" w:color="auto" w:fill="FFFF00"/>
          </w:tcPr>
          <w:p w14:paraId="4928B43D" w14:textId="12FDD0DF" w:rsidR="00547716" w:rsidRPr="00865250" w:rsidRDefault="00547716"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547716" w:rsidRPr="00DF5F51" w14:paraId="164B7339" w14:textId="77777777" w:rsidTr="007B4BB1">
        <w:trPr>
          <w:trHeight w:val="311"/>
        </w:trPr>
        <w:tc>
          <w:tcPr>
            <w:tcW w:w="14743" w:type="dxa"/>
            <w:gridSpan w:val="3"/>
          </w:tcPr>
          <w:p w14:paraId="0060A2A0" w14:textId="3B146EE3" w:rsidR="00547716" w:rsidRPr="00865250" w:rsidRDefault="00547716" w:rsidP="00CF5965">
            <w:pPr>
              <w:spacing w:before="60"/>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31/12/2017</w:t>
            </w:r>
            <w:r w:rsidR="00F548D0">
              <w:rPr>
                <w:rFonts w:ascii="Arial" w:hAnsi="Arial" w:cs="Arial"/>
                <w:sz w:val="20"/>
                <w:szCs w:val="20"/>
                <w:lang w:val="nl-BE"/>
              </w:rPr>
              <w:t xml:space="preserve"> </w:t>
            </w:r>
            <w:r w:rsidR="00F548D0" w:rsidRPr="00B607F5">
              <w:rPr>
                <w:rFonts w:ascii="Arial" w:hAnsi="Arial" w:cs="Arial"/>
                <w:sz w:val="20"/>
                <w:szCs w:val="20"/>
                <w:lang w:val="nl-BE"/>
              </w:rPr>
              <w:t>(indien u een andere indeling gebruikt, gelieve deze gegevens in te vullen op een wijze die de 3 hier vooropgestelde categorieën het dichtst benadert)</w:t>
            </w:r>
            <w:r w:rsidR="00F548D0">
              <w:rPr>
                <w:rFonts w:ascii="Arial" w:hAnsi="Arial" w:cs="Arial"/>
                <w:sz w:val="20"/>
                <w:szCs w:val="20"/>
                <w:lang w:val="nl-BE"/>
              </w:rPr>
              <w:t>:</w:t>
            </w:r>
          </w:p>
        </w:tc>
      </w:tr>
      <w:tr w:rsidR="00547716" w:rsidRPr="00865250" w14:paraId="7626AD8F" w14:textId="77777777" w:rsidTr="008553DE">
        <w:trPr>
          <w:trHeight w:val="311"/>
        </w:trPr>
        <w:tc>
          <w:tcPr>
            <w:tcW w:w="11766" w:type="dxa"/>
          </w:tcPr>
          <w:p w14:paraId="679013CB" w14:textId="2E42AF2A" w:rsidR="00547716" w:rsidRPr="00865250" w:rsidRDefault="00547716" w:rsidP="00D7181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1D5442E6" w14:textId="77777777" w:rsidR="00547716" w:rsidRPr="00865250" w:rsidRDefault="00547716"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49729AD" w14:textId="38BDD5B1" w:rsidR="00547716"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47716" w:rsidRPr="00865250" w14:paraId="06F5BB81" w14:textId="77777777" w:rsidTr="008553DE">
        <w:trPr>
          <w:trHeight w:val="311"/>
        </w:trPr>
        <w:tc>
          <w:tcPr>
            <w:tcW w:w="11766" w:type="dxa"/>
          </w:tcPr>
          <w:p w14:paraId="44DD2D60" w14:textId="7F33A01C" w:rsidR="00547716" w:rsidRPr="00865250" w:rsidRDefault="00547716" w:rsidP="00D7181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w:t>
            </w:r>
            <w:r w:rsidR="00123783">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7422A166" w14:textId="77777777" w:rsidR="00547716" w:rsidRPr="00865250" w:rsidRDefault="00547716"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F96CAFA" w14:textId="6CAB8DBE" w:rsidR="00547716"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547716" w:rsidRPr="00865250" w14:paraId="3CDCBF6A" w14:textId="77777777" w:rsidTr="008553DE">
        <w:trPr>
          <w:trHeight w:val="311"/>
        </w:trPr>
        <w:tc>
          <w:tcPr>
            <w:tcW w:w="11766" w:type="dxa"/>
          </w:tcPr>
          <w:p w14:paraId="1C26FFE2" w14:textId="63BE8F08" w:rsidR="00547716" w:rsidRPr="00865250" w:rsidRDefault="00547716" w:rsidP="00D7181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1F334789" w14:textId="77777777" w:rsidR="00547716" w:rsidRPr="00865250" w:rsidRDefault="00547716"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D4C22B9" w14:textId="4B7D288C" w:rsidR="00547716"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431682E" w14:textId="77777777" w:rsidTr="007B4BB1">
        <w:trPr>
          <w:trHeight w:val="311"/>
        </w:trPr>
        <w:tc>
          <w:tcPr>
            <w:tcW w:w="14743" w:type="dxa"/>
            <w:gridSpan w:val="3"/>
          </w:tcPr>
          <w:p w14:paraId="3AFC82C4" w14:textId="606E3C89" w:rsidR="00363100" w:rsidRPr="00865250" w:rsidRDefault="00363100" w:rsidP="007B4BB1">
            <w:pPr>
              <w:spacing w:before="60"/>
              <w:rPr>
                <w:rFonts w:ascii="Arial" w:hAnsi="Arial" w:cs="Arial"/>
                <w:sz w:val="20"/>
                <w:szCs w:val="20"/>
                <w:lang w:val="nl-BE"/>
              </w:rPr>
            </w:pPr>
            <w:r>
              <w:rPr>
                <w:rFonts w:ascii="Arial" w:hAnsi="Arial" w:cs="Arial"/>
                <w:sz w:val="20"/>
                <w:szCs w:val="20"/>
                <w:lang w:val="nl-BE"/>
              </w:rPr>
              <w:t>Geef een verder</w:t>
            </w:r>
            <w:r w:rsidR="008E7E98">
              <w:rPr>
                <w:rFonts w:ascii="Arial" w:hAnsi="Arial" w:cs="Arial"/>
                <w:sz w:val="20"/>
                <w:szCs w:val="20"/>
                <w:lang w:val="nl-BE"/>
              </w:rPr>
              <w:t>e</w:t>
            </w:r>
            <w:r>
              <w:rPr>
                <w:rFonts w:ascii="Arial" w:hAnsi="Arial" w:cs="Arial"/>
                <w:sz w:val="20"/>
                <w:szCs w:val="20"/>
                <w:lang w:val="nl-BE"/>
              </w:rPr>
              <w:t xml:space="preserve"> uitsplitsing van de in 8.1, 8.2 en 8.3 opgegeven cijfers voor wat de occasionele cliënten betreft:</w:t>
            </w:r>
          </w:p>
        </w:tc>
      </w:tr>
      <w:tr w:rsidR="00363100" w:rsidRPr="00865250" w14:paraId="37581400" w14:textId="77777777" w:rsidTr="008553DE">
        <w:trPr>
          <w:trHeight w:val="311"/>
        </w:trPr>
        <w:tc>
          <w:tcPr>
            <w:tcW w:w="11766" w:type="dxa"/>
          </w:tcPr>
          <w:p w14:paraId="752045EF" w14:textId="5BD99A45" w:rsidR="00363100" w:rsidRPr="00363100" w:rsidRDefault="00363100" w:rsidP="00D71812">
            <w:pPr>
              <w:pStyle w:val="ListParagraph"/>
              <w:numPr>
                <w:ilvl w:val="0"/>
                <w:numId w:val="11"/>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227D955"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DC9874A" w14:textId="0031AB24" w:rsidR="0036310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63100" w:rsidRPr="00865250" w14:paraId="034185D3" w14:textId="77777777" w:rsidTr="008553DE">
        <w:trPr>
          <w:trHeight w:val="311"/>
        </w:trPr>
        <w:tc>
          <w:tcPr>
            <w:tcW w:w="11766" w:type="dxa"/>
          </w:tcPr>
          <w:p w14:paraId="47ED237D" w14:textId="7EFACC5E" w:rsidR="00363100" w:rsidRPr="00363100" w:rsidRDefault="00363100" w:rsidP="00D71812">
            <w:pPr>
              <w:pStyle w:val="ListParagraph"/>
              <w:numPr>
                <w:ilvl w:val="0"/>
                <w:numId w:val="11"/>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123783">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6F776054"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1B76243" w14:textId="09A25BD2" w:rsidR="0036310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63100" w:rsidRPr="00865250" w14:paraId="3B5B6911" w14:textId="77777777" w:rsidTr="008553DE">
        <w:trPr>
          <w:trHeight w:val="311"/>
        </w:trPr>
        <w:tc>
          <w:tcPr>
            <w:tcW w:w="11766" w:type="dxa"/>
          </w:tcPr>
          <w:p w14:paraId="76D8EE2E" w14:textId="0DD21542" w:rsidR="00363100" w:rsidRPr="00363100" w:rsidRDefault="00363100" w:rsidP="00D71812">
            <w:pPr>
              <w:pStyle w:val="ListParagraph"/>
              <w:numPr>
                <w:ilvl w:val="0"/>
                <w:numId w:val="11"/>
              </w:numPr>
              <w:spacing w:before="60"/>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7B3641E2"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B8A7FF2" w14:textId="5B9902E1" w:rsidR="00363100" w:rsidRPr="00F346CB" w:rsidRDefault="008553DE" w:rsidP="00F346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8DDDE79" w14:textId="77777777" w:rsidR="00547716" w:rsidRPr="00852723" w:rsidRDefault="00547716">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709"/>
        <w:gridCol w:w="709"/>
        <w:gridCol w:w="850"/>
        <w:gridCol w:w="1418"/>
      </w:tblGrid>
      <w:tr w:rsidR="00140F5C" w:rsidRPr="00865250" w14:paraId="5C8D8D43" w14:textId="77777777" w:rsidTr="003454C2">
        <w:trPr>
          <w:trHeight w:val="311"/>
        </w:trPr>
        <w:tc>
          <w:tcPr>
            <w:tcW w:w="14743" w:type="dxa"/>
            <w:gridSpan w:val="13"/>
            <w:shd w:val="clear" w:color="auto" w:fill="FFFF00"/>
          </w:tcPr>
          <w:p w14:paraId="674EFEB0" w14:textId="62DDEEF6" w:rsidR="00140F5C" w:rsidRPr="00865250" w:rsidRDefault="00140F5C"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Geografische spreiding cliënten</w:t>
            </w:r>
          </w:p>
        </w:tc>
      </w:tr>
      <w:tr w:rsidR="00140F5C" w:rsidRPr="00865250" w14:paraId="4BBA1F95" w14:textId="77777777" w:rsidTr="008553DE">
        <w:trPr>
          <w:trHeight w:val="311"/>
        </w:trPr>
        <w:tc>
          <w:tcPr>
            <w:tcW w:w="11766" w:type="dxa"/>
            <w:gridSpan w:val="10"/>
          </w:tcPr>
          <w:p w14:paraId="3D712FB0" w14:textId="77253A3E" w:rsidR="00140F5C" w:rsidRPr="00865250" w:rsidRDefault="00140F5C" w:rsidP="00547716">
            <w:pPr>
              <w:spacing w:before="60"/>
              <w:rPr>
                <w:rFonts w:ascii="Arial" w:hAnsi="Arial" w:cs="Arial"/>
                <w:sz w:val="20"/>
                <w:szCs w:val="20"/>
                <w:lang w:val="nl-BE"/>
              </w:rPr>
            </w:pPr>
            <w:r w:rsidRPr="00865250">
              <w:rPr>
                <w:rFonts w:ascii="Arial" w:hAnsi="Arial" w:cs="Arial"/>
                <w:sz w:val="20"/>
                <w:szCs w:val="20"/>
                <w:lang w:val="nl-BE"/>
              </w:rPr>
              <w:t>Aantal cliënten per 31/12/2017 die niet gedomicilieerd zijn in België of van wie hun maatschappelijke zetel niet in België is gelegen:</w:t>
            </w:r>
          </w:p>
        </w:tc>
        <w:tc>
          <w:tcPr>
            <w:tcW w:w="709" w:type="dxa"/>
            <w:vAlign w:val="center"/>
          </w:tcPr>
          <w:p w14:paraId="3A3F3F71"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77196FD" w14:textId="48C509AC"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0F5C" w:rsidRPr="00865250" w14:paraId="2D589C30" w14:textId="77777777" w:rsidTr="008553DE">
        <w:trPr>
          <w:trHeight w:val="311"/>
        </w:trPr>
        <w:tc>
          <w:tcPr>
            <w:tcW w:w="11766" w:type="dxa"/>
            <w:gridSpan w:val="10"/>
          </w:tcPr>
          <w:p w14:paraId="3E5A6F65" w14:textId="4B62E219" w:rsidR="00140F5C" w:rsidRPr="00865250" w:rsidRDefault="00AB3979" w:rsidP="003454C2">
            <w:pPr>
              <w:spacing w:before="60"/>
              <w:rPr>
                <w:rFonts w:ascii="Arial" w:hAnsi="Arial" w:cs="Arial"/>
                <w:sz w:val="20"/>
                <w:szCs w:val="20"/>
                <w:lang w:val="nl-BE"/>
              </w:rPr>
            </w:pPr>
            <w:r>
              <w:rPr>
                <w:rFonts w:ascii="Arial" w:hAnsi="Arial" w:cs="Arial"/>
                <w:sz w:val="20"/>
                <w:szCs w:val="20"/>
                <w:lang w:val="nl-BE"/>
              </w:rPr>
              <w:t>Aantal van de in 9</w:t>
            </w:r>
            <w:r w:rsidR="00140F5C" w:rsidRPr="00865250">
              <w:rPr>
                <w:rFonts w:ascii="Arial" w:hAnsi="Arial" w:cs="Arial"/>
                <w:sz w:val="20"/>
                <w:szCs w:val="20"/>
                <w:lang w:val="nl-BE"/>
              </w:rPr>
              <w:t>.1 bedoelde cliënten met domicilie of maatschappelijke zetel buiten België maar binnen de EU:</w:t>
            </w:r>
          </w:p>
        </w:tc>
        <w:tc>
          <w:tcPr>
            <w:tcW w:w="709" w:type="dxa"/>
            <w:vAlign w:val="center"/>
          </w:tcPr>
          <w:p w14:paraId="2E704E7C"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257FA7E4" w14:textId="06262839"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0F5C" w:rsidRPr="00865250" w14:paraId="6BEECA5D" w14:textId="77777777" w:rsidTr="008553DE">
        <w:trPr>
          <w:trHeight w:val="311"/>
        </w:trPr>
        <w:tc>
          <w:tcPr>
            <w:tcW w:w="11766" w:type="dxa"/>
            <w:gridSpan w:val="10"/>
          </w:tcPr>
          <w:p w14:paraId="3B6CA66B" w14:textId="58799700" w:rsidR="00140F5C" w:rsidRPr="00865250" w:rsidRDefault="00140F5C" w:rsidP="0073580B">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AB3979">
              <w:rPr>
                <w:rFonts w:ascii="Arial" w:hAnsi="Arial" w:cs="Arial"/>
                <w:sz w:val="20"/>
                <w:szCs w:val="20"/>
                <w:lang w:val="nl-BE"/>
              </w:rPr>
              <w:t>9</w:t>
            </w:r>
            <w:r w:rsidRPr="00865250">
              <w:rPr>
                <w:rFonts w:ascii="Arial" w:hAnsi="Arial" w:cs="Arial"/>
                <w:sz w:val="20"/>
                <w:szCs w:val="20"/>
                <w:lang w:val="nl-BE"/>
              </w:rPr>
              <w:t>.1 bedoelde cliënten met domicilie of maatschappelijke zetel buiten België en buiten de EU:</w:t>
            </w:r>
          </w:p>
        </w:tc>
        <w:tc>
          <w:tcPr>
            <w:tcW w:w="709" w:type="dxa"/>
            <w:vAlign w:val="center"/>
          </w:tcPr>
          <w:p w14:paraId="52392D90"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7695CD38" w14:textId="71853ED8"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0F5C" w:rsidRPr="00865250" w14:paraId="41B5DDA0" w14:textId="77777777" w:rsidTr="008553DE">
        <w:trPr>
          <w:trHeight w:val="311"/>
        </w:trPr>
        <w:tc>
          <w:tcPr>
            <w:tcW w:w="11766" w:type="dxa"/>
            <w:gridSpan w:val="10"/>
          </w:tcPr>
          <w:p w14:paraId="42D636B7" w14:textId="3F700634" w:rsidR="00140F5C" w:rsidRPr="00865250" w:rsidRDefault="00140F5C" w:rsidP="00AB3979">
            <w:pPr>
              <w:spacing w:before="60"/>
              <w:rPr>
                <w:rFonts w:ascii="Arial" w:hAnsi="Arial" w:cs="Arial"/>
                <w:sz w:val="20"/>
                <w:szCs w:val="20"/>
                <w:lang w:val="nl-BE"/>
              </w:rPr>
            </w:pPr>
            <w:r w:rsidRPr="00865250">
              <w:rPr>
                <w:rFonts w:ascii="Arial" w:hAnsi="Arial" w:cs="Arial"/>
                <w:sz w:val="20"/>
                <w:szCs w:val="20"/>
                <w:lang w:val="nl-BE"/>
              </w:rPr>
              <w:t xml:space="preserve">Aantal van de in </w:t>
            </w:r>
            <w:r w:rsidR="00AB3979">
              <w:rPr>
                <w:rFonts w:ascii="Arial" w:hAnsi="Arial" w:cs="Arial"/>
                <w:sz w:val="20"/>
                <w:szCs w:val="20"/>
                <w:lang w:val="nl-BE"/>
              </w:rPr>
              <w:t>9</w:t>
            </w:r>
            <w:r w:rsidRPr="00865250">
              <w:rPr>
                <w:rFonts w:ascii="Arial" w:hAnsi="Arial" w:cs="Arial"/>
                <w:sz w:val="20"/>
                <w:szCs w:val="20"/>
                <w:lang w:val="nl-BE"/>
              </w:rPr>
              <w:t>.1 bedoelde cliënten met domicilie of maatschappelijke zetel in één van de in bijlage 1 opgenomen hoge risicolanden:</w:t>
            </w:r>
          </w:p>
        </w:tc>
        <w:tc>
          <w:tcPr>
            <w:tcW w:w="709" w:type="dxa"/>
            <w:vAlign w:val="center"/>
          </w:tcPr>
          <w:p w14:paraId="2EFDD7BC"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5B4A0530" w14:textId="7994B0A2"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0F5C" w:rsidRPr="00DF5F51" w14:paraId="2E2B5DA7" w14:textId="77777777" w:rsidTr="00162F24">
        <w:trPr>
          <w:trHeight w:val="814"/>
        </w:trPr>
        <w:tc>
          <w:tcPr>
            <w:tcW w:w="14743" w:type="dxa"/>
            <w:gridSpan w:val="13"/>
            <w:vAlign w:val="center"/>
          </w:tcPr>
          <w:p w14:paraId="79041F22" w14:textId="238EEB55" w:rsidR="00140F5C" w:rsidRPr="00865250" w:rsidRDefault="00140F5C" w:rsidP="00325A64">
            <w:pPr>
              <w:rPr>
                <w:rFonts w:ascii="Arial" w:hAnsi="Arial" w:cs="Arial"/>
                <w:sz w:val="20"/>
                <w:szCs w:val="20"/>
                <w:lang w:val="nl-BE"/>
              </w:rPr>
            </w:pPr>
            <w:r w:rsidRPr="00865250">
              <w:rPr>
                <w:rFonts w:ascii="Arial" w:hAnsi="Arial" w:cs="Arial"/>
                <w:sz w:val="20"/>
                <w:szCs w:val="20"/>
                <w:lang w:val="nl-BE"/>
              </w:rPr>
              <w:lastRenderedPageBreak/>
              <w:t>Geef hieronder een verder</w:t>
            </w:r>
            <w:r w:rsidR="0073580B">
              <w:rPr>
                <w:rFonts w:ascii="Arial" w:hAnsi="Arial" w:cs="Arial"/>
                <w:sz w:val="20"/>
                <w:szCs w:val="20"/>
                <w:lang w:val="nl-BE"/>
              </w:rPr>
              <w:t>e</w:t>
            </w:r>
            <w:r w:rsidRPr="00865250">
              <w:rPr>
                <w:rFonts w:ascii="Arial" w:hAnsi="Arial" w:cs="Arial"/>
                <w:sz w:val="20"/>
                <w:szCs w:val="20"/>
                <w:lang w:val="nl-BE"/>
              </w:rPr>
              <w:t xml:space="preserve"> opdeling van de in </w:t>
            </w:r>
            <w:r w:rsidR="00AB3979">
              <w:rPr>
                <w:rFonts w:ascii="Arial" w:hAnsi="Arial" w:cs="Arial"/>
                <w:sz w:val="20"/>
                <w:szCs w:val="20"/>
                <w:lang w:val="nl-BE"/>
              </w:rPr>
              <w:t>9</w:t>
            </w:r>
            <w:r w:rsidRPr="00865250">
              <w:rPr>
                <w:rFonts w:ascii="Arial" w:hAnsi="Arial" w:cs="Arial"/>
                <w:sz w:val="20"/>
                <w:szCs w:val="20"/>
                <w:lang w:val="nl-BE"/>
              </w:rPr>
              <w:t xml:space="preserve">.4 gevraagde informatie, opgesplitst per </w:t>
            </w:r>
            <w:r w:rsidR="00325A64">
              <w:rPr>
                <w:rFonts w:ascii="Arial" w:hAnsi="Arial" w:cs="Arial"/>
                <w:sz w:val="20"/>
                <w:szCs w:val="20"/>
                <w:lang w:val="nl-BE"/>
              </w:rPr>
              <w:t xml:space="preserve">hoog </w:t>
            </w:r>
            <w:r w:rsidRPr="00865250">
              <w:rPr>
                <w:rFonts w:ascii="Arial" w:hAnsi="Arial" w:cs="Arial"/>
                <w:sz w:val="20"/>
                <w:szCs w:val="20"/>
                <w:lang w:val="nl-BE"/>
              </w:rPr>
              <w:t xml:space="preserve">risicoland. </w:t>
            </w:r>
            <w:r w:rsidR="0073580B" w:rsidRPr="00865250">
              <w:rPr>
                <w:rFonts w:ascii="Arial" w:hAnsi="Arial" w:cs="Arial"/>
                <w:sz w:val="20"/>
                <w:szCs w:val="20"/>
                <w:lang w:val="nl-BE"/>
              </w:rPr>
              <w:t xml:space="preserve">Merk op dat alle cliënten die </w:t>
            </w:r>
            <w:r w:rsidR="0073580B">
              <w:rPr>
                <w:rFonts w:ascii="Arial" w:hAnsi="Arial" w:cs="Arial"/>
                <w:sz w:val="20"/>
                <w:szCs w:val="20"/>
                <w:lang w:val="nl-BE"/>
              </w:rPr>
              <w:t>gedomicilieerd of gevestigd zijn in</w:t>
            </w:r>
            <w:r w:rsidR="0073580B" w:rsidRPr="00865250">
              <w:rPr>
                <w:rFonts w:ascii="Arial" w:hAnsi="Arial" w:cs="Arial"/>
                <w:sz w:val="20"/>
                <w:szCs w:val="20"/>
                <w:lang w:val="nl-BE"/>
              </w:rPr>
              <w:t xml:space="preserve"> één van de Verenigde Arabische Emiraten</w:t>
            </w:r>
            <w:r w:rsidRPr="00865250">
              <w:rPr>
                <w:rFonts w:ascii="Arial" w:hAnsi="Arial" w:cs="Arial"/>
                <w:sz w:val="20"/>
                <w:szCs w:val="20"/>
                <w:lang w:val="nl-BE"/>
              </w:rPr>
              <w:t xml:space="preserve"> (Abu Dhabi, Dubai, Sharjah, Ajman, Umm Al Qaywayn, Ras al-Khaimah en Fujairah) in onderstaande tabel gegroepeerd mogen worden opgegeven onder de ISO-code 784 (ARE - Verenigde Arabische Emiraten).</w:t>
            </w:r>
          </w:p>
        </w:tc>
      </w:tr>
      <w:tr w:rsidR="00F4593A" w:rsidRPr="00865250" w14:paraId="6CC98781" w14:textId="77777777" w:rsidTr="00D92AE6">
        <w:tc>
          <w:tcPr>
            <w:tcW w:w="709" w:type="dxa"/>
            <w:vAlign w:val="center"/>
          </w:tcPr>
          <w:p w14:paraId="65E8F86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358DCDC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C1CF12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5C9AD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4AE22D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277B9D6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521F3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584F7B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9202D27"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2710CC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6051A4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[BLR][112]</w:t>
            </w:r>
          </w:p>
        </w:tc>
        <w:tc>
          <w:tcPr>
            <w:tcW w:w="1418" w:type="dxa"/>
            <w:shd w:val="clear" w:color="auto" w:fill="C6D9F1" w:themeFill="text2" w:themeFillTint="33"/>
            <w:vAlign w:val="center"/>
          </w:tcPr>
          <w:p w14:paraId="0CCE98D3"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2A810B28" w14:textId="77777777" w:rsidTr="00D92AE6">
        <w:tc>
          <w:tcPr>
            <w:tcW w:w="709" w:type="dxa"/>
            <w:vAlign w:val="center"/>
          </w:tcPr>
          <w:p w14:paraId="0A604A3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B0AE3B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BCD9F0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5A529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6203C08"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DABE76E"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A4FC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033B048"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9FE80F7"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3A6502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E5DF2D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[BFA][854]</w:t>
            </w:r>
          </w:p>
        </w:tc>
        <w:tc>
          <w:tcPr>
            <w:tcW w:w="1418" w:type="dxa"/>
            <w:shd w:val="clear" w:color="auto" w:fill="C6D9F1" w:themeFill="text2" w:themeFillTint="33"/>
            <w:vAlign w:val="center"/>
          </w:tcPr>
          <w:p w14:paraId="353AC41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5F22193C" w14:textId="77777777" w:rsidTr="00D92AE6">
        <w:tc>
          <w:tcPr>
            <w:tcW w:w="709" w:type="dxa"/>
            <w:vAlign w:val="center"/>
          </w:tcPr>
          <w:p w14:paraId="3395D9D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6D304E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38706FD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7FFF2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56C1F6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FFEBBDD"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7A059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63673A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1FFFE7F"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D341C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78E4702"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[CHN][156]</w:t>
            </w:r>
          </w:p>
        </w:tc>
        <w:tc>
          <w:tcPr>
            <w:tcW w:w="1418" w:type="dxa"/>
            <w:shd w:val="clear" w:color="auto" w:fill="C6D9F1" w:themeFill="text2" w:themeFillTint="33"/>
            <w:vAlign w:val="center"/>
          </w:tcPr>
          <w:p w14:paraId="4846CC8D"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06E247CA" w14:textId="77777777" w:rsidTr="00D92AE6">
        <w:tc>
          <w:tcPr>
            <w:tcW w:w="709" w:type="dxa"/>
            <w:vAlign w:val="center"/>
          </w:tcPr>
          <w:p w14:paraId="3A2EEEB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35897744"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75B144C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A8F87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950A31A"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58E0D4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A0987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D06CDA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490B414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D4059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3E6CED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[ERI][232]</w:t>
            </w:r>
          </w:p>
        </w:tc>
        <w:tc>
          <w:tcPr>
            <w:tcW w:w="1418" w:type="dxa"/>
            <w:shd w:val="clear" w:color="auto" w:fill="C6D9F1" w:themeFill="text2" w:themeFillTint="33"/>
            <w:vAlign w:val="center"/>
          </w:tcPr>
          <w:p w14:paraId="189AD4CC"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1E812C73" w14:textId="77777777" w:rsidTr="00D92AE6">
        <w:tc>
          <w:tcPr>
            <w:tcW w:w="709" w:type="dxa"/>
            <w:vAlign w:val="center"/>
          </w:tcPr>
          <w:p w14:paraId="31E8D44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4C242445"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19056A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598B4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B41F71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CB2142F"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BD4A8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6E2109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9A42782"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8C833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E92986A"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[GNB][624]</w:t>
            </w:r>
          </w:p>
        </w:tc>
        <w:tc>
          <w:tcPr>
            <w:tcW w:w="1418" w:type="dxa"/>
            <w:shd w:val="clear" w:color="auto" w:fill="C6D9F1" w:themeFill="text2" w:themeFillTint="33"/>
            <w:vAlign w:val="center"/>
          </w:tcPr>
          <w:p w14:paraId="38EE06A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5DD0D834" w14:textId="77777777" w:rsidTr="00D92AE6">
        <w:tc>
          <w:tcPr>
            <w:tcW w:w="709" w:type="dxa"/>
            <w:vAlign w:val="center"/>
          </w:tcPr>
          <w:p w14:paraId="5C93091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FCFFAD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8D5E065"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0E4C9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F9C5AA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C4D80F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589CB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68088A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C07FBE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56FF4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98CB332"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[CIV][384]</w:t>
            </w:r>
          </w:p>
        </w:tc>
        <w:tc>
          <w:tcPr>
            <w:tcW w:w="1418" w:type="dxa"/>
            <w:shd w:val="clear" w:color="auto" w:fill="C6D9F1" w:themeFill="text2" w:themeFillTint="33"/>
            <w:vAlign w:val="center"/>
          </w:tcPr>
          <w:p w14:paraId="75C33B8F"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6480DBAC" w14:textId="77777777" w:rsidTr="00D92AE6">
        <w:tc>
          <w:tcPr>
            <w:tcW w:w="709" w:type="dxa"/>
            <w:vAlign w:val="center"/>
          </w:tcPr>
          <w:p w14:paraId="30033B7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70C8E96"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07C6C1E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08566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DE6EDA8"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0F3809D8"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DE65B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5F09A1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54F76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4962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D20CDDA"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[LAO][418]</w:t>
            </w:r>
          </w:p>
        </w:tc>
        <w:tc>
          <w:tcPr>
            <w:tcW w:w="1418" w:type="dxa"/>
            <w:shd w:val="clear" w:color="auto" w:fill="C6D9F1" w:themeFill="text2" w:themeFillTint="33"/>
            <w:vAlign w:val="center"/>
          </w:tcPr>
          <w:p w14:paraId="2E85F7D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46168996" w14:textId="77777777" w:rsidTr="00D92AE6">
        <w:tc>
          <w:tcPr>
            <w:tcW w:w="709" w:type="dxa"/>
            <w:vAlign w:val="center"/>
          </w:tcPr>
          <w:p w14:paraId="3E78520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8EF38F3"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C687F6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ED0E1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5442DA6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23C09A6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F008C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98CBBD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370E0363"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FA4CB3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601536E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[LBY][434]</w:t>
            </w:r>
          </w:p>
        </w:tc>
        <w:tc>
          <w:tcPr>
            <w:tcW w:w="1418" w:type="dxa"/>
            <w:shd w:val="clear" w:color="auto" w:fill="C6D9F1" w:themeFill="text2" w:themeFillTint="33"/>
            <w:vAlign w:val="center"/>
          </w:tcPr>
          <w:p w14:paraId="28E7222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2AAC57D8" w14:textId="77777777" w:rsidTr="00D92AE6">
        <w:tc>
          <w:tcPr>
            <w:tcW w:w="709" w:type="dxa"/>
            <w:vAlign w:val="center"/>
          </w:tcPr>
          <w:p w14:paraId="69A921A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87CB533"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3401B7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6AE8C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970920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9FEE5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65AF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55D7347"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D1C3CB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F511A3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56831A8"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[MDA][498]</w:t>
            </w:r>
          </w:p>
        </w:tc>
        <w:tc>
          <w:tcPr>
            <w:tcW w:w="1418" w:type="dxa"/>
            <w:shd w:val="clear" w:color="auto" w:fill="C6D9F1" w:themeFill="text2" w:themeFillTint="33"/>
            <w:vAlign w:val="center"/>
          </w:tcPr>
          <w:p w14:paraId="1945ED4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3EFE9304" w14:textId="77777777" w:rsidTr="00D92AE6">
        <w:tc>
          <w:tcPr>
            <w:tcW w:w="709" w:type="dxa"/>
            <w:vAlign w:val="center"/>
          </w:tcPr>
          <w:p w14:paraId="30B2C2E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54EBCBB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4F232D8"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9577B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31F5D76"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5513C8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8AE30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33445E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76B92C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4E9C10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769F8F0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[NPL][524]</w:t>
            </w:r>
          </w:p>
        </w:tc>
        <w:tc>
          <w:tcPr>
            <w:tcW w:w="1418" w:type="dxa"/>
            <w:shd w:val="clear" w:color="auto" w:fill="C6D9F1" w:themeFill="text2" w:themeFillTint="33"/>
            <w:vAlign w:val="center"/>
          </w:tcPr>
          <w:p w14:paraId="623FA735"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098DD148" w14:textId="77777777" w:rsidTr="00D92AE6">
        <w:tc>
          <w:tcPr>
            <w:tcW w:w="709" w:type="dxa"/>
            <w:vAlign w:val="center"/>
          </w:tcPr>
          <w:p w14:paraId="475AD67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2E2A785"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C41385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D1B1CB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429E21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25D44495"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57DDF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54EC5F9E"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B1D246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09CAB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2AB1FB9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[UKR][804]</w:t>
            </w:r>
          </w:p>
        </w:tc>
        <w:tc>
          <w:tcPr>
            <w:tcW w:w="1418" w:type="dxa"/>
            <w:shd w:val="clear" w:color="auto" w:fill="C6D9F1" w:themeFill="text2" w:themeFillTint="33"/>
            <w:vAlign w:val="center"/>
          </w:tcPr>
          <w:p w14:paraId="090E6D9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5AABE00C" w14:textId="77777777" w:rsidTr="00D92AE6">
        <w:tc>
          <w:tcPr>
            <w:tcW w:w="709" w:type="dxa"/>
            <w:vAlign w:val="center"/>
          </w:tcPr>
          <w:p w14:paraId="20A271D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2F58E1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1599592"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CBF43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F654E6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C7CBC01"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4520E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F0BC35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150B0E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F9F436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BEA2DDF"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[RUS][643]</w:t>
            </w:r>
          </w:p>
        </w:tc>
        <w:tc>
          <w:tcPr>
            <w:tcW w:w="1418" w:type="dxa"/>
            <w:shd w:val="clear" w:color="auto" w:fill="C6D9F1" w:themeFill="text2" w:themeFillTint="33"/>
            <w:vAlign w:val="center"/>
          </w:tcPr>
          <w:p w14:paraId="21EEA13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02F2E5F4" w14:textId="77777777" w:rsidTr="00D92AE6">
        <w:tc>
          <w:tcPr>
            <w:tcW w:w="709" w:type="dxa"/>
            <w:vAlign w:val="center"/>
          </w:tcPr>
          <w:p w14:paraId="0EBF0C1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5240B9F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82BBF48"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55F29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949597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4DFACBD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6A5F6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0DBC983"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ACE9C87"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357BD2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77FFB63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[SDN][736]</w:t>
            </w:r>
          </w:p>
        </w:tc>
        <w:tc>
          <w:tcPr>
            <w:tcW w:w="1418" w:type="dxa"/>
            <w:shd w:val="clear" w:color="auto" w:fill="C6D9F1" w:themeFill="text2" w:themeFillTint="33"/>
            <w:vAlign w:val="center"/>
          </w:tcPr>
          <w:p w14:paraId="27FF29C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6A67C0C1" w14:textId="77777777" w:rsidTr="00D92AE6">
        <w:tc>
          <w:tcPr>
            <w:tcW w:w="709" w:type="dxa"/>
            <w:vAlign w:val="center"/>
          </w:tcPr>
          <w:p w14:paraId="3B6C84A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4D28D6C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32C55DCD"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C477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643E200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E5EB1A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D27E6E"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13491A3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67FFBD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6EE0A2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5075A5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[TJK][762]</w:t>
            </w:r>
          </w:p>
        </w:tc>
        <w:tc>
          <w:tcPr>
            <w:tcW w:w="1418" w:type="dxa"/>
            <w:shd w:val="clear" w:color="auto" w:fill="C6D9F1" w:themeFill="text2" w:themeFillTint="33"/>
            <w:vAlign w:val="center"/>
          </w:tcPr>
          <w:p w14:paraId="5621D15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47D1A7AD" w14:textId="77777777" w:rsidTr="00D92AE6">
        <w:tc>
          <w:tcPr>
            <w:tcW w:w="709" w:type="dxa"/>
            <w:vAlign w:val="center"/>
          </w:tcPr>
          <w:p w14:paraId="295A8C0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1BA88D7"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C205E9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D9D9C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084FBC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8BC5352"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D5299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BA938B1"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5F0D4B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31C3D7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D6F4D7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[TUR][792]</w:t>
            </w:r>
          </w:p>
        </w:tc>
        <w:tc>
          <w:tcPr>
            <w:tcW w:w="1418" w:type="dxa"/>
            <w:shd w:val="clear" w:color="auto" w:fill="C6D9F1" w:themeFill="text2" w:themeFillTint="33"/>
            <w:vAlign w:val="center"/>
          </w:tcPr>
          <w:p w14:paraId="01FC519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30D28816" w14:textId="77777777" w:rsidTr="00D92AE6">
        <w:tc>
          <w:tcPr>
            <w:tcW w:w="709" w:type="dxa"/>
            <w:vAlign w:val="center"/>
          </w:tcPr>
          <w:p w14:paraId="511A71B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7E88559C"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F49385C"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03F07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D2D1DA2"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46D6BB3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6D95EC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C162022"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7DB8D6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CC3BC1"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121D095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[VNM][704]</w:t>
            </w:r>
          </w:p>
        </w:tc>
        <w:tc>
          <w:tcPr>
            <w:tcW w:w="1418" w:type="dxa"/>
            <w:shd w:val="clear" w:color="auto" w:fill="C6D9F1" w:themeFill="text2" w:themeFillTint="33"/>
            <w:vAlign w:val="center"/>
          </w:tcPr>
          <w:p w14:paraId="7EFC5194"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3D5E2101" w14:textId="77777777" w:rsidTr="00D92AE6">
        <w:tc>
          <w:tcPr>
            <w:tcW w:w="709" w:type="dxa"/>
            <w:vAlign w:val="center"/>
          </w:tcPr>
          <w:p w14:paraId="17BB8E6F"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1153F505"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5CEB793C"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096EA6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8AA878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11EC672"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FF349"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D14F244"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779EDDC3"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E717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53446E40"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[ARE][784]</w:t>
            </w:r>
          </w:p>
        </w:tc>
        <w:tc>
          <w:tcPr>
            <w:tcW w:w="1418" w:type="dxa"/>
            <w:shd w:val="clear" w:color="auto" w:fill="C6D9F1" w:themeFill="text2" w:themeFillTint="33"/>
            <w:vAlign w:val="center"/>
          </w:tcPr>
          <w:p w14:paraId="03465CAE"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6F30B1D2" w14:textId="77777777" w:rsidTr="00D92AE6">
        <w:tc>
          <w:tcPr>
            <w:tcW w:w="709" w:type="dxa"/>
            <w:vAlign w:val="center"/>
          </w:tcPr>
          <w:p w14:paraId="5F24FA22"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89CC1DF"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0C6417C"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CAF1B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34A8A246"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4661D5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80582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2C22623"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D3DC402"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59582E0"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03CACFC7"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[BMU][060]</w:t>
            </w:r>
          </w:p>
        </w:tc>
        <w:tc>
          <w:tcPr>
            <w:tcW w:w="1418" w:type="dxa"/>
            <w:shd w:val="clear" w:color="auto" w:fill="C6D9F1" w:themeFill="text2" w:themeFillTint="33"/>
            <w:vAlign w:val="center"/>
          </w:tcPr>
          <w:p w14:paraId="1691B74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364CBD44" w14:textId="77777777" w:rsidTr="00D92AE6">
        <w:tc>
          <w:tcPr>
            <w:tcW w:w="709" w:type="dxa"/>
            <w:vAlign w:val="center"/>
          </w:tcPr>
          <w:p w14:paraId="3A22CAB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63C87B77"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D35770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3DF2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6347099"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44D0757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377F46"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81A4B83"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3CFCB70"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BC624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6713086B"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[JEY][832]</w:t>
            </w:r>
          </w:p>
        </w:tc>
        <w:tc>
          <w:tcPr>
            <w:tcW w:w="1418" w:type="dxa"/>
            <w:shd w:val="clear" w:color="auto" w:fill="C6D9F1" w:themeFill="text2" w:themeFillTint="33"/>
            <w:vAlign w:val="center"/>
          </w:tcPr>
          <w:p w14:paraId="6036EDC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059978DF" w14:textId="77777777" w:rsidTr="00D92AE6">
        <w:tc>
          <w:tcPr>
            <w:tcW w:w="709" w:type="dxa"/>
            <w:vAlign w:val="center"/>
          </w:tcPr>
          <w:p w14:paraId="3905A89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2922000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868BFF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9997B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705DFC4D" w14:textId="77777777" w:rsidR="00F4593A" w:rsidRPr="00865250" w:rsidRDefault="00F4593A" w:rsidP="00D92AE6">
            <w:pPr>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0A5185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A3EA4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35F2E0A"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7575E85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5FEA23"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45A61CF4"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[MNE][499]</w:t>
            </w:r>
          </w:p>
        </w:tc>
        <w:tc>
          <w:tcPr>
            <w:tcW w:w="1418" w:type="dxa"/>
            <w:shd w:val="clear" w:color="auto" w:fill="C6D9F1" w:themeFill="text2" w:themeFillTint="33"/>
            <w:vAlign w:val="center"/>
          </w:tcPr>
          <w:p w14:paraId="10B1871F"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37D1317D" w14:textId="77777777" w:rsidTr="00D92AE6">
        <w:tc>
          <w:tcPr>
            <w:tcW w:w="709" w:type="dxa"/>
            <w:vAlign w:val="center"/>
          </w:tcPr>
          <w:p w14:paraId="6BBEB6DC"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0E7A0A70"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AEF2F8B"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FFE4ED"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27FE347C"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5E305176"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B20297"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E1A5C2F"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244F3E2F"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F115304"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26AA6DF0"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[PCN][612]</w:t>
            </w:r>
          </w:p>
        </w:tc>
        <w:tc>
          <w:tcPr>
            <w:tcW w:w="1418" w:type="dxa"/>
            <w:shd w:val="clear" w:color="auto" w:fill="C6D9F1" w:themeFill="text2" w:themeFillTint="33"/>
            <w:vAlign w:val="center"/>
          </w:tcPr>
          <w:p w14:paraId="73484D7A"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r w:rsidR="00F4593A" w:rsidRPr="00865250" w14:paraId="0BECC152" w14:textId="77777777" w:rsidTr="00D92AE6">
        <w:tc>
          <w:tcPr>
            <w:tcW w:w="709" w:type="dxa"/>
            <w:vAlign w:val="center"/>
          </w:tcPr>
          <w:p w14:paraId="6F645F1A"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702" w:type="dxa"/>
            <w:vAlign w:val="center"/>
          </w:tcPr>
          <w:p w14:paraId="78A1485A"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E6191B7"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1FFE68"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466FCF52"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4A715A13"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996A35"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vAlign w:val="center"/>
          </w:tcPr>
          <w:p w14:paraId="0D8C7542"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07B1E25"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E4061FB" w14:textId="77777777" w:rsidR="00F4593A" w:rsidRPr="00865250" w:rsidRDefault="00F4593A" w:rsidP="00D71812">
            <w:pPr>
              <w:pStyle w:val="ListParagraph"/>
              <w:numPr>
                <w:ilvl w:val="1"/>
                <w:numId w:val="8"/>
              </w:numPr>
              <w:spacing w:before="60"/>
              <w:rPr>
                <w:rFonts w:ascii="Arial" w:hAnsi="Arial" w:cs="Arial"/>
                <w:sz w:val="20"/>
                <w:szCs w:val="20"/>
                <w:lang w:val="nl-BE"/>
              </w:rPr>
            </w:pPr>
          </w:p>
        </w:tc>
        <w:tc>
          <w:tcPr>
            <w:tcW w:w="1559" w:type="dxa"/>
            <w:gridSpan w:val="2"/>
            <w:vAlign w:val="center"/>
          </w:tcPr>
          <w:p w14:paraId="36FBD3A5" w14:textId="77777777" w:rsidR="00F4593A" w:rsidRPr="00865250" w:rsidRDefault="00F4593A" w:rsidP="00D92AE6">
            <w:pPr>
              <w:rPr>
                <w:rFonts w:ascii="Arial" w:hAnsi="Arial" w:cs="Arial"/>
                <w:sz w:val="20"/>
                <w:szCs w:val="20"/>
                <w:lang w:val="nl-BE"/>
              </w:rPr>
            </w:pPr>
            <w:r w:rsidRPr="00BB6037">
              <w:rPr>
                <w:rFonts w:ascii="Arial" w:hAnsi="Arial" w:cs="Arial"/>
                <w:sz w:val="20"/>
                <w:szCs w:val="20"/>
                <w:lang w:val="nl-BE"/>
              </w:rPr>
              <w:t>[WLF][876]</w:t>
            </w:r>
          </w:p>
        </w:tc>
        <w:tc>
          <w:tcPr>
            <w:tcW w:w="1418" w:type="dxa"/>
            <w:shd w:val="clear" w:color="auto" w:fill="C6D9F1" w:themeFill="text2" w:themeFillTint="33"/>
            <w:vAlign w:val="center"/>
          </w:tcPr>
          <w:p w14:paraId="75F32559" w14:textId="77777777" w:rsidR="00F4593A" w:rsidRPr="00CE76A9" w:rsidRDefault="00F4593A" w:rsidP="00D92AE6">
            <w:pPr>
              <w:jc w:val="center"/>
              <w:rPr>
                <w:rFonts w:ascii="Arial" w:hAnsi="Arial" w:cs="Arial"/>
                <w:sz w:val="16"/>
                <w:szCs w:val="20"/>
                <w:lang w:val="nl-BE"/>
              </w:rPr>
            </w:pPr>
            <w:r w:rsidRPr="00CE76A9">
              <w:rPr>
                <w:rFonts w:ascii="Arial" w:hAnsi="Arial" w:cs="Arial"/>
                <w:sz w:val="16"/>
                <w:szCs w:val="20"/>
                <w:lang w:val="nl-BE"/>
              </w:rPr>
              <w:t>[CIJFER]</w:t>
            </w:r>
          </w:p>
        </w:tc>
      </w:tr>
    </w:tbl>
    <w:p w14:paraId="14F9A794" w14:textId="77777777" w:rsidR="00140F5C" w:rsidRPr="00865250" w:rsidRDefault="00140F5C" w:rsidP="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2A3C19" w:rsidRPr="00852723" w14:paraId="29F68BF9" w14:textId="77777777" w:rsidTr="0094277F">
        <w:trPr>
          <w:trHeight w:val="311"/>
        </w:trPr>
        <w:tc>
          <w:tcPr>
            <w:tcW w:w="14743" w:type="dxa"/>
            <w:gridSpan w:val="3"/>
            <w:shd w:val="clear" w:color="auto" w:fill="FFFF00"/>
          </w:tcPr>
          <w:p w14:paraId="398121B2" w14:textId="54FBC12D" w:rsidR="002A3C19" w:rsidRPr="00865250" w:rsidRDefault="002A3C19"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Derde zaakaanbrengers</w:t>
            </w:r>
            <w:r w:rsidR="00F45A94">
              <w:rPr>
                <w:rFonts w:ascii="Arial" w:hAnsi="Arial" w:cs="Arial"/>
                <w:b/>
                <w:sz w:val="20"/>
                <w:szCs w:val="20"/>
                <w:lang w:val="nl-BE"/>
              </w:rPr>
              <w:t xml:space="preserve"> </w:t>
            </w:r>
            <w:r w:rsidR="00F45A94" w:rsidRPr="00F45A94">
              <w:rPr>
                <w:rFonts w:ascii="Arial" w:hAnsi="Arial" w:cs="Arial"/>
                <w:b/>
                <w:sz w:val="20"/>
                <w:szCs w:val="20"/>
                <w:lang w:val="nl-BE"/>
              </w:rPr>
              <w:t>(inclusief de makelaars in bank- en beleggingsdiensten)</w:t>
            </w:r>
          </w:p>
        </w:tc>
      </w:tr>
      <w:tr w:rsidR="002A3C19" w:rsidRPr="00865250" w14:paraId="54E32EED" w14:textId="77777777" w:rsidTr="008553DE">
        <w:trPr>
          <w:trHeight w:val="311"/>
        </w:trPr>
        <w:tc>
          <w:tcPr>
            <w:tcW w:w="11766" w:type="dxa"/>
          </w:tcPr>
          <w:p w14:paraId="0A7BB846" w14:textId="30585A0F" w:rsidR="002A3C19" w:rsidRPr="00865250" w:rsidRDefault="002A3C19" w:rsidP="0094277F">
            <w:pPr>
              <w:spacing w:before="60"/>
              <w:rPr>
                <w:rFonts w:ascii="Arial" w:hAnsi="Arial" w:cs="Arial"/>
                <w:sz w:val="20"/>
                <w:szCs w:val="20"/>
                <w:lang w:val="nl-BE"/>
              </w:rPr>
            </w:pPr>
            <w:r w:rsidRPr="00865250">
              <w:rPr>
                <w:rFonts w:ascii="Arial" w:hAnsi="Arial" w:cs="Arial"/>
                <w:sz w:val="20"/>
                <w:szCs w:val="20"/>
                <w:lang w:val="nl-BE"/>
              </w:rPr>
              <w:t>Geef het totale aa</w:t>
            </w:r>
            <w:r w:rsidR="00360A88">
              <w:rPr>
                <w:rFonts w:ascii="Arial" w:hAnsi="Arial" w:cs="Arial"/>
                <w:sz w:val="20"/>
                <w:szCs w:val="20"/>
                <w:lang w:val="nl-BE"/>
              </w:rPr>
              <w:t>ntal nieuwe cliënten dat in 2017</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7591292" w14:textId="3974840E" w:rsidR="002A3C19" w:rsidRPr="00865250" w:rsidRDefault="002A3C19"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3F2A4D45" w14:textId="0BB2472F" w:rsidR="002A3C19" w:rsidRPr="00865250" w:rsidRDefault="008553DE" w:rsidP="00C211CB">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6972CDDC" w14:textId="593FA30E" w:rsidR="00852723" w:rsidRDefault="00852723" w:rsidP="00140F5C">
      <w:pPr>
        <w:rPr>
          <w:rFonts w:ascii="Arial" w:hAnsi="Arial" w:cs="Arial"/>
          <w:sz w:val="20"/>
          <w:szCs w:val="20"/>
          <w:lang w:val="nl-BE"/>
        </w:rPr>
      </w:pPr>
    </w:p>
    <w:p w14:paraId="795F2607" w14:textId="77777777" w:rsidR="00852723" w:rsidRDefault="00852723">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40F5C" w:rsidRPr="00865250" w14:paraId="08F4EFFB" w14:textId="77777777" w:rsidTr="002331DA">
        <w:trPr>
          <w:trHeight w:val="311"/>
        </w:trPr>
        <w:tc>
          <w:tcPr>
            <w:tcW w:w="14743" w:type="dxa"/>
            <w:gridSpan w:val="3"/>
            <w:shd w:val="clear" w:color="auto" w:fill="FFFF00"/>
          </w:tcPr>
          <w:p w14:paraId="489EA38B" w14:textId="77777777" w:rsidR="00140F5C" w:rsidRPr="00865250" w:rsidRDefault="00140F5C"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lastRenderedPageBreak/>
              <w:t>Cliënten geïdentificeerd op afstand</w:t>
            </w:r>
          </w:p>
        </w:tc>
      </w:tr>
      <w:tr w:rsidR="00140F5C" w:rsidRPr="00865250" w14:paraId="0B809A4F" w14:textId="77777777" w:rsidTr="008553DE">
        <w:trPr>
          <w:trHeight w:val="311"/>
        </w:trPr>
        <w:tc>
          <w:tcPr>
            <w:tcW w:w="11766" w:type="dxa"/>
          </w:tcPr>
          <w:p w14:paraId="37A7138D" w14:textId="3F73C1C4" w:rsidR="00140F5C" w:rsidRPr="00865250" w:rsidRDefault="00140F5C" w:rsidP="003454C2">
            <w:pPr>
              <w:spacing w:before="60"/>
              <w:rPr>
                <w:rFonts w:ascii="Arial" w:hAnsi="Arial" w:cs="Arial"/>
                <w:sz w:val="20"/>
                <w:szCs w:val="20"/>
                <w:lang w:val="nl-BE"/>
              </w:rPr>
            </w:pPr>
            <w:r w:rsidRPr="00865250">
              <w:rPr>
                <w:rFonts w:ascii="Arial" w:hAnsi="Arial" w:cs="Arial"/>
                <w:sz w:val="20"/>
                <w:szCs w:val="20"/>
                <w:lang w:val="nl-BE"/>
              </w:rPr>
              <w:t xml:space="preserve">Het totale aantal cliënten per 31/12/2017 dat door uw </w:t>
            </w:r>
            <w:r w:rsidR="00A77589">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vAlign w:val="center"/>
          </w:tcPr>
          <w:p w14:paraId="1FA5D7E0"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38576313" w14:textId="26E0CCA5" w:rsidR="00140F5C" w:rsidRPr="00865250" w:rsidRDefault="008553DE" w:rsidP="00C211CB">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72CE4E7B" w14:textId="77777777" w:rsidR="00140F5C" w:rsidRDefault="00140F5C">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483"/>
        <w:gridCol w:w="708"/>
        <w:gridCol w:w="2552"/>
      </w:tblGrid>
      <w:tr w:rsidR="00760132" w:rsidRPr="00556E5A" w14:paraId="0241CB22" w14:textId="77777777" w:rsidTr="000F27A8">
        <w:trPr>
          <w:trHeight w:val="311"/>
        </w:trPr>
        <w:tc>
          <w:tcPr>
            <w:tcW w:w="14743" w:type="dxa"/>
            <w:gridSpan w:val="3"/>
            <w:shd w:val="clear" w:color="auto" w:fill="FFFF00"/>
          </w:tcPr>
          <w:p w14:paraId="08496203" w14:textId="50AA7008" w:rsidR="00760132" w:rsidRPr="00B607F5" w:rsidRDefault="00760132"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Cliënten vermogensbeheer</w:t>
            </w:r>
          </w:p>
        </w:tc>
      </w:tr>
      <w:tr w:rsidR="00760132" w:rsidRPr="00852723" w14:paraId="0FF78D7D" w14:textId="77777777" w:rsidTr="000F27A8">
        <w:trPr>
          <w:trHeight w:val="311"/>
        </w:trPr>
        <w:tc>
          <w:tcPr>
            <w:tcW w:w="14743" w:type="dxa"/>
            <w:gridSpan w:val="3"/>
            <w:shd w:val="clear" w:color="auto" w:fill="auto"/>
          </w:tcPr>
          <w:p w14:paraId="0925F368" w14:textId="2F066185" w:rsidR="00760132" w:rsidRPr="00760132" w:rsidRDefault="00760132" w:rsidP="00760132">
            <w:pPr>
              <w:spacing w:before="60"/>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sidR="000A2BF4">
              <w:rPr>
                <w:rFonts w:ascii="Arial" w:hAnsi="Arial" w:cs="Arial"/>
                <w:i/>
                <w:sz w:val="20"/>
                <w:szCs w:val="20"/>
                <w:lang w:val="nl-BE"/>
              </w:rPr>
              <w:t xml:space="preserve"> te beantwoorden.</w:t>
            </w:r>
          </w:p>
        </w:tc>
      </w:tr>
      <w:tr w:rsidR="00760132" w:rsidRPr="00B607F5" w14:paraId="287C81EE" w14:textId="77777777" w:rsidTr="008553DE">
        <w:trPr>
          <w:trHeight w:val="311"/>
        </w:trPr>
        <w:tc>
          <w:tcPr>
            <w:tcW w:w="11483" w:type="dxa"/>
          </w:tcPr>
          <w:p w14:paraId="26FBAA6F" w14:textId="2356D1A1" w:rsidR="00760132" w:rsidRPr="00BD0E9F" w:rsidRDefault="00760132" w:rsidP="00760132">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Pr>
                <w:rFonts w:ascii="Arial" w:hAnsi="Arial" w:cs="Arial"/>
                <w:sz w:val="20"/>
                <w:szCs w:val="20"/>
                <w:lang w:val="nl-BE"/>
              </w:rPr>
              <w:t>2017</w:t>
            </w:r>
            <w:r w:rsidRPr="00B607F5">
              <w:rPr>
                <w:rFonts w:ascii="Arial" w:hAnsi="Arial" w:cs="Arial"/>
                <w:sz w:val="20"/>
                <w:szCs w:val="20"/>
                <w:lang w:val="nl-BE"/>
              </w:rPr>
              <w:t>:</w:t>
            </w:r>
          </w:p>
        </w:tc>
        <w:tc>
          <w:tcPr>
            <w:tcW w:w="708" w:type="dxa"/>
            <w:shd w:val="clear" w:color="auto" w:fill="FFFFFF" w:themeFill="background1"/>
            <w:vAlign w:val="center"/>
          </w:tcPr>
          <w:p w14:paraId="1FC63CBE" w14:textId="77777777" w:rsidR="00760132" w:rsidRPr="00B607F5" w:rsidRDefault="00760132" w:rsidP="00D71812">
            <w:pPr>
              <w:pStyle w:val="ListParagraph"/>
              <w:numPr>
                <w:ilvl w:val="1"/>
                <w:numId w:val="8"/>
              </w:numPr>
              <w:spacing w:before="60"/>
              <w:rPr>
                <w:rFonts w:ascii="Arial" w:hAnsi="Arial" w:cs="Arial"/>
                <w:sz w:val="20"/>
                <w:szCs w:val="20"/>
                <w:lang w:val="nl-BE"/>
              </w:rPr>
            </w:pPr>
          </w:p>
        </w:tc>
        <w:tc>
          <w:tcPr>
            <w:tcW w:w="2552" w:type="dxa"/>
            <w:shd w:val="clear" w:color="auto" w:fill="C6D9F1" w:themeFill="text2" w:themeFillTint="33"/>
            <w:vAlign w:val="center"/>
          </w:tcPr>
          <w:p w14:paraId="13150564" w14:textId="3AB154FF" w:rsidR="0076013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60132" w:rsidRPr="00B607F5" w14:paraId="79F8F769" w14:textId="77777777" w:rsidTr="008553DE">
        <w:trPr>
          <w:trHeight w:val="311"/>
        </w:trPr>
        <w:tc>
          <w:tcPr>
            <w:tcW w:w="11483" w:type="dxa"/>
          </w:tcPr>
          <w:p w14:paraId="4B914E91" w14:textId="36C5C51C" w:rsidR="00760132" w:rsidRPr="00BD0E9F" w:rsidRDefault="00760132" w:rsidP="00760132">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Pr>
                <w:rFonts w:ascii="Arial" w:hAnsi="Arial" w:cs="Arial"/>
                <w:sz w:val="20"/>
                <w:szCs w:val="20"/>
                <w:lang w:val="nl-BE"/>
              </w:rPr>
              <w:t>2017</w:t>
            </w:r>
            <w:r w:rsidRPr="00B607F5">
              <w:rPr>
                <w:rFonts w:ascii="Arial" w:hAnsi="Arial" w:cs="Arial"/>
                <w:sz w:val="20"/>
                <w:szCs w:val="20"/>
                <w:lang w:val="nl-BE"/>
              </w:rPr>
              <w:t xml:space="preserve">: </w:t>
            </w:r>
          </w:p>
        </w:tc>
        <w:tc>
          <w:tcPr>
            <w:tcW w:w="708" w:type="dxa"/>
            <w:shd w:val="clear" w:color="auto" w:fill="FFFFFF" w:themeFill="background1"/>
            <w:vAlign w:val="center"/>
          </w:tcPr>
          <w:p w14:paraId="207FF8FA" w14:textId="77777777" w:rsidR="00760132" w:rsidRPr="00B607F5" w:rsidRDefault="00760132" w:rsidP="00D71812">
            <w:pPr>
              <w:pStyle w:val="ListParagraph"/>
              <w:numPr>
                <w:ilvl w:val="1"/>
                <w:numId w:val="8"/>
              </w:numPr>
              <w:spacing w:before="60"/>
              <w:rPr>
                <w:rFonts w:ascii="Arial" w:hAnsi="Arial" w:cs="Arial"/>
                <w:sz w:val="20"/>
                <w:szCs w:val="20"/>
                <w:lang w:val="nl-BE"/>
              </w:rPr>
            </w:pPr>
          </w:p>
        </w:tc>
        <w:tc>
          <w:tcPr>
            <w:tcW w:w="2552" w:type="dxa"/>
            <w:shd w:val="clear" w:color="auto" w:fill="C6D9F1" w:themeFill="text2" w:themeFillTint="33"/>
            <w:vAlign w:val="center"/>
          </w:tcPr>
          <w:p w14:paraId="687F62AA" w14:textId="3B429567" w:rsidR="0076013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60132" w:rsidRPr="00B607F5" w14:paraId="065B76D7" w14:textId="77777777" w:rsidTr="008553DE">
        <w:trPr>
          <w:trHeight w:val="311"/>
        </w:trPr>
        <w:tc>
          <w:tcPr>
            <w:tcW w:w="11483" w:type="dxa"/>
          </w:tcPr>
          <w:p w14:paraId="5F386750" w14:textId="739A71F8" w:rsidR="00760132" w:rsidRPr="00B607F5" w:rsidRDefault="00760132" w:rsidP="00760132">
            <w:pPr>
              <w:spacing w:before="60"/>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Pr>
                <w:rFonts w:ascii="Arial" w:hAnsi="Arial" w:cs="Arial"/>
                <w:sz w:val="20"/>
                <w:szCs w:val="20"/>
                <w:lang w:val="nl-BE"/>
              </w:rPr>
              <w:t>2017</w:t>
            </w:r>
            <w:r w:rsidRPr="00B607F5">
              <w:rPr>
                <w:rFonts w:ascii="Arial" w:hAnsi="Arial" w:cs="Arial"/>
                <w:sz w:val="20"/>
                <w:szCs w:val="20"/>
                <w:lang w:val="nl-BE"/>
              </w:rPr>
              <w:t>:</w:t>
            </w:r>
          </w:p>
        </w:tc>
        <w:tc>
          <w:tcPr>
            <w:tcW w:w="708" w:type="dxa"/>
            <w:shd w:val="clear" w:color="auto" w:fill="FFFFFF" w:themeFill="background1"/>
            <w:vAlign w:val="center"/>
          </w:tcPr>
          <w:p w14:paraId="11E03EC2" w14:textId="77777777" w:rsidR="00760132" w:rsidRPr="00B607F5" w:rsidRDefault="00760132" w:rsidP="00D71812">
            <w:pPr>
              <w:pStyle w:val="ListParagraph"/>
              <w:numPr>
                <w:ilvl w:val="1"/>
                <w:numId w:val="8"/>
              </w:numPr>
              <w:spacing w:before="60"/>
              <w:rPr>
                <w:rFonts w:ascii="Arial" w:hAnsi="Arial" w:cs="Arial"/>
                <w:sz w:val="20"/>
                <w:szCs w:val="20"/>
                <w:lang w:val="nl-BE"/>
              </w:rPr>
            </w:pPr>
          </w:p>
        </w:tc>
        <w:tc>
          <w:tcPr>
            <w:tcW w:w="2552" w:type="dxa"/>
            <w:shd w:val="clear" w:color="auto" w:fill="C6D9F1" w:themeFill="text2" w:themeFillTint="33"/>
            <w:vAlign w:val="center"/>
          </w:tcPr>
          <w:p w14:paraId="62D45205" w14:textId="7E36BD47" w:rsidR="0076013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60132" w:rsidRPr="00B607F5" w14:paraId="3FE38130" w14:textId="77777777" w:rsidTr="008553DE">
        <w:trPr>
          <w:trHeight w:val="311"/>
        </w:trPr>
        <w:tc>
          <w:tcPr>
            <w:tcW w:w="11483" w:type="dxa"/>
          </w:tcPr>
          <w:p w14:paraId="7DEAD498" w14:textId="76CF03B2" w:rsidR="00760132" w:rsidRPr="00B607F5" w:rsidRDefault="00760132" w:rsidP="00760132">
            <w:pPr>
              <w:spacing w:before="60"/>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Pr>
                <w:rFonts w:ascii="Arial" w:hAnsi="Arial" w:cs="Arial"/>
                <w:sz w:val="20"/>
                <w:szCs w:val="20"/>
                <w:lang w:val="nl-BE"/>
              </w:rPr>
              <w:t>2017)</w:t>
            </w:r>
            <w:r w:rsidRPr="00B607F5">
              <w:rPr>
                <w:rFonts w:ascii="Arial" w:hAnsi="Arial" w:cs="Arial"/>
                <w:sz w:val="20"/>
                <w:szCs w:val="20"/>
                <w:lang w:val="nl-BE"/>
              </w:rPr>
              <w:t>:</w:t>
            </w:r>
          </w:p>
        </w:tc>
        <w:tc>
          <w:tcPr>
            <w:tcW w:w="708" w:type="dxa"/>
            <w:shd w:val="clear" w:color="auto" w:fill="FFFFFF" w:themeFill="background1"/>
            <w:vAlign w:val="center"/>
          </w:tcPr>
          <w:p w14:paraId="34EAB7CA" w14:textId="77777777" w:rsidR="00760132" w:rsidRPr="00B607F5" w:rsidRDefault="00760132" w:rsidP="00D71812">
            <w:pPr>
              <w:pStyle w:val="ListParagraph"/>
              <w:numPr>
                <w:ilvl w:val="1"/>
                <w:numId w:val="8"/>
              </w:numPr>
              <w:spacing w:before="60"/>
              <w:rPr>
                <w:rFonts w:ascii="Arial" w:hAnsi="Arial" w:cs="Arial"/>
                <w:sz w:val="20"/>
                <w:szCs w:val="20"/>
                <w:lang w:val="nl-BE"/>
              </w:rPr>
            </w:pPr>
          </w:p>
        </w:tc>
        <w:tc>
          <w:tcPr>
            <w:tcW w:w="2552" w:type="dxa"/>
            <w:shd w:val="clear" w:color="auto" w:fill="C6D9F1" w:themeFill="text2" w:themeFillTint="33"/>
            <w:vAlign w:val="center"/>
          </w:tcPr>
          <w:p w14:paraId="2B99A1DE" w14:textId="5C9BE0DE" w:rsidR="00F7523F" w:rsidRPr="00F7523F" w:rsidRDefault="008553DE" w:rsidP="008553DE">
            <w:pPr>
              <w:pStyle w:val="ListParagraph"/>
              <w:spacing w:before="60"/>
              <w:ind w:left="176"/>
              <w:jc w:val="center"/>
              <w:rPr>
                <w:rFonts w:ascii="Arial" w:hAnsi="Arial" w:cs="Arial"/>
                <w:sz w:val="16"/>
                <w:szCs w:val="20"/>
                <w:lang w:val="nl-BE"/>
              </w:rPr>
            </w:pPr>
            <w:r>
              <w:rPr>
                <w:rFonts w:ascii="Arial" w:hAnsi="Arial" w:cs="Arial"/>
                <w:sz w:val="16"/>
                <w:szCs w:val="20"/>
                <w:lang w:val="nl-BE"/>
              </w:rPr>
              <w:t>[Cijfer] / [Niet van toepassing]</w:t>
            </w:r>
          </w:p>
        </w:tc>
      </w:tr>
    </w:tbl>
    <w:p w14:paraId="423BB988" w14:textId="14BF67B7" w:rsidR="00760132" w:rsidRPr="00865250" w:rsidRDefault="00760132">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140F5C" w:rsidRPr="00865250" w14:paraId="607D5711" w14:textId="77777777" w:rsidTr="003454C2">
        <w:trPr>
          <w:trHeight w:val="311"/>
        </w:trPr>
        <w:tc>
          <w:tcPr>
            <w:tcW w:w="14743" w:type="dxa"/>
            <w:gridSpan w:val="3"/>
            <w:shd w:val="clear" w:color="auto" w:fill="FFFF00"/>
            <w:vAlign w:val="center"/>
          </w:tcPr>
          <w:p w14:paraId="4868331A" w14:textId="77777777" w:rsidR="00140F5C" w:rsidRPr="00865250" w:rsidRDefault="00140F5C"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Genummerde rekeningen</w:t>
            </w:r>
          </w:p>
        </w:tc>
      </w:tr>
      <w:tr w:rsidR="00140F5C" w:rsidRPr="00865250" w14:paraId="702848B2" w14:textId="77777777" w:rsidTr="003454C2">
        <w:trPr>
          <w:trHeight w:val="311"/>
        </w:trPr>
        <w:tc>
          <w:tcPr>
            <w:tcW w:w="14743" w:type="dxa"/>
            <w:gridSpan w:val="3"/>
          </w:tcPr>
          <w:p w14:paraId="43821339" w14:textId="3104A1CA" w:rsidR="00140F5C" w:rsidRPr="00865250" w:rsidRDefault="000649B4" w:rsidP="00FB1C7D">
            <w:pPr>
              <w:spacing w:before="60"/>
              <w:rPr>
                <w:rFonts w:ascii="Arial" w:hAnsi="Arial" w:cs="Arial"/>
                <w:sz w:val="20"/>
                <w:szCs w:val="20"/>
                <w:lang w:val="nl-BE"/>
              </w:rPr>
            </w:pPr>
            <w:r>
              <w:rPr>
                <w:rFonts w:ascii="Arial" w:hAnsi="Arial" w:cs="Arial"/>
                <w:i/>
                <w:sz w:val="20"/>
                <w:szCs w:val="20"/>
                <w:lang w:val="nl-BE"/>
              </w:rPr>
              <w:t>Toelichting: met genummerde rekeningen worden rekeningen bedoeld waarvan alleen het rekeningnummer verschijnt op de 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140F5C" w:rsidRPr="00865250" w14:paraId="433F57F9" w14:textId="77777777" w:rsidTr="008553DE">
        <w:trPr>
          <w:trHeight w:val="311"/>
        </w:trPr>
        <w:tc>
          <w:tcPr>
            <w:tcW w:w="11766" w:type="dxa"/>
          </w:tcPr>
          <w:p w14:paraId="5479D072" w14:textId="77777777" w:rsidR="00140F5C" w:rsidRPr="00865250" w:rsidRDefault="00140F5C" w:rsidP="003454C2">
            <w:pPr>
              <w:spacing w:before="60"/>
              <w:rPr>
                <w:rFonts w:ascii="Arial" w:hAnsi="Arial" w:cs="Arial"/>
                <w:sz w:val="20"/>
                <w:szCs w:val="20"/>
                <w:lang w:val="nl-BE"/>
              </w:rPr>
            </w:pPr>
            <w:r w:rsidRPr="00865250">
              <w:rPr>
                <w:rFonts w:ascii="Arial" w:hAnsi="Arial" w:cs="Arial"/>
                <w:sz w:val="20"/>
                <w:szCs w:val="20"/>
                <w:lang w:val="nl-BE"/>
              </w:rPr>
              <w:t>Het totale aantal van uw cliënten dat per 31/12/2017 beschikt over genummerde rekeningen of genummerde contracten:</w:t>
            </w:r>
          </w:p>
        </w:tc>
        <w:tc>
          <w:tcPr>
            <w:tcW w:w="709" w:type="dxa"/>
            <w:shd w:val="clear" w:color="auto" w:fill="FFFFFF" w:themeFill="background1"/>
            <w:vAlign w:val="center"/>
          </w:tcPr>
          <w:p w14:paraId="603E81F3" w14:textId="77777777" w:rsidR="00140F5C" w:rsidRPr="00865250" w:rsidRDefault="00140F5C" w:rsidP="00D71812">
            <w:pPr>
              <w:pStyle w:val="ListParagraph"/>
              <w:numPr>
                <w:ilvl w:val="1"/>
                <w:numId w:val="8"/>
              </w:numPr>
              <w:spacing w:before="60"/>
              <w:rPr>
                <w:rFonts w:ascii="Arial" w:hAnsi="Arial" w:cs="Arial"/>
                <w:sz w:val="20"/>
                <w:szCs w:val="20"/>
                <w:lang w:val="nl-BE"/>
              </w:rPr>
            </w:pPr>
            <w:r w:rsidRPr="00865250">
              <w:rPr>
                <w:rFonts w:ascii="Arial" w:hAnsi="Arial" w:cs="Arial"/>
                <w:sz w:val="20"/>
                <w:szCs w:val="20"/>
                <w:lang w:val="nl-BE"/>
              </w:rPr>
              <w:t xml:space="preserve"> </w:t>
            </w:r>
          </w:p>
        </w:tc>
        <w:tc>
          <w:tcPr>
            <w:tcW w:w="2268" w:type="dxa"/>
            <w:shd w:val="clear" w:color="auto" w:fill="C6D9F1" w:themeFill="text2" w:themeFillTint="33"/>
            <w:vAlign w:val="center"/>
          </w:tcPr>
          <w:p w14:paraId="590C2DA1" w14:textId="7BEBB3E1"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140F5C" w:rsidRPr="00865250" w14:paraId="11052B07" w14:textId="77777777" w:rsidTr="008553DE">
        <w:trPr>
          <w:trHeight w:val="311"/>
        </w:trPr>
        <w:tc>
          <w:tcPr>
            <w:tcW w:w="11766" w:type="dxa"/>
          </w:tcPr>
          <w:p w14:paraId="701EC72B" w14:textId="040F979D" w:rsidR="00140F5C" w:rsidRPr="00865250" w:rsidRDefault="00140F5C" w:rsidP="003454C2">
            <w:pPr>
              <w:spacing w:before="60"/>
              <w:rPr>
                <w:rFonts w:ascii="Arial" w:hAnsi="Arial" w:cs="Arial"/>
                <w:sz w:val="20"/>
                <w:szCs w:val="20"/>
                <w:lang w:val="nl-BE"/>
              </w:rPr>
            </w:pPr>
            <w:r w:rsidRPr="00865250">
              <w:rPr>
                <w:rFonts w:ascii="Arial" w:hAnsi="Arial" w:cs="Arial"/>
                <w:sz w:val="20"/>
                <w:szCs w:val="20"/>
                <w:lang w:val="nl-BE"/>
              </w:rPr>
              <w:t xml:space="preserve">Het totale aantal van uw cliënten voor wie uw </w:t>
            </w:r>
            <w:r w:rsidR="00A77589">
              <w:rPr>
                <w:rFonts w:ascii="Arial" w:hAnsi="Arial" w:cs="Arial"/>
                <w:sz w:val="20"/>
                <w:szCs w:val="20"/>
                <w:lang w:val="nl-BE"/>
              </w:rPr>
              <w:t>instelling</w:t>
            </w:r>
            <w:r w:rsidRPr="00865250">
              <w:rPr>
                <w:rFonts w:ascii="Arial" w:hAnsi="Arial" w:cs="Arial"/>
                <w:sz w:val="20"/>
                <w:szCs w:val="20"/>
                <w:lang w:val="nl-BE"/>
              </w:rPr>
              <w:t xml:space="preserve"> in 2017 genummerde rekeningen heeft geopend of met wie zij een genummerd contract heeft afgesloten:</w:t>
            </w:r>
          </w:p>
        </w:tc>
        <w:tc>
          <w:tcPr>
            <w:tcW w:w="709" w:type="dxa"/>
            <w:shd w:val="clear" w:color="auto" w:fill="FFFFFF" w:themeFill="background1"/>
            <w:vAlign w:val="center"/>
          </w:tcPr>
          <w:p w14:paraId="67CBA30C" w14:textId="77777777" w:rsidR="00140F5C" w:rsidRPr="00865250" w:rsidRDefault="00140F5C"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A3AE8E4" w14:textId="4886BE55" w:rsidR="00140F5C"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66B7A4EA" w14:textId="77777777" w:rsidR="00BA20A1" w:rsidRPr="00865250" w:rsidRDefault="00BA20A1"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F4689F" w:rsidRPr="00865250" w14:paraId="55822810" w14:textId="77777777" w:rsidTr="003454C2">
        <w:trPr>
          <w:trHeight w:val="311"/>
        </w:trPr>
        <w:tc>
          <w:tcPr>
            <w:tcW w:w="14743" w:type="dxa"/>
            <w:gridSpan w:val="3"/>
            <w:shd w:val="clear" w:color="auto" w:fill="FFFF00"/>
          </w:tcPr>
          <w:p w14:paraId="243D0F56" w14:textId="77777777" w:rsidR="00F4689F" w:rsidRPr="00865250" w:rsidRDefault="00F4689F"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Politiek Prominente Personen (PEP’s)</w:t>
            </w:r>
          </w:p>
        </w:tc>
      </w:tr>
      <w:tr w:rsidR="00F4689F" w:rsidRPr="00852723" w14:paraId="47C88C10" w14:textId="77777777" w:rsidTr="003454C2">
        <w:trPr>
          <w:trHeight w:val="311"/>
        </w:trPr>
        <w:tc>
          <w:tcPr>
            <w:tcW w:w="14743" w:type="dxa"/>
            <w:gridSpan w:val="3"/>
          </w:tcPr>
          <w:p w14:paraId="7D47D523" w14:textId="77777777" w:rsidR="00F4689F" w:rsidRPr="00865250" w:rsidRDefault="00F4689F" w:rsidP="003454C2">
            <w:pPr>
              <w:spacing w:before="60"/>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F4689F" w:rsidRPr="00865250" w14:paraId="11D779C6" w14:textId="77777777" w:rsidTr="008553DE">
        <w:trPr>
          <w:trHeight w:val="311"/>
        </w:trPr>
        <w:tc>
          <w:tcPr>
            <w:tcW w:w="11766" w:type="dxa"/>
          </w:tcPr>
          <w:p w14:paraId="73B20E50" w14:textId="77777777" w:rsidR="00F4689F" w:rsidRPr="00865250" w:rsidRDefault="00F4689F" w:rsidP="003454C2">
            <w:pPr>
              <w:spacing w:before="60"/>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10DBFE5D"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2B9ED75" w14:textId="6DA3B232"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2FAEBECB" w14:textId="77777777" w:rsidTr="008553DE">
        <w:trPr>
          <w:trHeight w:val="311"/>
        </w:trPr>
        <w:tc>
          <w:tcPr>
            <w:tcW w:w="11766" w:type="dxa"/>
          </w:tcPr>
          <w:p w14:paraId="1267535C" w14:textId="48859022" w:rsidR="00F4689F" w:rsidRPr="00865250" w:rsidRDefault="00F4689F"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cliën</w:t>
            </w:r>
            <w:r w:rsidR="005F718C">
              <w:rPr>
                <w:rFonts w:ascii="Arial" w:hAnsi="Arial" w:cs="Arial"/>
                <w:sz w:val="20"/>
                <w:szCs w:val="20"/>
                <w:lang w:val="nl-BE"/>
              </w:rPr>
              <w:t>ten (titularissen van producten)</w:t>
            </w:r>
          </w:p>
        </w:tc>
        <w:tc>
          <w:tcPr>
            <w:tcW w:w="709" w:type="dxa"/>
            <w:shd w:val="clear" w:color="auto" w:fill="FFFFFF" w:themeFill="background1"/>
            <w:vAlign w:val="center"/>
          </w:tcPr>
          <w:p w14:paraId="20F5AD44"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C04D010" w14:textId="36AAD881"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09ABD05" w14:textId="77777777" w:rsidTr="008553DE">
        <w:trPr>
          <w:trHeight w:val="311"/>
        </w:trPr>
        <w:tc>
          <w:tcPr>
            <w:tcW w:w="11766" w:type="dxa"/>
          </w:tcPr>
          <w:p w14:paraId="5DDA4870" w14:textId="77777777" w:rsidR="00F4689F" w:rsidRPr="00865250" w:rsidRDefault="00F4689F"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A19D099"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B64443D" w14:textId="71B57FA8"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11AF39B" w14:textId="77777777" w:rsidTr="008553DE">
        <w:trPr>
          <w:trHeight w:val="311"/>
        </w:trPr>
        <w:tc>
          <w:tcPr>
            <w:tcW w:w="11766" w:type="dxa"/>
          </w:tcPr>
          <w:p w14:paraId="0E3AEA16" w14:textId="6D42BDA2" w:rsidR="00F4689F" w:rsidRPr="00865250" w:rsidRDefault="00F4689F" w:rsidP="0046548E">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sidR="00D92AE6">
              <w:rPr>
                <w:rFonts w:ascii="Arial" w:hAnsi="Arial" w:cs="Arial"/>
                <w:sz w:val="20"/>
                <w:szCs w:val="20"/>
                <w:lang w:val="nl-BE"/>
              </w:rPr>
              <w:t xml:space="preserve"> indien deze laatste</w:t>
            </w:r>
            <w:r w:rsidR="0046548E">
              <w:rPr>
                <w:rFonts w:ascii="Arial" w:hAnsi="Arial" w:cs="Arial"/>
                <w:sz w:val="20"/>
                <w:szCs w:val="20"/>
                <w:lang w:val="nl-BE"/>
              </w:rPr>
              <w:t>n</w:t>
            </w:r>
            <w:r w:rsidR="00D92AE6">
              <w:rPr>
                <w:rFonts w:ascii="Arial" w:hAnsi="Arial" w:cs="Arial"/>
                <w:sz w:val="20"/>
                <w:szCs w:val="20"/>
                <w:lang w:val="nl-BE"/>
              </w:rPr>
              <w:t xml:space="preserve"> rechtsper</w:t>
            </w:r>
            <w:r w:rsidR="0046548E">
              <w:rPr>
                <w:rFonts w:ascii="Arial" w:hAnsi="Arial" w:cs="Arial"/>
                <w:sz w:val="20"/>
                <w:szCs w:val="20"/>
                <w:lang w:val="nl-BE"/>
              </w:rPr>
              <w:t>sonen</w:t>
            </w:r>
            <w:r w:rsidR="00D92AE6">
              <w:rPr>
                <w:rFonts w:ascii="Arial" w:hAnsi="Arial" w:cs="Arial"/>
                <w:sz w:val="20"/>
                <w:szCs w:val="20"/>
                <w:lang w:val="nl-BE"/>
              </w:rPr>
              <w:t xml:space="preserve"> of andere juridische constructie</w:t>
            </w:r>
            <w:r w:rsidR="0046548E">
              <w:rPr>
                <w:rFonts w:ascii="Arial" w:hAnsi="Arial" w:cs="Arial"/>
                <w:sz w:val="20"/>
                <w:szCs w:val="20"/>
                <w:lang w:val="nl-BE"/>
              </w:rPr>
              <w:t>s</w:t>
            </w:r>
            <w:r w:rsidR="0086140A">
              <w:rPr>
                <w:rFonts w:ascii="Arial" w:hAnsi="Arial" w:cs="Arial"/>
                <w:sz w:val="20"/>
                <w:szCs w:val="20"/>
                <w:lang w:val="nl-BE"/>
              </w:rPr>
              <w:t xml:space="preserve"> </w:t>
            </w:r>
            <w:r w:rsidR="0046548E">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05331241"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3500D4D" w14:textId="26D522C7"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3638F4BF" w14:textId="77777777" w:rsidTr="008553DE">
        <w:trPr>
          <w:trHeight w:val="311"/>
        </w:trPr>
        <w:tc>
          <w:tcPr>
            <w:tcW w:w="11766" w:type="dxa"/>
          </w:tcPr>
          <w:p w14:paraId="0200305E" w14:textId="77777777" w:rsidR="00F4689F" w:rsidRPr="00865250" w:rsidRDefault="00F4689F" w:rsidP="003454C2">
            <w:pPr>
              <w:spacing w:before="60"/>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5C4C3C52"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3B307A3" w14:textId="009B256C"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56E0F1F9" w14:textId="77777777" w:rsidTr="008553DE">
        <w:trPr>
          <w:trHeight w:val="311"/>
        </w:trPr>
        <w:tc>
          <w:tcPr>
            <w:tcW w:w="11766" w:type="dxa"/>
          </w:tcPr>
          <w:p w14:paraId="421218E1" w14:textId="77777777" w:rsidR="00F4689F" w:rsidRPr="00865250" w:rsidRDefault="00F4689F" w:rsidP="003454C2">
            <w:pPr>
              <w:spacing w:before="60"/>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4B51533E"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9F353C2" w14:textId="5B8FF318"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5BC579F3" w14:textId="77777777" w:rsidTr="003454C2">
        <w:trPr>
          <w:trHeight w:val="311"/>
        </w:trPr>
        <w:tc>
          <w:tcPr>
            <w:tcW w:w="14743" w:type="dxa"/>
            <w:gridSpan w:val="3"/>
            <w:shd w:val="clear" w:color="auto" w:fill="FFFF00"/>
          </w:tcPr>
          <w:p w14:paraId="05D87321" w14:textId="77777777" w:rsidR="00F4689F" w:rsidRPr="00865250" w:rsidRDefault="00F4689F"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en-GB"/>
              </w:rPr>
              <w:lastRenderedPageBreak/>
              <w:t>Uiteindelijke</w:t>
            </w:r>
            <w:r w:rsidRPr="00865250">
              <w:rPr>
                <w:rFonts w:ascii="Arial" w:hAnsi="Arial" w:cs="Arial"/>
                <w:b/>
                <w:sz w:val="20"/>
                <w:szCs w:val="20"/>
                <w:lang w:val="nl-BE"/>
              </w:rPr>
              <w:t xml:space="preserve"> begunstigden (UBO’s)</w:t>
            </w:r>
          </w:p>
        </w:tc>
      </w:tr>
      <w:tr w:rsidR="00F4689F" w:rsidRPr="00852723" w14:paraId="6E3605A0" w14:textId="77777777" w:rsidTr="003454C2">
        <w:trPr>
          <w:trHeight w:val="311"/>
        </w:trPr>
        <w:tc>
          <w:tcPr>
            <w:tcW w:w="14743" w:type="dxa"/>
            <w:gridSpan w:val="3"/>
          </w:tcPr>
          <w:p w14:paraId="41E44BA0" w14:textId="77777777" w:rsidR="00F4689F" w:rsidRPr="00865250" w:rsidRDefault="00F4689F" w:rsidP="003454C2">
            <w:pPr>
              <w:spacing w:before="60"/>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31/12/2017):</w:t>
            </w:r>
          </w:p>
        </w:tc>
      </w:tr>
      <w:tr w:rsidR="00F4689F" w:rsidRPr="00865250" w14:paraId="42A56BAB" w14:textId="77777777" w:rsidTr="008553DE">
        <w:trPr>
          <w:trHeight w:val="311"/>
        </w:trPr>
        <w:tc>
          <w:tcPr>
            <w:tcW w:w="11766" w:type="dxa"/>
          </w:tcPr>
          <w:p w14:paraId="2982B66D" w14:textId="77777777" w:rsidR="00F4689F" w:rsidRPr="00865250" w:rsidRDefault="00F4689F"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169D2B46"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691CE55" w14:textId="5954AA88"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F4689F" w:rsidRPr="00865250" w14:paraId="6E5451C0" w14:textId="77777777" w:rsidTr="008553DE">
        <w:trPr>
          <w:trHeight w:val="311"/>
        </w:trPr>
        <w:tc>
          <w:tcPr>
            <w:tcW w:w="11766" w:type="dxa"/>
          </w:tcPr>
          <w:p w14:paraId="5F206253" w14:textId="77777777" w:rsidR="00F4689F" w:rsidRPr="00865250" w:rsidRDefault="00F4689F"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7868F6DF" w14:textId="77777777" w:rsidR="00F4689F" w:rsidRPr="00865250" w:rsidRDefault="00F4689F"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DD3B85A" w14:textId="63670335" w:rsidR="00F4689F"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33D112BC" w14:textId="77777777" w:rsidR="00F4689F" w:rsidRPr="00865250" w:rsidRDefault="00F4689F" w:rsidP="00F4689F">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8B48E2" w:rsidRPr="004554DA" w14:paraId="2C1AD313" w14:textId="77777777" w:rsidTr="00F346CB">
        <w:trPr>
          <w:trHeight w:val="311"/>
        </w:trPr>
        <w:tc>
          <w:tcPr>
            <w:tcW w:w="14743" w:type="dxa"/>
            <w:gridSpan w:val="3"/>
            <w:shd w:val="clear" w:color="auto" w:fill="FFFF00"/>
          </w:tcPr>
          <w:p w14:paraId="3E7BBD52" w14:textId="77777777" w:rsidR="008B48E2" w:rsidRPr="00462CF1" w:rsidRDefault="008B48E2" w:rsidP="00D71812">
            <w:pPr>
              <w:pStyle w:val="ListParagraph"/>
              <w:numPr>
                <w:ilvl w:val="0"/>
                <w:numId w:val="8"/>
              </w:numPr>
              <w:spacing w:before="60"/>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8B48E2" w14:paraId="21327EE0" w14:textId="77777777" w:rsidTr="008553DE">
        <w:trPr>
          <w:trHeight w:val="311"/>
        </w:trPr>
        <w:tc>
          <w:tcPr>
            <w:tcW w:w="11766" w:type="dxa"/>
          </w:tcPr>
          <w:p w14:paraId="1C20430A" w14:textId="77777777" w:rsidR="008B48E2" w:rsidRDefault="008B48E2" w:rsidP="00F346CB">
            <w:pPr>
              <w:spacing w:before="60"/>
              <w:rPr>
                <w:rFonts w:ascii="Arial" w:hAnsi="Arial" w:cs="Arial"/>
                <w:sz w:val="20"/>
                <w:szCs w:val="20"/>
                <w:lang w:val="nl-BE"/>
              </w:rPr>
            </w:pPr>
            <w:r>
              <w:rPr>
                <w:rFonts w:ascii="Arial" w:hAnsi="Arial" w:cs="Arial"/>
                <w:sz w:val="20"/>
                <w:szCs w:val="20"/>
                <w:lang w:val="nl-BE"/>
              </w:rPr>
              <w:t>Geef het totale aantal personen of entiteiten op die in 2017 wel binnen het cliëntacceptatiebeleid van uw onderneming pasten maar die door uw onderneming geweigerd werden omwille van redenen gelieerd aan AML/CFT:</w:t>
            </w:r>
          </w:p>
        </w:tc>
        <w:tc>
          <w:tcPr>
            <w:tcW w:w="709" w:type="dxa"/>
            <w:vAlign w:val="center"/>
          </w:tcPr>
          <w:p w14:paraId="1CB8A6E2" w14:textId="77777777" w:rsidR="008B48E2" w:rsidRDefault="008B48E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2E6F42E" w14:textId="60902518" w:rsidR="008B48E2" w:rsidRDefault="008553DE" w:rsidP="00C211CB">
            <w:pPr>
              <w:spacing w:before="60"/>
              <w:jc w:val="center"/>
              <w:rPr>
                <w:rFonts w:ascii="Arial" w:hAnsi="Arial" w:cs="Arial"/>
                <w:sz w:val="20"/>
                <w:szCs w:val="20"/>
                <w:lang w:val="nl-BE"/>
              </w:rPr>
            </w:pPr>
            <w:r>
              <w:rPr>
                <w:rFonts w:ascii="Arial" w:hAnsi="Arial" w:cs="Arial"/>
                <w:sz w:val="16"/>
                <w:szCs w:val="20"/>
                <w:lang w:val="nl-BE"/>
              </w:rPr>
              <w:t>[Niet beschikbaar] of [Cijfer]</w:t>
            </w:r>
          </w:p>
        </w:tc>
      </w:tr>
    </w:tbl>
    <w:p w14:paraId="3C8E69C0" w14:textId="77777777" w:rsidR="008B48E2" w:rsidRDefault="008B48E2">
      <w:pPr>
        <w:rPr>
          <w:rFonts w:ascii="Arial" w:hAnsi="Arial" w:cs="Arial"/>
          <w:sz w:val="20"/>
          <w:szCs w:val="20"/>
        </w:rPr>
      </w:pPr>
    </w:p>
    <w:tbl>
      <w:tblPr>
        <w:tblStyle w:val="TableGrid"/>
        <w:tblW w:w="14724" w:type="dxa"/>
        <w:tblInd w:w="-743" w:type="dxa"/>
        <w:tblLayout w:type="fixed"/>
        <w:tblLook w:val="04A0" w:firstRow="1" w:lastRow="0" w:firstColumn="1" w:lastColumn="0" w:noHBand="0" w:noVBand="1"/>
      </w:tblPr>
      <w:tblGrid>
        <w:gridCol w:w="11199"/>
        <w:gridCol w:w="709"/>
        <w:gridCol w:w="2816"/>
      </w:tblGrid>
      <w:tr w:rsidR="009B358C" w:rsidRPr="00532F44" w14:paraId="7168BF60" w14:textId="77777777" w:rsidTr="007E2CE8">
        <w:trPr>
          <w:trHeight w:val="311"/>
        </w:trPr>
        <w:tc>
          <w:tcPr>
            <w:tcW w:w="14724" w:type="dxa"/>
            <w:gridSpan w:val="3"/>
            <w:shd w:val="clear" w:color="auto" w:fill="FFFF00"/>
          </w:tcPr>
          <w:p w14:paraId="2CE89354" w14:textId="2789AB96" w:rsidR="009B358C" w:rsidRPr="00127893" w:rsidRDefault="00DE01A8"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C</w:t>
            </w:r>
            <w:r w:rsidR="009B358C">
              <w:rPr>
                <w:rFonts w:ascii="Arial" w:hAnsi="Arial" w:cs="Arial"/>
                <w:b/>
                <w:sz w:val="20"/>
                <w:szCs w:val="20"/>
                <w:lang w:val="nl-BE"/>
              </w:rPr>
              <w:t>liënt onboarding en verrichtingen</w:t>
            </w:r>
          </w:p>
        </w:tc>
      </w:tr>
      <w:tr w:rsidR="009B358C" w:rsidRPr="00852723" w14:paraId="6404754F" w14:textId="77777777" w:rsidTr="007E2CE8">
        <w:trPr>
          <w:trHeight w:val="311"/>
        </w:trPr>
        <w:tc>
          <w:tcPr>
            <w:tcW w:w="14724" w:type="dxa"/>
            <w:gridSpan w:val="3"/>
          </w:tcPr>
          <w:p w14:paraId="5A82B91D" w14:textId="77777777" w:rsidR="009B358C" w:rsidRPr="00127893" w:rsidRDefault="009B358C" w:rsidP="00162F24">
            <w:pPr>
              <w:spacing w:before="60"/>
              <w:rPr>
                <w:rFonts w:ascii="Arial" w:hAnsi="Arial" w:cs="Arial"/>
                <w:i/>
                <w:sz w:val="20"/>
                <w:szCs w:val="20"/>
                <w:lang w:val="nl-BE"/>
              </w:rPr>
            </w:pPr>
            <w:r w:rsidRPr="00127893">
              <w:rPr>
                <w:rFonts w:ascii="Arial" w:hAnsi="Arial" w:cs="Arial"/>
                <w:i/>
                <w:sz w:val="20"/>
                <w:szCs w:val="20"/>
                <w:lang w:val="nl-BE"/>
              </w:rPr>
              <w:t xml:space="preserve">Toelichting: </w:t>
            </w:r>
            <w:r>
              <w:rPr>
                <w:rFonts w:ascii="Arial" w:hAnsi="Arial" w:cs="Arial"/>
                <w:i/>
                <w:sz w:val="20"/>
                <w:szCs w:val="20"/>
                <w:lang w:val="nl-BE"/>
              </w:rPr>
              <w:t>Geef telkens aan of de hieronder beschreven distributiekanalen door uw instelling worden gebruikt, en geef tevens aan wat het belang is van elk distributiekanaal:</w:t>
            </w:r>
          </w:p>
        </w:tc>
      </w:tr>
      <w:tr w:rsidR="009B358C" w:rsidRPr="00630162" w14:paraId="2632BD5A" w14:textId="77777777" w:rsidTr="007E2CE8">
        <w:trPr>
          <w:trHeight w:val="311"/>
        </w:trPr>
        <w:tc>
          <w:tcPr>
            <w:tcW w:w="11199" w:type="dxa"/>
          </w:tcPr>
          <w:p w14:paraId="1A15477F" w14:textId="3471D395" w:rsidR="009B358C" w:rsidRPr="00F47F22" w:rsidRDefault="009B358C" w:rsidP="00D71812">
            <w:pPr>
              <w:pStyle w:val="ListParagraph"/>
              <w:numPr>
                <w:ilvl w:val="0"/>
                <w:numId w:val="10"/>
              </w:numPr>
              <w:spacing w:before="60"/>
              <w:ind w:left="459" w:hanging="283"/>
              <w:rPr>
                <w:rFonts w:ascii="Arial" w:hAnsi="Arial" w:cs="Arial"/>
                <w:sz w:val="20"/>
                <w:szCs w:val="20"/>
                <w:lang w:val="nl-BE"/>
              </w:rPr>
            </w:pPr>
            <w:r w:rsidRPr="00F47F22">
              <w:rPr>
                <w:rFonts w:ascii="Arial" w:hAnsi="Arial" w:cs="Arial"/>
                <w:sz w:val="20"/>
                <w:szCs w:val="20"/>
                <w:lang w:val="nl-BE"/>
              </w:rPr>
              <w:t>Cli</w:t>
            </w:r>
            <w:r w:rsidR="001F0F77">
              <w:rPr>
                <w:rFonts w:ascii="Arial" w:hAnsi="Arial" w:cs="Arial"/>
                <w:sz w:val="20"/>
                <w:szCs w:val="20"/>
                <w:lang w:val="nl-BE"/>
              </w:rPr>
              <w:t>ë</w:t>
            </w:r>
            <w:r w:rsidRPr="00F47F22">
              <w:rPr>
                <w:rFonts w:ascii="Arial" w:hAnsi="Arial" w:cs="Arial"/>
                <w:sz w:val="20"/>
                <w:szCs w:val="20"/>
                <w:lang w:val="nl-BE"/>
              </w:rPr>
              <w:t xml:space="preserve">nt onboarding en de verrichtingen voor rekening van de cliënt worden uitgevoerd via een </w:t>
            </w:r>
            <w:r w:rsidRPr="00EA6555">
              <w:rPr>
                <w:rFonts w:ascii="Arial" w:hAnsi="Arial" w:cs="Arial"/>
                <w:sz w:val="20"/>
                <w:szCs w:val="20"/>
                <w:lang w:val="nl-BE"/>
              </w:rPr>
              <w:t>face-to-face</w:t>
            </w:r>
            <w:r w:rsidRPr="00F47F22">
              <w:rPr>
                <w:rFonts w:ascii="Arial" w:hAnsi="Arial" w:cs="Arial"/>
                <w:sz w:val="20"/>
                <w:szCs w:val="20"/>
                <w:lang w:val="nl-BE"/>
              </w:rPr>
              <w:t xml:space="preserve"> contact met een personeelslid</w:t>
            </w:r>
            <w:r w:rsidR="00532F44">
              <w:rPr>
                <w:rFonts w:ascii="Arial" w:hAnsi="Arial" w:cs="Arial"/>
                <w:sz w:val="20"/>
                <w:szCs w:val="20"/>
                <w:lang w:val="nl-BE"/>
              </w:rPr>
              <w:t>/mandataris</w:t>
            </w:r>
            <w:r w:rsidRPr="00F47F22">
              <w:rPr>
                <w:rFonts w:ascii="Arial" w:hAnsi="Arial" w:cs="Arial"/>
                <w:sz w:val="20"/>
                <w:szCs w:val="20"/>
                <w:lang w:val="nl-BE"/>
              </w:rPr>
              <w:t xml:space="preserve"> van uw onderneming (hoofdkantoor,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p>
        </w:tc>
        <w:tc>
          <w:tcPr>
            <w:tcW w:w="709" w:type="dxa"/>
            <w:vAlign w:val="center"/>
          </w:tcPr>
          <w:p w14:paraId="3D6486EA" w14:textId="77777777" w:rsidR="009B358C" w:rsidRPr="00F47F22" w:rsidRDefault="009B358C" w:rsidP="00D71812">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54988630"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7A60CEB4"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6EE6C57A" w14:textId="77777777" w:rsidR="009B358C" w:rsidRPr="00055D83"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04112F2B" w14:textId="77777777" w:rsidTr="007E2CE8">
        <w:trPr>
          <w:trHeight w:val="311"/>
        </w:trPr>
        <w:tc>
          <w:tcPr>
            <w:tcW w:w="11199" w:type="dxa"/>
          </w:tcPr>
          <w:p w14:paraId="0396EC0F" w14:textId="77777777" w:rsidR="009B358C" w:rsidRPr="00F47F22" w:rsidRDefault="009B358C" w:rsidP="00D71812">
            <w:pPr>
              <w:pStyle w:val="ListParagraph"/>
              <w:numPr>
                <w:ilvl w:val="0"/>
                <w:numId w:val="10"/>
              </w:numPr>
              <w:spacing w:before="60"/>
              <w:ind w:left="459" w:hanging="283"/>
              <w:rPr>
                <w:rFonts w:ascii="Arial" w:hAnsi="Arial" w:cs="Arial"/>
                <w:sz w:val="20"/>
                <w:szCs w:val="20"/>
                <w:lang w:val="nl-BE"/>
              </w:rPr>
            </w:pPr>
            <w:r>
              <w:rPr>
                <w:rFonts w:ascii="Arial" w:hAnsi="Arial" w:cs="Arial"/>
                <w:sz w:val="20"/>
                <w:szCs w:val="20"/>
                <w:lang w:val="nl-BE"/>
              </w:rPr>
              <w:t>Clië</w:t>
            </w:r>
            <w:r w:rsidRPr="00F47F22">
              <w:rPr>
                <w:rFonts w:ascii="Arial" w:hAnsi="Arial" w:cs="Arial"/>
                <w:sz w:val="20"/>
                <w:szCs w:val="20"/>
                <w:lang w:val="nl-BE"/>
              </w:rPr>
              <w:t xml:space="preserve">nt onboarding </w:t>
            </w:r>
            <w:r>
              <w:rPr>
                <w:rFonts w:ascii="Arial" w:hAnsi="Arial" w:cs="Arial"/>
                <w:sz w:val="20"/>
                <w:szCs w:val="20"/>
                <w:lang w:val="nl-BE"/>
              </w:rPr>
              <w:t xml:space="preserve">vindt plaats via een </w:t>
            </w:r>
            <w:r w:rsidRPr="00EA6555">
              <w:rPr>
                <w:rFonts w:ascii="Arial" w:hAnsi="Arial" w:cs="Arial"/>
                <w:sz w:val="20"/>
                <w:szCs w:val="20"/>
                <w:lang w:val="nl-BE"/>
              </w:rPr>
              <w:t>face-to-face</w:t>
            </w:r>
            <w:r>
              <w:rPr>
                <w:rFonts w:ascii="Arial" w:hAnsi="Arial" w:cs="Arial"/>
                <w:sz w:val="20"/>
                <w:szCs w:val="20"/>
                <w:lang w:val="nl-BE"/>
              </w:rPr>
              <w:t xml:space="preserve"> contact</w:t>
            </w:r>
            <w:r w:rsidRPr="00F47F22">
              <w:rPr>
                <w:rFonts w:ascii="Arial" w:hAnsi="Arial" w:cs="Arial"/>
                <w:sz w:val="20"/>
                <w:szCs w:val="20"/>
                <w:lang w:val="nl-BE"/>
              </w:rPr>
              <w:t xml:space="preserve"> met een personeelslid van uw onderneming (agent(schap), regionaal verkoopsteam, relatieverantwoordelijk</w:t>
            </w:r>
            <w:r>
              <w:rPr>
                <w:rFonts w:ascii="Arial" w:hAnsi="Arial" w:cs="Arial"/>
                <w:sz w:val="20"/>
                <w:szCs w:val="20"/>
                <w:lang w:val="nl-BE"/>
              </w:rPr>
              <w:t>e</w:t>
            </w:r>
            <w:r w:rsidRPr="00F47F22">
              <w:rPr>
                <w:rFonts w:ascii="Arial" w:hAnsi="Arial" w:cs="Arial"/>
                <w:sz w:val="20"/>
                <w:szCs w:val="20"/>
                <w:lang w:val="nl-BE"/>
              </w:rPr>
              <w:t>)</w:t>
            </w:r>
            <w:r>
              <w:rPr>
                <w:rFonts w:ascii="Arial" w:hAnsi="Arial" w:cs="Arial"/>
                <w:sz w:val="20"/>
                <w:szCs w:val="20"/>
                <w:lang w:val="nl-BE"/>
              </w:rPr>
              <w:t xml:space="preserve"> </w:t>
            </w:r>
            <w:r w:rsidRPr="00F47F22">
              <w:rPr>
                <w:rFonts w:ascii="Arial" w:hAnsi="Arial" w:cs="Arial"/>
                <w:b/>
                <w:sz w:val="20"/>
                <w:szCs w:val="20"/>
                <w:u w:val="single"/>
                <w:lang w:val="nl-BE"/>
              </w:rPr>
              <w:t>maar</w:t>
            </w:r>
            <w:r>
              <w:rPr>
                <w:rFonts w:ascii="Arial" w:hAnsi="Arial" w:cs="Arial"/>
                <w:sz w:val="20"/>
                <w:szCs w:val="20"/>
                <w:lang w:val="nl-BE"/>
              </w:rPr>
              <w:t xml:space="preserve"> de daaropvolgende verrichtingen gebeuren via </w:t>
            </w:r>
            <w:r w:rsidRPr="00F47F22">
              <w:rPr>
                <w:rFonts w:ascii="Arial" w:hAnsi="Arial" w:cs="Arial"/>
                <w:sz w:val="20"/>
                <w:szCs w:val="20"/>
                <w:lang w:val="nl-BE"/>
              </w:rPr>
              <w:t>niet</w:t>
            </w:r>
            <w:r w:rsidRPr="00EA6555">
              <w:rPr>
                <w:rFonts w:ascii="Arial" w:hAnsi="Arial" w:cs="Arial"/>
                <w:sz w:val="20"/>
                <w:szCs w:val="20"/>
                <w:lang w:val="nl-BE"/>
              </w:rPr>
              <w:t>-face-to-face</w:t>
            </w:r>
            <w:r>
              <w:rPr>
                <w:rFonts w:ascii="Arial" w:hAnsi="Arial" w:cs="Arial"/>
                <w:sz w:val="20"/>
                <w:szCs w:val="20"/>
                <w:lang w:val="nl-BE"/>
              </w:rPr>
              <w:t xml:space="preserve"> opdrachten (telefoon, internet, mobiel, enz.)</w:t>
            </w:r>
          </w:p>
        </w:tc>
        <w:tc>
          <w:tcPr>
            <w:tcW w:w="709" w:type="dxa"/>
            <w:vAlign w:val="center"/>
          </w:tcPr>
          <w:p w14:paraId="4FEA9E11" w14:textId="77777777" w:rsidR="009B358C" w:rsidRPr="00F47F22" w:rsidRDefault="009B358C" w:rsidP="00D71812">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76BEC8DD"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102CCC8F"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21B0509C" w14:textId="77777777" w:rsidR="009B358C" w:rsidRPr="00512E7B"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B86C6AA" w14:textId="77777777" w:rsidTr="007E2CE8">
        <w:trPr>
          <w:trHeight w:val="710"/>
        </w:trPr>
        <w:tc>
          <w:tcPr>
            <w:tcW w:w="11199" w:type="dxa"/>
          </w:tcPr>
          <w:p w14:paraId="224B2478" w14:textId="77777777" w:rsidR="009B358C" w:rsidRPr="00F47F22" w:rsidRDefault="009B358C" w:rsidP="00D71812">
            <w:pPr>
              <w:pStyle w:val="ListParagraph"/>
              <w:numPr>
                <w:ilvl w:val="0"/>
                <w:numId w:val="10"/>
              </w:numPr>
              <w:spacing w:before="60"/>
              <w:ind w:left="459" w:hanging="283"/>
              <w:rPr>
                <w:rFonts w:ascii="Arial" w:hAnsi="Arial" w:cs="Arial"/>
                <w:sz w:val="20"/>
                <w:szCs w:val="20"/>
                <w:lang w:val="nl-BE"/>
              </w:rPr>
            </w:pPr>
            <w:r>
              <w:rPr>
                <w:rFonts w:ascii="Arial" w:hAnsi="Arial" w:cs="Arial"/>
                <w:sz w:val="20"/>
                <w:szCs w:val="20"/>
                <w:lang w:val="nl-BE"/>
              </w:rPr>
              <w:t>Zowel cliënt onboarding als daaropvolgende verrichtingen vinden plaats via niet-</w:t>
            </w:r>
            <w:r w:rsidRPr="00EA6555">
              <w:rPr>
                <w:rFonts w:ascii="Arial" w:hAnsi="Arial" w:cs="Arial"/>
                <w:sz w:val="20"/>
                <w:szCs w:val="20"/>
                <w:lang w:val="nl-BE"/>
              </w:rPr>
              <w:t>face-to-face</w:t>
            </w:r>
            <w:r>
              <w:rPr>
                <w:rFonts w:ascii="Arial" w:hAnsi="Arial" w:cs="Arial"/>
                <w:sz w:val="20"/>
                <w:szCs w:val="20"/>
                <w:lang w:val="nl-BE"/>
              </w:rPr>
              <w:t xml:space="preserve"> contacten (tele-verkoop, online-verkoop, etc.)</w:t>
            </w:r>
          </w:p>
        </w:tc>
        <w:tc>
          <w:tcPr>
            <w:tcW w:w="709" w:type="dxa"/>
            <w:vAlign w:val="center"/>
          </w:tcPr>
          <w:p w14:paraId="37C2CAA3" w14:textId="77777777" w:rsidR="009B358C" w:rsidRPr="00F47F22" w:rsidRDefault="009B358C" w:rsidP="00D71812">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46E4AE26"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4DF9C6F7"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0252BF6F" w14:textId="77777777" w:rsidR="009B358C" w:rsidRPr="00512E7B"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583C71F" w14:textId="77777777" w:rsidTr="007E2CE8">
        <w:trPr>
          <w:trHeight w:val="311"/>
        </w:trPr>
        <w:tc>
          <w:tcPr>
            <w:tcW w:w="11199" w:type="dxa"/>
          </w:tcPr>
          <w:p w14:paraId="3C802A39" w14:textId="77777777" w:rsidR="009B358C" w:rsidRDefault="009B358C" w:rsidP="00D71812">
            <w:pPr>
              <w:pStyle w:val="ListParagraph"/>
              <w:numPr>
                <w:ilvl w:val="0"/>
                <w:numId w:val="10"/>
              </w:numPr>
              <w:spacing w:before="60"/>
              <w:ind w:left="459" w:hanging="283"/>
              <w:rPr>
                <w:rFonts w:ascii="Arial" w:hAnsi="Arial" w:cs="Arial"/>
                <w:sz w:val="20"/>
                <w:szCs w:val="20"/>
                <w:lang w:val="nl-BE"/>
              </w:rPr>
            </w:pPr>
            <w:r>
              <w:rPr>
                <w:rFonts w:ascii="Arial" w:hAnsi="Arial" w:cs="Arial"/>
                <w:sz w:val="20"/>
                <w:szCs w:val="20"/>
                <w:lang w:val="nl-BE"/>
              </w:rPr>
              <w:t xml:space="preserve">Outsourcing / Makelaars – cliënt onboarding evenals het daaropvolgende management van de relatie met de cliënt wordt uitgevoerd door externe dienstverleners (zoals verzekeringsmakelaars) of door aan de groep gerelateerde entiteiten, in overeenstemming met de politiek en de procedures van uw instelling op het vlak van AML/CFT. </w:t>
            </w:r>
          </w:p>
        </w:tc>
        <w:tc>
          <w:tcPr>
            <w:tcW w:w="709" w:type="dxa"/>
            <w:vAlign w:val="center"/>
          </w:tcPr>
          <w:p w14:paraId="1BE09B9C" w14:textId="77777777" w:rsidR="009B358C" w:rsidRPr="00F47F22" w:rsidRDefault="009B358C" w:rsidP="00D71812">
            <w:pPr>
              <w:pStyle w:val="ListParagraph"/>
              <w:numPr>
                <w:ilvl w:val="1"/>
                <w:numId w:val="8"/>
              </w:numPr>
              <w:spacing w:before="60"/>
              <w:rPr>
                <w:rFonts w:ascii="Arial" w:hAnsi="Arial" w:cs="Arial"/>
                <w:sz w:val="20"/>
                <w:szCs w:val="20"/>
                <w:lang w:val="nl-BE"/>
              </w:rPr>
            </w:pPr>
          </w:p>
        </w:tc>
        <w:tc>
          <w:tcPr>
            <w:tcW w:w="2816" w:type="dxa"/>
            <w:shd w:val="clear" w:color="auto" w:fill="C6D9F1" w:themeFill="text2" w:themeFillTint="33"/>
            <w:vAlign w:val="center"/>
          </w:tcPr>
          <w:p w14:paraId="12BE6D6A"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Belangrijk distributiekanaal</w:t>
            </w:r>
          </w:p>
          <w:p w14:paraId="2E7848C3" w14:textId="77777777" w:rsidR="009B358C"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Minder belangrijk distributiekanaal</w:t>
            </w:r>
          </w:p>
          <w:p w14:paraId="578C1EBB" w14:textId="77777777" w:rsidR="009B358C" w:rsidRPr="00512E7B" w:rsidRDefault="009B358C" w:rsidP="00D71812">
            <w:pPr>
              <w:pStyle w:val="ListParagraph"/>
              <w:numPr>
                <w:ilvl w:val="0"/>
                <w:numId w:val="13"/>
              </w:numPr>
              <w:spacing w:before="60"/>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60F51CE0" w14:textId="77777777" w:rsidR="0094277F" w:rsidRPr="00852723" w:rsidRDefault="0094277F">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766"/>
        <w:gridCol w:w="709"/>
        <w:gridCol w:w="2268"/>
      </w:tblGrid>
      <w:tr w:rsidR="00736C42" w:rsidRPr="00852723" w14:paraId="6B2CE685" w14:textId="77777777" w:rsidTr="003454C2">
        <w:trPr>
          <w:trHeight w:val="311"/>
        </w:trPr>
        <w:tc>
          <w:tcPr>
            <w:tcW w:w="14743" w:type="dxa"/>
            <w:gridSpan w:val="3"/>
            <w:shd w:val="clear" w:color="auto" w:fill="FFFF00"/>
          </w:tcPr>
          <w:p w14:paraId="48010BC2" w14:textId="5FFAC6C6" w:rsidR="00736C42" w:rsidRPr="00865250" w:rsidRDefault="00736C42"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Stand van de financiële instrumentenbalans</w:t>
            </w:r>
          </w:p>
        </w:tc>
      </w:tr>
      <w:tr w:rsidR="00736C42" w:rsidRPr="00852723" w14:paraId="72940F34" w14:textId="77777777" w:rsidTr="00736C42">
        <w:trPr>
          <w:trHeight w:val="311"/>
        </w:trPr>
        <w:tc>
          <w:tcPr>
            <w:tcW w:w="14743" w:type="dxa"/>
            <w:gridSpan w:val="3"/>
          </w:tcPr>
          <w:p w14:paraId="3AA8A378" w14:textId="0DCECBFB" w:rsidR="00736C42" w:rsidRPr="00865250" w:rsidRDefault="00736C42" w:rsidP="00611570">
            <w:pPr>
              <w:spacing w:before="60"/>
              <w:rPr>
                <w:rFonts w:ascii="Arial" w:hAnsi="Arial" w:cs="Arial"/>
                <w:sz w:val="20"/>
                <w:szCs w:val="20"/>
                <w:lang w:val="nl-BE"/>
              </w:rPr>
            </w:pPr>
            <w:r w:rsidRPr="00865250">
              <w:rPr>
                <w:rFonts w:ascii="Arial" w:hAnsi="Arial" w:cs="Arial"/>
                <w:sz w:val="20"/>
                <w:szCs w:val="20"/>
                <w:lang w:val="nl-BE"/>
              </w:rPr>
              <w:t xml:space="preserve">Geef hieronder – voor het laatst afgesloten boekjaar – de gegevens </w:t>
            </w:r>
            <w:r w:rsidR="007C2B1B">
              <w:rPr>
                <w:rFonts w:ascii="Arial" w:hAnsi="Arial" w:cs="Arial"/>
                <w:sz w:val="20"/>
                <w:szCs w:val="20"/>
                <w:lang w:val="nl-BE"/>
              </w:rPr>
              <w:t xml:space="preserve">(uitgedrukt </w:t>
            </w:r>
            <w:r w:rsidR="007C2B1B" w:rsidRPr="00865250">
              <w:rPr>
                <w:rFonts w:ascii="Arial" w:hAnsi="Arial" w:cs="Arial"/>
                <w:sz w:val="20"/>
                <w:szCs w:val="20"/>
                <w:lang w:val="nl-BE"/>
              </w:rPr>
              <w:t>in euro)</w:t>
            </w:r>
            <w:r w:rsidR="007C2B1B">
              <w:rPr>
                <w:rFonts w:ascii="Arial" w:hAnsi="Arial" w:cs="Arial"/>
                <w:sz w:val="20"/>
                <w:szCs w:val="20"/>
                <w:lang w:val="nl-BE"/>
              </w:rPr>
              <w:t xml:space="preserve"> </w:t>
            </w:r>
            <w:r w:rsidRPr="00865250">
              <w:rPr>
                <w:rFonts w:ascii="Arial" w:hAnsi="Arial" w:cs="Arial"/>
                <w:sz w:val="20"/>
                <w:szCs w:val="20"/>
                <w:lang w:val="nl-BE"/>
              </w:rPr>
              <w:t>op van rubriek XXX van de bijlage bij het koninklijk besluit van 23</w:t>
            </w:r>
            <w:r w:rsidR="00517D2A">
              <w:rPr>
                <w:rFonts w:ascii="Arial" w:hAnsi="Arial" w:cs="Arial"/>
                <w:sz w:val="20"/>
                <w:szCs w:val="20"/>
                <w:lang w:val="nl-BE"/>
              </w:rPr>
              <w:t> </w:t>
            </w:r>
            <w:r w:rsidRPr="00865250">
              <w:rPr>
                <w:rFonts w:ascii="Arial" w:hAnsi="Arial" w:cs="Arial"/>
                <w:sz w:val="20"/>
                <w:szCs w:val="20"/>
                <w:lang w:val="nl-BE"/>
              </w:rPr>
              <w:t>september 1992 op de jaarrekening van de kredietinstellingen, beleggings</w:t>
            </w:r>
            <w:r w:rsidR="00611570">
              <w:rPr>
                <w:rFonts w:ascii="Arial" w:hAnsi="Arial" w:cs="Arial"/>
                <w:sz w:val="20"/>
                <w:szCs w:val="20"/>
                <w:lang w:val="nl-BE"/>
              </w:rPr>
              <w:t>ondernemingen</w:t>
            </w:r>
            <w:r w:rsidRPr="00865250">
              <w:rPr>
                <w:rFonts w:ascii="Arial" w:hAnsi="Arial" w:cs="Arial"/>
                <w:sz w:val="20"/>
                <w:szCs w:val="20"/>
                <w:lang w:val="nl-BE"/>
              </w:rPr>
              <w:t xml:space="preserve"> en beheervennootschappen voor collectieve belegging:</w:t>
            </w:r>
          </w:p>
        </w:tc>
      </w:tr>
      <w:tr w:rsidR="00736C42" w:rsidRPr="00865250" w14:paraId="4612F782" w14:textId="77777777" w:rsidTr="008553DE">
        <w:trPr>
          <w:trHeight w:val="311"/>
        </w:trPr>
        <w:tc>
          <w:tcPr>
            <w:tcW w:w="11766" w:type="dxa"/>
          </w:tcPr>
          <w:p w14:paraId="7B3E910D" w14:textId="1FDE2399"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t>Totaal door de instelling te ontvangen financiële instrumenten voor rekening van cliënten</w:t>
            </w:r>
            <w:r w:rsidR="00757ACF">
              <w:rPr>
                <w:rFonts w:ascii="Arial" w:hAnsi="Arial" w:cs="Arial"/>
                <w:sz w:val="20"/>
                <w:szCs w:val="20"/>
                <w:lang w:val="nl-BE"/>
              </w:rPr>
              <w:t>:</w:t>
            </w:r>
          </w:p>
        </w:tc>
        <w:tc>
          <w:tcPr>
            <w:tcW w:w="709" w:type="dxa"/>
            <w:shd w:val="clear" w:color="auto" w:fill="FFFFFF" w:themeFill="background1"/>
            <w:vAlign w:val="center"/>
          </w:tcPr>
          <w:p w14:paraId="2A4FA925"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D18A8DD" w14:textId="387A4E24"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0DA8463" w14:textId="77777777" w:rsidTr="008553DE">
        <w:trPr>
          <w:trHeight w:val="311"/>
        </w:trPr>
        <w:tc>
          <w:tcPr>
            <w:tcW w:w="11766" w:type="dxa"/>
          </w:tcPr>
          <w:p w14:paraId="1015B493" w14:textId="645D7B27"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t>Totaal door de instelling te leveren financiële instrumenten aan cliënten</w:t>
            </w:r>
            <w:r w:rsidR="00757ACF">
              <w:rPr>
                <w:rFonts w:ascii="Arial" w:hAnsi="Arial" w:cs="Arial"/>
                <w:sz w:val="20"/>
                <w:szCs w:val="20"/>
                <w:lang w:val="nl-BE"/>
              </w:rPr>
              <w:t>:</w:t>
            </w:r>
          </w:p>
        </w:tc>
        <w:tc>
          <w:tcPr>
            <w:tcW w:w="709" w:type="dxa"/>
            <w:shd w:val="clear" w:color="auto" w:fill="FFFFFF" w:themeFill="background1"/>
            <w:vAlign w:val="center"/>
          </w:tcPr>
          <w:p w14:paraId="2BBD34E9"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14A38964" w14:textId="7CAD2103"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7A7BBC41" w14:textId="77777777" w:rsidTr="008553DE">
        <w:trPr>
          <w:trHeight w:val="311"/>
        </w:trPr>
        <w:tc>
          <w:tcPr>
            <w:tcW w:w="11766" w:type="dxa"/>
          </w:tcPr>
          <w:p w14:paraId="6E7E61DF" w14:textId="4FB181CB"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t>Totaal door de instelling in bewaring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017D9DCE"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B1B89A1" w14:textId="4255DF0C"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4D8C2FF4" w14:textId="77777777" w:rsidTr="008553DE">
        <w:trPr>
          <w:trHeight w:val="311"/>
        </w:trPr>
        <w:tc>
          <w:tcPr>
            <w:tcW w:w="11766" w:type="dxa"/>
          </w:tcPr>
          <w:p w14:paraId="195BA087" w14:textId="4216B8CA"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lastRenderedPageBreak/>
              <w:t>Totaal door de instelling in bewaring gegeven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6B2A0945"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6B29F0A" w14:textId="78A6B4DC"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281520B3" w14:textId="77777777" w:rsidTr="008553DE">
        <w:trPr>
          <w:trHeight w:val="311"/>
        </w:trPr>
        <w:tc>
          <w:tcPr>
            <w:tcW w:w="11766" w:type="dxa"/>
          </w:tcPr>
          <w:p w14:paraId="44A6C873" w14:textId="4EE8FB55"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t>Totaal door de instelling in waarborg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4D64C6AF"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E26F86C" w14:textId="65C99B7A"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1203910" w14:textId="77777777" w:rsidTr="008553DE">
        <w:trPr>
          <w:trHeight w:val="311"/>
        </w:trPr>
        <w:tc>
          <w:tcPr>
            <w:tcW w:w="11766" w:type="dxa"/>
          </w:tcPr>
          <w:p w14:paraId="4CA37A57" w14:textId="77777777" w:rsidR="00736C42" w:rsidRPr="00865250" w:rsidRDefault="00736C42" w:rsidP="00D71812">
            <w:pPr>
              <w:pStyle w:val="ListParagraph"/>
              <w:numPr>
                <w:ilvl w:val="0"/>
                <w:numId w:val="6"/>
              </w:numPr>
              <w:spacing w:before="60"/>
              <w:rPr>
                <w:rFonts w:ascii="Arial" w:hAnsi="Arial" w:cs="Arial"/>
                <w:sz w:val="20"/>
                <w:szCs w:val="20"/>
                <w:lang w:val="nl-BE"/>
              </w:rPr>
            </w:pPr>
            <w:r w:rsidRPr="00865250">
              <w:rPr>
                <w:rFonts w:ascii="Arial" w:hAnsi="Arial" w:cs="Arial"/>
                <w:sz w:val="20"/>
                <w:szCs w:val="20"/>
                <w:lang w:val="nl-BE"/>
              </w:rPr>
              <w:t>Totaal door de instelling in waarborg gegeven financiële instrumenten van cliënten.</w:t>
            </w:r>
          </w:p>
        </w:tc>
        <w:tc>
          <w:tcPr>
            <w:tcW w:w="709" w:type="dxa"/>
            <w:shd w:val="clear" w:color="auto" w:fill="FFFFFF" w:themeFill="background1"/>
            <w:vAlign w:val="center"/>
          </w:tcPr>
          <w:p w14:paraId="369927F5"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C9EBF5E" w14:textId="7D5B95BA"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1FF40C64" w14:textId="77777777" w:rsidR="00736C42" w:rsidRPr="00865250" w:rsidRDefault="00736C42">
      <w:pPr>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766"/>
        <w:gridCol w:w="709"/>
        <w:gridCol w:w="2261"/>
        <w:gridCol w:w="7"/>
      </w:tblGrid>
      <w:tr w:rsidR="00736C42" w:rsidRPr="00865250" w14:paraId="0E8A45D0" w14:textId="77777777" w:rsidTr="003454C2">
        <w:trPr>
          <w:trHeight w:val="311"/>
        </w:trPr>
        <w:tc>
          <w:tcPr>
            <w:tcW w:w="14743" w:type="dxa"/>
            <w:gridSpan w:val="4"/>
            <w:shd w:val="clear" w:color="auto" w:fill="FFFF00"/>
          </w:tcPr>
          <w:p w14:paraId="0E8A45CF" w14:textId="40675891" w:rsidR="00736C42" w:rsidRPr="00865250" w:rsidRDefault="00736C42"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Transacties</w:t>
            </w:r>
          </w:p>
        </w:tc>
      </w:tr>
      <w:tr w:rsidR="00736C42" w:rsidRPr="00852723" w14:paraId="0E8A45D3" w14:textId="77777777" w:rsidTr="00736C42">
        <w:trPr>
          <w:trHeight w:val="311"/>
        </w:trPr>
        <w:tc>
          <w:tcPr>
            <w:tcW w:w="14743" w:type="dxa"/>
            <w:gridSpan w:val="4"/>
          </w:tcPr>
          <w:p w14:paraId="0E8A45D2" w14:textId="51740F49" w:rsidR="00736C42" w:rsidRPr="00865250" w:rsidRDefault="00736C42" w:rsidP="002B7C6F">
            <w:pPr>
              <w:spacing w:before="60"/>
              <w:rPr>
                <w:rFonts w:ascii="Arial" w:hAnsi="Arial" w:cs="Arial"/>
                <w:sz w:val="20"/>
                <w:szCs w:val="20"/>
                <w:lang w:val="nl-BE"/>
              </w:rPr>
            </w:pPr>
            <w:r w:rsidRPr="00865250">
              <w:rPr>
                <w:rFonts w:ascii="Arial" w:hAnsi="Arial" w:cs="Arial"/>
                <w:sz w:val="20"/>
                <w:szCs w:val="20"/>
                <w:lang w:val="nl-BE"/>
              </w:rPr>
              <w:t xml:space="preserve">Geef het aantal </w:t>
            </w:r>
            <w:r w:rsidR="00F82644">
              <w:rPr>
                <w:rFonts w:ascii="Arial" w:hAnsi="Arial" w:cs="Arial"/>
                <w:sz w:val="20"/>
                <w:szCs w:val="20"/>
                <w:lang w:val="nl-BE"/>
              </w:rPr>
              <w:t>betalingen op (</w:t>
            </w:r>
            <w:r w:rsidRPr="00865250">
              <w:rPr>
                <w:rFonts w:ascii="Arial" w:hAnsi="Arial" w:cs="Arial"/>
                <w:sz w:val="20"/>
                <w:szCs w:val="20"/>
                <w:lang w:val="nl-BE"/>
              </w:rPr>
              <w:t>en het</w:t>
            </w:r>
            <w:r w:rsidR="00F82644">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sidR="00F82644">
              <w:rPr>
                <w:rFonts w:ascii="Arial" w:hAnsi="Arial" w:cs="Arial"/>
                <w:sz w:val="20"/>
                <w:szCs w:val="20"/>
                <w:lang w:val="nl-BE"/>
              </w:rPr>
              <w:t>)</w:t>
            </w:r>
            <w:r w:rsidRPr="00865250">
              <w:rPr>
                <w:rFonts w:ascii="Arial" w:hAnsi="Arial" w:cs="Arial"/>
                <w:sz w:val="20"/>
                <w:szCs w:val="20"/>
                <w:lang w:val="nl-BE"/>
              </w:rPr>
              <w:t xml:space="preserve"> </w:t>
            </w:r>
            <w:r w:rsidR="002B7C6F">
              <w:rPr>
                <w:rFonts w:ascii="Arial" w:hAnsi="Arial" w:cs="Arial"/>
                <w:sz w:val="20"/>
                <w:szCs w:val="20"/>
                <w:lang w:val="nl-BE"/>
              </w:rPr>
              <w:t xml:space="preserve">dat </w:t>
            </w:r>
            <w:r w:rsidR="00F82644">
              <w:rPr>
                <w:rFonts w:ascii="Arial" w:hAnsi="Arial" w:cs="Arial"/>
                <w:sz w:val="20"/>
                <w:szCs w:val="20"/>
                <w:lang w:val="nl-BE"/>
              </w:rPr>
              <w:t xml:space="preserve">uw instelling in 2017 heeft ontvangen </w:t>
            </w:r>
            <w:r w:rsidR="000A2BF4">
              <w:rPr>
                <w:rFonts w:ascii="Arial" w:hAnsi="Arial" w:cs="Arial"/>
                <w:sz w:val="20"/>
                <w:szCs w:val="20"/>
                <w:lang w:val="nl-BE"/>
              </w:rPr>
              <w:t>van (of voor rekening van) cliënten</w:t>
            </w:r>
            <w:r w:rsidR="00F82644">
              <w:rPr>
                <w:rFonts w:ascii="Arial" w:hAnsi="Arial" w:cs="Arial"/>
                <w:sz w:val="20"/>
                <w:szCs w:val="20"/>
                <w:lang w:val="nl-BE"/>
              </w:rPr>
              <w:t xml:space="preserve">. Hier worden alle inkomende betalingen bedoeld: betalingen van vergoedingen of commissies, betalingen aan uw instelling voor de aankoop van financiële instrumenten, terugbetalingen van de door uw instelling verstrekte kredieten, betalingen voor de aankoop van deviezen, enz.). </w:t>
            </w:r>
          </w:p>
        </w:tc>
      </w:tr>
      <w:tr w:rsidR="00736C42" w:rsidRPr="00865250" w14:paraId="0E8A45D8" w14:textId="77777777" w:rsidTr="008553DE">
        <w:trPr>
          <w:trHeight w:val="311"/>
        </w:trPr>
        <w:tc>
          <w:tcPr>
            <w:tcW w:w="11766" w:type="dxa"/>
            <w:vAlign w:val="center"/>
          </w:tcPr>
          <w:p w14:paraId="0E8A45D5" w14:textId="77777777"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D6" w14:textId="13B59053"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D7" w14:textId="3C1E1607"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DD" w14:textId="77777777" w:rsidTr="008553DE">
        <w:trPr>
          <w:trHeight w:val="311"/>
        </w:trPr>
        <w:tc>
          <w:tcPr>
            <w:tcW w:w="11766" w:type="dxa"/>
            <w:vAlign w:val="center"/>
          </w:tcPr>
          <w:p w14:paraId="0E8A45DA" w14:textId="08F5F8DF"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Overeenstemmend bedrag (</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DB"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DC" w14:textId="4FAB5D7E"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0" w14:textId="77777777" w:rsidTr="00736C42">
        <w:trPr>
          <w:trHeight w:val="311"/>
        </w:trPr>
        <w:tc>
          <w:tcPr>
            <w:tcW w:w="14743" w:type="dxa"/>
            <w:gridSpan w:val="4"/>
          </w:tcPr>
          <w:p w14:paraId="0E8A45DF" w14:textId="79B55D42" w:rsidR="00736C42" w:rsidRPr="00865250" w:rsidRDefault="00736C42" w:rsidP="00E20FAA">
            <w:pPr>
              <w:spacing w:before="60"/>
              <w:rPr>
                <w:rFonts w:ascii="Arial" w:hAnsi="Arial" w:cs="Arial"/>
                <w:sz w:val="20"/>
                <w:szCs w:val="20"/>
                <w:lang w:val="nl-BE"/>
              </w:rPr>
            </w:pPr>
            <w:r w:rsidRPr="00865250">
              <w:rPr>
                <w:rFonts w:ascii="Arial" w:hAnsi="Arial" w:cs="Arial"/>
                <w:sz w:val="20"/>
                <w:szCs w:val="20"/>
                <w:lang w:val="nl-BE"/>
              </w:rPr>
              <w:t>Geef het aantal e</w:t>
            </w:r>
            <w:r w:rsidR="00E20FAA">
              <w:rPr>
                <w:rFonts w:ascii="Arial" w:hAnsi="Arial" w:cs="Arial"/>
                <w:sz w:val="20"/>
                <w:szCs w:val="20"/>
                <w:lang w:val="nl-BE"/>
              </w:rPr>
              <w:t>n het totale bedrag van de</w:t>
            </w:r>
            <w:r w:rsidR="00AB3979">
              <w:rPr>
                <w:rFonts w:ascii="Arial" w:hAnsi="Arial" w:cs="Arial"/>
                <w:sz w:val="20"/>
                <w:szCs w:val="20"/>
                <w:lang w:val="nl-BE"/>
              </w:rPr>
              <w:t xml:space="preserv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het buitenland (ander land dan België):</w:t>
            </w:r>
          </w:p>
        </w:tc>
      </w:tr>
      <w:tr w:rsidR="00736C42" w:rsidRPr="00865250" w14:paraId="0E8A45E5" w14:textId="77777777" w:rsidTr="008553DE">
        <w:trPr>
          <w:trHeight w:val="311"/>
        </w:trPr>
        <w:tc>
          <w:tcPr>
            <w:tcW w:w="11766" w:type="dxa"/>
          </w:tcPr>
          <w:p w14:paraId="0E8A45E2" w14:textId="77777777"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E3"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E4" w14:textId="21E9D275"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EA" w14:textId="77777777" w:rsidTr="008553DE">
        <w:trPr>
          <w:trHeight w:val="311"/>
        </w:trPr>
        <w:tc>
          <w:tcPr>
            <w:tcW w:w="11766" w:type="dxa"/>
          </w:tcPr>
          <w:p w14:paraId="0E8A45E7" w14:textId="7C6F6C5F"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E8"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E9" w14:textId="619DF3B2"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D" w14:textId="77777777" w:rsidTr="00736C42">
        <w:trPr>
          <w:trHeight w:val="311"/>
        </w:trPr>
        <w:tc>
          <w:tcPr>
            <w:tcW w:w="14743" w:type="dxa"/>
            <w:gridSpan w:val="4"/>
          </w:tcPr>
          <w:p w14:paraId="0E8A45EC" w14:textId="3FD7CF92" w:rsidR="00736C42" w:rsidRPr="00865250" w:rsidRDefault="00736C42" w:rsidP="00E20FAA">
            <w:pPr>
              <w:spacing w:before="60"/>
              <w:rPr>
                <w:rFonts w:ascii="Arial" w:hAnsi="Arial" w:cs="Arial"/>
                <w:sz w:val="20"/>
                <w:szCs w:val="20"/>
                <w:lang w:val="nl-BE"/>
              </w:rPr>
            </w:pPr>
            <w:r w:rsidRPr="00865250">
              <w:rPr>
                <w:rFonts w:ascii="Arial" w:hAnsi="Arial" w:cs="Arial"/>
                <w:sz w:val="20"/>
                <w:szCs w:val="20"/>
                <w:lang w:val="nl-BE"/>
              </w:rPr>
              <w:t>Geef het aantal e</w:t>
            </w:r>
            <w:r w:rsidR="00AB3979">
              <w:rPr>
                <w:rFonts w:ascii="Arial" w:hAnsi="Arial" w:cs="Arial"/>
                <w:sz w:val="20"/>
                <w:szCs w:val="20"/>
                <w:lang w:val="nl-BE"/>
              </w:rPr>
              <w:t>n het totale bedrag van de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één van de in bijlage 1 opgenomen landen:</w:t>
            </w:r>
          </w:p>
        </w:tc>
      </w:tr>
      <w:tr w:rsidR="00736C42" w:rsidRPr="00865250" w14:paraId="0E8A45F2" w14:textId="77777777" w:rsidTr="008553DE">
        <w:trPr>
          <w:trHeight w:val="311"/>
        </w:trPr>
        <w:tc>
          <w:tcPr>
            <w:tcW w:w="11766" w:type="dxa"/>
            <w:vAlign w:val="center"/>
          </w:tcPr>
          <w:p w14:paraId="0E8A45EF" w14:textId="77777777"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F0"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F1" w14:textId="69E9648F"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F7" w14:textId="77777777" w:rsidTr="008553DE">
        <w:trPr>
          <w:trHeight w:val="311"/>
        </w:trPr>
        <w:tc>
          <w:tcPr>
            <w:tcW w:w="11766" w:type="dxa"/>
            <w:vAlign w:val="center"/>
          </w:tcPr>
          <w:p w14:paraId="0E8A45F4" w14:textId="0988D218"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F5"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5F6" w14:textId="2601E395"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1" w14:textId="77777777" w:rsidTr="00736C42">
        <w:trPr>
          <w:trHeight w:val="311"/>
        </w:trPr>
        <w:tc>
          <w:tcPr>
            <w:tcW w:w="14743" w:type="dxa"/>
            <w:gridSpan w:val="4"/>
          </w:tcPr>
          <w:p w14:paraId="0E8A4620" w14:textId="6C7B38B6" w:rsidR="00736C42" w:rsidRPr="00865250" w:rsidRDefault="00F82644" w:rsidP="003C45A3">
            <w:pPr>
              <w:spacing w:before="60"/>
              <w:rPr>
                <w:rFonts w:ascii="Arial" w:hAnsi="Arial" w:cs="Arial"/>
                <w:sz w:val="20"/>
                <w:szCs w:val="20"/>
                <w:lang w:val="nl-BE"/>
              </w:rPr>
            </w:pPr>
            <w:r w:rsidRPr="00865250">
              <w:rPr>
                <w:rFonts w:ascii="Arial" w:hAnsi="Arial" w:cs="Arial"/>
                <w:sz w:val="20"/>
                <w:szCs w:val="20"/>
                <w:lang w:val="nl-BE"/>
              </w:rPr>
              <w:t xml:space="preserve">Geef het aantal </w:t>
            </w:r>
            <w:r>
              <w:rPr>
                <w:rFonts w:ascii="Arial" w:hAnsi="Arial" w:cs="Arial"/>
                <w:sz w:val="20"/>
                <w:szCs w:val="20"/>
                <w:lang w:val="nl-BE"/>
              </w:rPr>
              <w:t>betalingen op (</w:t>
            </w:r>
            <w:r w:rsidRPr="00865250">
              <w:rPr>
                <w:rFonts w:ascii="Arial" w:hAnsi="Arial" w:cs="Arial"/>
                <w:sz w:val="20"/>
                <w:szCs w:val="20"/>
                <w:lang w:val="nl-BE"/>
              </w:rPr>
              <w:t>en het</w:t>
            </w:r>
            <w:r>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Pr>
                <w:rFonts w:ascii="Arial" w:hAnsi="Arial" w:cs="Arial"/>
                <w:sz w:val="20"/>
                <w:szCs w:val="20"/>
                <w:lang w:val="nl-BE"/>
              </w:rPr>
              <w:t>)</w:t>
            </w:r>
            <w:r w:rsidRPr="00865250">
              <w:rPr>
                <w:rFonts w:ascii="Arial" w:hAnsi="Arial" w:cs="Arial"/>
                <w:sz w:val="20"/>
                <w:szCs w:val="20"/>
                <w:lang w:val="nl-BE"/>
              </w:rPr>
              <w:t xml:space="preserve"> </w:t>
            </w:r>
            <w:r w:rsidR="003C45A3">
              <w:rPr>
                <w:rFonts w:ascii="Arial" w:hAnsi="Arial" w:cs="Arial"/>
                <w:sz w:val="20"/>
                <w:szCs w:val="20"/>
                <w:lang w:val="nl-BE"/>
              </w:rPr>
              <w:t xml:space="preserve">dat </w:t>
            </w:r>
            <w:r>
              <w:rPr>
                <w:rFonts w:ascii="Arial" w:hAnsi="Arial" w:cs="Arial"/>
                <w:sz w:val="20"/>
                <w:szCs w:val="20"/>
                <w:lang w:val="nl-BE"/>
              </w:rPr>
              <w:t xml:space="preserve">uw instelling in 2017 heeft gedaan aan </w:t>
            </w:r>
            <w:r w:rsidR="000A2BF4">
              <w:rPr>
                <w:rFonts w:ascii="Arial" w:hAnsi="Arial" w:cs="Arial"/>
                <w:sz w:val="20"/>
                <w:szCs w:val="20"/>
                <w:lang w:val="nl-BE"/>
              </w:rPr>
              <w:t xml:space="preserve">(of voor rekening van) </w:t>
            </w:r>
            <w:r>
              <w:rPr>
                <w:rFonts w:ascii="Arial" w:hAnsi="Arial" w:cs="Arial"/>
                <w:sz w:val="20"/>
                <w:szCs w:val="20"/>
                <w:lang w:val="nl-BE"/>
              </w:rPr>
              <w:t>cliënten. Hier worden alle uitgaande betalingen bedoeld: uitbetaling van de opbrengsten van de verkoop van financiële instrumenten, de uitbetaalde tegenwaarde van valutawisselverrichtingen, betalingen van verstrekte kredieten, enz.).</w:t>
            </w:r>
          </w:p>
        </w:tc>
      </w:tr>
      <w:tr w:rsidR="00736C42" w:rsidRPr="00865250" w14:paraId="0E8A4626" w14:textId="77777777" w:rsidTr="008553DE">
        <w:trPr>
          <w:trHeight w:val="311"/>
        </w:trPr>
        <w:tc>
          <w:tcPr>
            <w:tcW w:w="11766" w:type="dxa"/>
            <w:vAlign w:val="center"/>
          </w:tcPr>
          <w:p w14:paraId="0E8A4623" w14:textId="77777777" w:rsidR="00736C42" w:rsidRPr="00865250" w:rsidRDefault="00736C42"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24"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25" w14:textId="476C1EC4"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2B" w14:textId="77777777" w:rsidTr="008553DE">
        <w:trPr>
          <w:trHeight w:val="311"/>
        </w:trPr>
        <w:tc>
          <w:tcPr>
            <w:tcW w:w="11766" w:type="dxa"/>
            <w:vAlign w:val="center"/>
          </w:tcPr>
          <w:p w14:paraId="0E8A4628" w14:textId="0734FF8F" w:rsidR="00736C42" w:rsidRPr="00865250" w:rsidRDefault="00736C42"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629"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2A" w14:textId="0879DCED"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E" w14:textId="77777777" w:rsidTr="00736C42">
        <w:trPr>
          <w:trHeight w:val="311"/>
        </w:trPr>
        <w:tc>
          <w:tcPr>
            <w:tcW w:w="14743" w:type="dxa"/>
            <w:gridSpan w:val="4"/>
          </w:tcPr>
          <w:p w14:paraId="0E8A462D" w14:textId="5019B3A0" w:rsidR="00736C42" w:rsidRPr="00865250" w:rsidRDefault="00736C42" w:rsidP="00611570">
            <w:pPr>
              <w:spacing w:before="60"/>
              <w:rPr>
                <w:rFonts w:ascii="Arial" w:hAnsi="Arial" w:cs="Arial"/>
                <w:sz w:val="20"/>
                <w:szCs w:val="20"/>
                <w:lang w:val="nl-BE"/>
              </w:rPr>
            </w:pPr>
            <w:r w:rsidRPr="00865250">
              <w:rPr>
                <w:rFonts w:ascii="Arial" w:hAnsi="Arial" w:cs="Arial"/>
                <w:sz w:val="20"/>
                <w:szCs w:val="20"/>
                <w:lang w:val="nl-BE"/>
              </w:rPr>
              <w:t>Geef het aantal uitgaande betalingen e</w:t>
            </w:r>
            <w:r w:rsidR="00AB3979">
              <w:rPr>
                <w:rFonts w:ascii="Arial" w:hAnsi="Arial" w:cs="Arial"/>
                <w:sz w:val="20"/>
                <w:szCs w:val="20"/>
                <w:lang w:val="nl-BE"/>
              </w:rPr>
              <w:t>n het totale bedrag van de in 19</w:t>
            </w:r>
            <w:r w:rsidR="00E20FAA">
              <w:rPr>
                <w:rFonts w:ascii="Arial" w:hAnsi="Arial" w:cs="Arial"/>
                <w:sz w:val="20"/>
                <w:szCs w:val="20"/>
                <w:lang w:val="nl-BE"/>
              </w:rPr>
              <w:t>.7 bedoelde verrichtingen</w:t>
            </w:r>
            <w:r w:rsidRPr="00865250">
              <w:rPr>
                <w:rFonts w:ascii="Arial" w:hAnsi="Arial" w:cs="Arial"/>
                <w:sz w:val="20"/>
                <w:szCs w:val="20"/>
                <w:lang w:val="nl-BE"/>
              </w:rPr>
              <w:t xml:space="preserve"> die werden betaald naar een bankrekening of een andere rekening </w:t>
            </w:r>
            <w:r w:rsidR="00611570">
              <w:rPr>
                <w:rFonts w:ascii="Arial" w:hAnsi="Arial" w:cs="Arial"/>
                <w:sz w:val="20"/>
                <w:szCs w:val="20"/>
                <w:lang w:val="nl-BE"/>
              </w:rPr>
              <w:t>in</w:t>
            </w:r>
            <w:r w:rsidRPr="00865250">
              <w:rPr>
                <w:rFonts w:ascii="Arial" w:hAnsi="Arial" w:cs="Arial"/>
                <w:sz w:val="20"/>
                <w:szCs w:val="20"/>
                <w:lang w:val="nl-BE"/>
              </w:rPr>
              <w:t xml:space="preserve"> het buitenland:</w:t>
            </w:r>
          </w:p>
        </w:tc>
      </w:tr>
      <w:tr w:rsidR="00736C42" w:rsidRPr="00865250" w14:paraId="0E8A4633" w14:textId="77777777" w:rsidTr="008553DE">
        <w:trPr>
          <w:trHeight w:val="311"/>
        </w:trPr>
        <w:tc>
          <w:tcPr>
            <w:tcW w:w="11766" w:type="dxa"/>
            <w:vAlign w:val="center"/>
          </w:tcPr>
          <w:p w14:paraId="0E8A4630" w14:textId="4DF64697" w:rsidR="00736C42" w:rsidRPr="00865250" w:rsidRDefault="00736C42" w:rsidP="00611570">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 xml:space="preserve">Aantal </w:t>
            </w:r>
            <w:r w:rsidR="00611570">
              <w:rPr>
                <w:rFonts w:ascii="Arial" w:hAnsi="Arial" w:cs="Arial"/>
                <w:sz w:val="20"/>
                <w:szCs w:val="20"/>
                <w:lang w:val="nl-BE"/>
              </w:rPr>
              <w:t xml:space="preserve">uitgevoerde </w:t>
            </w:r>
            <w:r w:rsidRPr="00865250">
              <w:rPr>
                <w:rFonts w:ascii="Arial" w:hAnsi="Arial" w:cs="Arial"/>
                <w:sz w:val="20"/>
                <w:szCs w:val="20"/>
                <w:lang w:val="nl-BE"/>
              </w:rPr>
              <w:t>betalingen:</w:t>
            </w:r>
          </w:p>
        </w:tc>
        <w:tc>
          <w:tcPr>
            <w:tcW w:w="709" w:type="dxa"/>
            <w:shd w:val="clear" w:color="auto" w:fill="FFFFFF" w:themeFill="background1"/>
            <w:vAlign w:val="center"/>
          </w:tcPr>
          <w:p w14:paraId="0E8A4631"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32" w14:textId="68887D73"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38" w14:textId="77777777" w:rsidTr="008553DE">
        <w:trPr>
          <w:trHeight w:val="311"/>
        </w:trPr>
        <w:tc>
          <w:tcPr>
            <w:tcW w:w="11766" w:type="dxa"/>
            <w:vAlign w:val="center"/>
          </w:tcPr>
          <w:p w14:paraId="0E8A4635" w14:textId="1459C9F8"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36"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37" w14:textId="099FE2AC"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3B" w14:textId="77777777" w:rsidTr="00736C42">
        <w:trPr>
          <w:trHeight w:val="311"/>
        </w:trPr>
        <w:tc>
          <w:tcPr>
            <w:tcW w:w="14743" w:type="dxa"/>
            <w:gridSpan w:val="4"/>
          </w:tcPr>
          <w:p w14:paraId="0E8A463A" w14:textId="0EB1F574" w:rsidR="00736C42" w:rsidRPr="00865250" w:rsidRDefault="00736C42" w:rsidP="00E20FAA">
            <w:pPr>
              <w:spacing w:before="60"/>
              <w:rPr>
                <w:rFonts w:ascii="Arial" w:hAnsi="Arial" w:cs="Arial"/>
                <w:sz w:val="20"/>
                <w:szCs w:val="20"/>
                <w:lang w:val="nl-BE"/>
              </w:rPr>
            </w:pPr>
            <w:r w:rsidRPr="00865250">
              <w:rPr>
                <w:rFonts w:ascii="Arial" w:hAnsi="Arial" w:cs="Arial"/>
                <w:sz w:val="20"/>
                <w:szCs w:val="20"/>
                <w:lang w:val="nl-BE"/>
              </w:rPr>
              <w:t xml:space="preserve">Geef het aantal uitgaande en het totale bedrag van de in </w:t>
            </w:r>
            <w:r w:rsidR="00AB3979">
              <w:rPr>
                <w:rFonts w:ascii="Arial" w:hAnsi="Arial" w:cs="Arial"/>
                <w:sz w:val="20"/>
                <w:szCs w:val="20"/>
                <w:lang w:val="nl-BE"/>
              </w:rPr>
              <w:t>19</w:t>
            </w:r>
            <w:r w:rsidRPr="00865250">
              <w:rPr>
                <w:rFonts w:ascii="Arial" w:hAnsi="Arial" w:cs="Arial"/>
                <w:sz w:val="20"/>
                <w:szCs w:val="20"/>
                <w:lang w:val="nl-BE"/>
              </w:rPr>
              <w:t xml:space="preserve">.7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naar een bankrekening of een andere rekening uit één van de in bijlage 1 opgenomen landen:</w:t>
            </w:r>
          </w:p>
        </w:tc>
      </w:tr>
      <w:tr w:rsidR="00736C42" w:rsidRPr="00865250" w14:paraId="0E8A4640" w14:textId="77777777" w:rsidTr="008553DE">
        <w:trPr>
          <w:trHeight w:val="311"/>
        </w:trPr>
        <w:tc>
          <w:tcPr>
            <w:tcW w:w="11766" w:type="dxa"/>
          </w:tcPr>
          <w:p w14:paraId="0E8A463D" w14:textId="460D9DF0"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3E"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3F" w14:textId="66E57A9F"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45" w14:textId="77777777" w:rsidTr="008553DE">
        <w:trPr>
          <w:trHeight w:val="311"/>
        </w:trPr>
        <w:tc>
          <w:tcPr>
            <w:tcW w:w="11766" w:type="dxa"/>
          </w:tcPr>
          <w:p w14:paraId="0E8A4642" w14:textId="7BA2630A" w:rsidR="00736C42" w:rsidRPr="00865250" w:rsidRDefault="00736C42" w:rsidP="00D71812">
            <w:pPr>
              <w:pStyle w:val="ListParagraph"/>
              <w:numPr>
                <w:ilvl w:val="0"/>
                <w:numId w:val="5"/>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43" w14:textId="77777777" w:rsidR="00736C42" w:rsidRPr="00865250" w:rsidRDefault="00736C42" w:rsidP="00D71812">
            <w:pPr>
              <w:pStyle w:val="ListParagraph"/>
              <w:numPr>
                <w:ilvl w:val="1"/>
                <w:numId w:val="8"/>
              </w:numPr>
              <w:spacing w:before="60"/>
              <w:rPr>
                <w:rFonts w:ascii="Arial" w:hAnsi="Arial" w:cs="Arial"/>
                <w:sz w:val="20"/>
                <w:szCs w:val="20"/>
                <w:lang w:val="nl-BE"/>
              </w:rPr>
            </w:pPr>
          </w:p>
        </w:tc>
        <w:tc>
          <w:tcPr>
            <w:tcW w:w="2268" w:type="dxa"/>
            <w:gridSpan w:val="2"/>
            <w:shd w:val="clear" w:color="auto" w:fill="C6D9F1" w:themeFill="text2" w:themeFillTint="33"/>
            <w:vAlign w:val="center"/>
          </w:tcPr>
          <w:p w14:paraId="0E8A4644" w14:textId="259FBA65" w:rsidR="00736C42"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A612B" w:rsidRPr="00865250" w14:paraId="51D51E80" w14:textId="77777777" w:rsidTr="007E2CE8">
        <w:trPr>
          <w:gridAfter w:val="1"/>
          <w:wAfter w:w="7" w:type="dxa"/>
          <w:trHeight w:val="311"/>
        </w:trPr>
        <w:tc>
          <w:tcPr>
            <w:tcW w:w="14736" w:type="dxa"/>
            <w:gridSpan w:val="3"/>
            <w:shd w:val="clear" w:color="auto" w:fill="FFFF00"/>
          </w:tcPr>
          <w:p w14:paraId="2843F32F" w14:textId="77777777" w:rsidR="00BA612B" w:rsidRPr="00865250" w:rsidRDefault="00BA612B"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lastRenderedPageBreak/>
              <w:t>Wisselactiviteiten</w:t>
            </w:r>
          </w:p>
        </w:tc>
      </w:tr>
      <w:tr w:rsidR="000A2BF4" w:rsidRPr="00852723" w14:paraId="27163562" w14:textId="77777777" w:rsidTr="007E2CE8">
        <w:trPr>
          <w:gridAfter w:val="1"/>
          <w:wAfter w:w="7" w:type="dxa"/>
          <w:trHeight w:val="311"/>
        </w:trPr>
        <w:tc>
          <w:tcPr>
            <w:tcW w:w="14736" w:type="dxa"/>
            <w:gridSpan w:val="3"/>
            <w:shd w:val="clear" w:color="auto" w:fill="auto"/>
          </w:tcPr>
          <w:p w14:paraId="11528DCA" w14:textId="5A08C7B5" w:rsidR="000A2BF4" w:rsidRPr="000A2BF4" w:rsidRDefault="000A2BF4" w:rsidP="000A2BF4">
            <w:pPr>
              <w:spacing w:before="60"/>
              <w:rPr>
                <w:rFonts w:ascii="Arial" w:hAnsi="Arial" w:cs="Arial"/>
                <w:sz w:val="20"/>
                <w:szCs w:val="20"/>
                <w:lang w:val="nl-BE"/>
              </w:rPr>
            </w:pPr>
            <w:r>
              <w:rPr>
                <w:rFonts w:ascii="Arial" w:hAnsi="Arial" w:cs="Arial"/>
                <w:i/>
                <w:sz w:val="20"/>
                <w:szCs w:val="20"/>
                <w:lang w:val="nl-BE"/>
              </w:rPr>
              <w:t>Indien uw instelling geen wisselactiviteit uitoefent, kunt u alle onderstaande vragen beantwoorden met nihil (cijfer 0).</w:t>
            </w:r>
          </w:p>
        </w:tc>
      </w:tr>
      <w:tr w:rsidR="00BA612B" w:rsidRPr="00852723" w14:paraId="31F9BF2C" w14:textId="77777777" w:rsidTr="007E2CE8">
        <w:trPr>
          <w:gridAfter w:val="1"/>
          <w:wAfter w:w="7" w:type="dxa"/>
          <w:trHeight w:val="311"/>
        </w:trPr>
        <w:tc>
          <w:tcPr>
            <w:tcW w:w="14736" w:type="dxa"/>
            <w:gridSpan w:val="3"/>
          </w:tcPr>
          <w:p w14:paraId="77FFF8D3" w14:textId="4D9627D9" w:rsidR="00BA612B" w:rsidRPr="00865250" w:rsidRDefault="00BA612B" w:rsidP="007C2B1B">
            <w:pPr>
              <w:spacing w:before="60"/>
              <w:rPr>
                <w:rFonts w:ascii="Arial" w:hAnsi="Arial" w:cs="Arial"/>
                <w:sz w:val="20"/>
                <w:szCs w:val="20"/>
                <w:lang w:val="nl-BE"/>
              </w:rPr>
            </w:pPr>
            <w:r w:rsidRPr="00865250">
              <w:rPr>
                <w:rFonts w:ascii="Arial" w:hAnsi="Arial" w:cs="Arial"/>
                <w:sz w:val="20"/>
                <w:szCs w:val="20"/>
                <w:lang w:val="nl-BE"/>
              </w:rPr>
              <w:t>Geef het aantal deviezenwisselverrichtingen op dat door uw instelling in 2017 werd uitgevoerd, en het overeenstemmende bedrag:</w:t>
            </w:r>
          </w:p>
        </w:tc>
      </w:tr>
      <w:tr w:rsidR="00BA612B" w:rsidRPr="00865250" w14:paraId="16621687" w14:textId="77777777" w:rsidTr="007E2CE8">
        <w:trPr>
          <w:gridAfter w:val="1"/>
          <w:wAfter w:w="7" w:type="dxa"/>
          <w:trHeight w:val="311"/>
        </w:trPr>
        <w:tc>
          <w:tcPr>
            <w:tcW w:w="11766" w:type="dxa"/>
          </w:tcPr>
          <w:p w14:paraId="5527D2E0" w14:textId="77777777" w:rsidR="00BA612B" w:rsidRPr="00865250" w:rsidRDefault="00BA612B" w:rsidP="00D7181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73D1B7AF"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4F80AC62" w14:textId="53ABFFE9" w:rsidR="00BA612B"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A612B" w:rsidRPr="00865250" w14:paraId="3C6B0715" w14:textId="77777777" w:rsidTr="007E2CE8">
        <w:trPr>
          <w:gridAfter w:val="1"/>
          <w:wAfter w:w="7" w:type="dxa"/>
          <w:trHeight w:val="311"/>
        </w:trPr>
        <w:tc>
          <w:tcPr>
            <w:tcW w:w="11766" w:type="dxa"/>
          </w:tcPr>
          <w:p w14:paraId="4C06F43C" w14:textId="67CAEDF5" w:rsidR="00BA612B" w:rsidRPr="00865250" w:rsidRDefault="00BA612B" w:rsidP="00D71812">
            <w:pPr>
              <w:pStyle w:val="ListParagraph"/>
              <w:numPr>
                <w:ilvl w:val="0"/>
                <w:numId w:val="1"/>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41D48EAB"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12720D0B" w14:textId="03F36E4A" w:rsidR="00BA612B"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A612B" w:rsidRPr="00852723" w14:paraId="2B9A662D" w14:textId="77777777" w:rsidTr="007E2CE8">
        <w:trPr>
          <w:gridAfter w:val="1"/>
          <w:wAfter w:w="7" w:type="dxa"/>
          <w:trHeight w:val="311"/>
        </w:trPr>
        <w:tc>
          <w:tcPr>
            <w:tcW w:w="14736" w:type="dxa"/>
            <w:gridSpan w:val="3"/>
          </w:tcPr>
          <w:p w14:paraId="350212DD" w14:textId="039AE5F1" w:rsidR="00BA612B" w:rsidRPr="00865250" w:rsidRDefault="00BA612B" w:rsidP="007C2B1B">
            <w:pPr>
              <w:spacing w:before="60"/>
              <w:rPr>
                <w:rFonts w:ascii="Arial" w:hAnsi="Arial" w:cs="Arial"/>
                <w:sz w:val="20"/>
                <w:szCs w:val="20"/>
                <w:lang w:val="nl-BE"/>
              </w:rPr>
            </w:pPr>
            <w:r w:rsidRPr="00865250">
              <w:rPr>
                <w:rFonts w:ascii="Arial" w:hAnsi="Arial" w:cs="Arial"/>
                <w:sz w:val="20"/>
                <w:szCs w:val="20"/>
                <w:lang w:val="nl-BE"/>
              </w:rPr>
              <w:t>Geeft het aantal verrichtingen waarbij uw instelling in 2017 overging tot de aankoop of verkoop van goud of andere edele metalen van</w:t>
            </w:r>
            <w:r w:rsidR="00071B75">
              <w:rPr>
                <w:rFonts w:ascii="Arial" w:hAnsi="Arial" w:cs="Arial"/>
                <w:sz w:val="20"/>
                <w:szCs w:val="20"/>
                <w:lang w:val="nl-BE"/>
              </w:rPr>
              <w:t xml:space="preserve"> of aan</w:t>
            </w:r>
            <w:r w:rsidRPr="00865250">
              <w:rPr>
                <w:rFonts w:ascii="Arial" w:hAnsi="Arial" w:cs="Arial"/>
                <w:sz w:val="20"/>
                <w:szCs w:val="20"/>
                <w:lang w:val="nl-BE"/>
              </w:rPr>
              <w:t xml:space="preserve"> cliënten, en het overeenstemmende bedrag:</w:t>
            </w:r>
          </w:p>
        </w:tc>
      </w:tr>
      <w:tr w:rsidR="00BA612B" w:rsidRPr="00865250" w14:paraId="0F799E31" w14:textId="77777777" w:rsidTr="007E2CE8">
        <w:trPr>
          <w:gridAfter w:val="1"/>
          <w:wAfter w:w="7" w:type="dxa"/>
          <w:trHeight w:val="311"/>
        </w:trPr>
        <w:tc>
          <w:tcPr>
            <w:tcW w:w="11766" w:type="dxa"/>
          </w:tcPr>
          <w:p w14:paraId="5D4EA789" w14:textId="77777777" w:rsidR="00BA612B" w:rsidRPr="00865250" w:rsidRDefault="00BA612B" w:rsidP="00D71812">
            <w:pPr>
              <w:pStyle w:val="ListParagraph"/>
              <w:numPr>
                <w:ilvl w:val="0"/>
                <w:numId w:val="9"/>
              </w:numPr>
              <w:spacing w:before="60"/>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2D7E0EC8"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5809EA98" w14:textId="5C82F894" w:rsidR="00BA612B"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BA612B" w:rsidRPr="00865250" w14:paraId="55C6C7F5" w14:textId="77777777" w:rsidTr="007E2CE8">
        <w:trPr>
          <w:gridAfter w:val="1"/>
          <w:wAfter w:w="7" w:type="dxa"/>
          <w:trHeight w:val="311"/>
        </w:trPr>
        <w:tc>
          <w:tcPr>
            <w:tcW w:w="11766" w:type="dxa"/>
          </w:tcPr>
          <w:p w14:paraId="47B67087" w14:textId="4CACA724" w:rsidR="00BA612B" w:rsidRPr="00865250" w:rsidRDefault="00BA612B" w:rsidP="00D71812">
            <w:pPr>
              <w:pStyle w:val="ListParagraph"/>
              <w:numPr>
                <w:ilvl w:val="0"/>
                <w:numId w:val="9"/>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3D07C3C2" w14:textId="77777777" w:rsidR="00BA612B" w:rsidRPr="00865250" w:rsidRDefault="00BA612B"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6DEDC5B6" w14:textId="08976F2C" w:rsidR="00BA612B"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7EFC1F63" w14:textId="77777777" w:rsidR="00737076" w:rsidRPr="00865250" w:rsidRDefault="00737076"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2617"/>
        <w:gridCol w:w="708"/>
        <w:gridCol w:w="1418"/>
      </w:tblGrid>
      <w:tr w:rsidR="00BA612B" w:rsidRPr="00865250" w14:paraId="0E8A4649" w14:textId="77777777" w:rsidTr="00BA612B">
        <w:trPr>
          <w:trHeight w:val="311"/>
        </w:trPr>
        <w:tc>
          <w:tcPr>
            <w:tcW w:w="14743" w:type="dxa"/>
            <w:gridSpan w:val="3"/>
            <w:shd w:val="clear" w:color="auto" w:fill="FFFF00"/>
          </w:tcPr>
          <w:p w14:paraId="0E8A4647" w14:textId="1370D23D" w:rsidR="00BA612B" w:rsidRPr="00EA6555" w:rsidRDefault="00BA612B" w:rsidP="00D71812">
            <w:pPr>
              <w:pStyle w:val="ListParagraph"/>
              <w:numPr>
                <w:ilvl w:val="0"/>
                <w:numId w:val="8"/>
              </w:numPr>
              <w:spacing w:before="60"/>
              <w:rPr>
                <w:rFonts w:ascii="Arial" w:hAnsi="Arial" w:cs="Arial"/>
                <w:b/>
                <w:sz w:val="20"/>
                <w:szCs w:val="20"/>
              </w:rPr>
            </w:pPr>
            <w:r w:rsidRPr="00EA6555">
              <w:rPr>
                <w:rFonts w:ascii="Arial" w:hAnsi="Arial" w:cs="Arial"/>
                <w:b/>
                <w:sz w:val="20"/>
                <w:szCs w:val="20"/>
              </w:rPr>
              <w:t>Crowdfunding, crowdlending en/of crowd equity investment</w:t>
            </w:r>
            <w:r w:rsidRPr="00EA6555" w:rsidDel="002A64D4">
              <w:rPr>
                <w:rFonts w:ascii="Arial" w:hAnsi="Arial" w:cs="Arial"/>
                <w:b/>
                <w:sz w:val="20"/>
                <w:szCs w:val="20"/>
              </w:rPr>
              <w:t xml:space="preserve"> </w:t>
            </w:r>
          </w:p>
        </w:tc>
      </w:tr>
      <w:tr w:rsidR="00BA612B" w:rsidRPr="00865250" w14:paraId="0E8A464F" w14:textId="77777777" w:rsidTr="005D289C">
        <w:trPr>
          <w:trHeight w:val="237"/>
        </w:trPr>
        <w:tc>
          <w:tcPr>
            <w:tcW w:w="12617" w:type="dxa"/>
          </w:tcPr>
          <w:p w14:paraId="0E8A464B" w14:textId="352F796E" w:rsidR="00BA612B" w:rsidRPr="00865250" w:rsidRDefault="00BA612B" w:rsidP="00C3724E">
            <w:pPr>
              <w:spacing w:before="60"/>
              <w:rPr>
                <w:rFonts w:ascii="Arial" w:hAnsi="Arial" w:cs="Arial"/>
                <w:sz w:val="20"/>
                <w:szCs w:val="20"/>
                <w:lang w:val="nl-BE"/>
              </w:rPr>
            </w:pPr>
            <w:r w:rsidRPr="00865250">
              <w:rPr>
                <w:rFonts w:ascii="Arial" w:hAnsi="Arial" w:cs="Arial"/>
                <w:sz w:val="20"/>
                <w:szCs w:val="20"/>
                <w:lang w:val="nl-BE"/>
              </w:rPr>
              <w:t xml:space="preserve">Levert uw instelling diensten in het kader van crowdfunding, crowdlending en/of crowd equity investment-projecten? </w:t>
            </w:r>
          </w:p>
        </w:tc>
        <w:tc>
          <w:tcPr>
            <w:tcW w:w="708" w:type="dxa"/>
            <w:shd w:val="clear" w:color="auto" w:fill="auto"/>
            <w:vAlign w:val="center"/>
          </w:tcPr>
          <w:p w14:paraId="0DE4E38F" w14:textId="2DA7C8B1" w:rsidR="00BA612B" w:rsidRPr="00865250" w:rsidRDefault="00BA612B" w:rsidP="00D71812">
            <w:pPr>
              <w:pStyle w:val="ListParagraph"/>
              <w:numPr>
                <w:ilvl w:val="1"/>
                <w:numId w:val="8"/>
              </w:numPr>
              <w:spacing w:before="60"/>
              <w:rPr>
                <w:rFonts w:ascii="Arial" w:hAnsi="Arial" w:cs="Arial"/>
                <w:sz w:val="20"/>
                <w:szCs w:val="20"/>
                <w:lang w:val="nl-BE"/>
              </w:rPr>
            </w:pPr>
          </w:p>
        </w:tc>
        <w:tc>
          <w:tcPr>
            <w:tcW w:w="1418" w:type="dxa"/>
            <w:shd w:val="clear" w:color="auto" w:fill="C6D9F1" w:themeFill="text2" w:themeFillTint="33"/>
            <w:vAlign w:val="center"/>
          </w:tcPr>
          <w:p w14:paraId="0E8A464C" w14:textId="50DCC8E6" w:rsidR="00BA612B" w:rsidRPr="005D289C" w:rsidRDefault="008553DE" w:rsidP="005D289C">
            <w:pPr>
              <w:spacing w:before="60"/>
              <w:jc w:val="center"/>
              <w:rPr>
                <w:rFonts w:ascii="Arial" w:hAnsi="Arial" w:cs="Arial"/>
                <w:sz w:val="16"/>
                <w:szCs w:val="20"/>
                <w:lang w:val="nl-BE"/>
              </w:rPr>
            </w:pPr>
            <w:r>
              <w:rPr>
                <w:rFonts w:ascii="Arial" w:hAnsi="Arial" w:cs="Arial"/>
                <w:sz w:val="16"/>
                <w:szCs w:val="20"/>
                <w:lang w:val="nl-BE"/>
              </w:rPr>
              <w:t>[Ja] / [Nee]</w:t>
            </w:r>
          </w:p>
        </w:tc>
      </w:tr>
    </w:tbl>
    <w:p w14:paraId="0E8A4667" w14:textId="77777777" w:rsidR="00E33ED9" w:rsidRDefault="00E33ED9" w:rsidP="008F780E">
      <w:pPr>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766"/>
        <w:gridCol w:w="709"/>
        <w:gridCol w:w="2261"/>
      </w:tblGrid>
      <w:tr w:rsidR="00737D41" w:rsidRPr="00865250" w14:paraId="6E2F4981" w14:textId="77777777" w:rsidTr="007E2CE8">
        <w:trPr>
          <w:trHeight w:val="311"/>
        </w:trPr>
        <w:tc>
          <w:tcPr>
            <w:tcW w:w="14736" w:type="dxa"/>
            <w:gridSpan w:val="3"/>
            <w:shd w:val="clear" w:color="auto" w:fill="FFFF00"/>
          </w:tcPr>
          <w:p w14:paraId="2570A9D0" w14:textId="439173DF" w:rsidR="00737D41" w:rsidRPr="00865250" w:rsidRDefault="00737D41"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Vermogensbeheer</w:t>
            </w:r>
          </w:p>
        </w:tc>
      </w:tr>
      <w:tr w:rsidR="00737D41" w:rsidRPr="00852723" w14:paraId="15765F5A" w14:textId="77777777" w:rsidTr="007E2CE8">
        <w:trPr>
          <w:trHeight w:val="311"/>
        </w:trPr>
        <w:tc>
          <w:tcPr>
            <w:tcW w:w="14736" w:type="dxa"/>
            <w:gridSpan w:val="3"/>
          </w:tcPr>
          <w:p w14:paraId="7062B2E8" w14:textId="3E7060A1" w:rsidR="00737D41" w:rsidRPr="00865250" w:rsidRDefault="00737D41" w:rsidP="00E20FAA">
            <w:pPr>
              <w:spacing w:before="60"/>
              <w:rPr>
                <w:rFonts w:ascii="Arial" w:hAnsi="Arial" w:cs="Arial"/>
                <w:sz w:val="20"/>
                <w:szCs w:val="20"/>
                <w:lang w:val="nl-BE"/>
              </w:rPr>
            </w:pPr>
            <w:r>
              <w:rPr>
                <w:rFonts w:ascii="Arial" w:hAnsi="Arial" w:cs="Arial"/>
                <w:i/>
                <w:sz w:val="20"/>
                <w:szCs w:val="20"/>
                <w:lang w:val="nl-BE"/>
              </w:rPr>
              <w:t xml:space="preserve">Indien uw instelling deze dienst niet aanbiedt, gelieve dan nihil (cijfer 0) op te geven </w:t>
            </w:r>
            <w:r w:rsidR="00E20FAA">
              <w:rPr>
                <w:rFonts w:ascii="Arial" w:hAnsi="Arial" w:cs="Arial"/>
                <w:i/>
                <w:sz w:val="20"/>
                <w:szCs w:val="20"/>
                <w:lang w:val="nl-BE"/>
              </w:rPr>
              <w:t>voor elk van</w:t>
            </w:r>
            <w:r>
              <w:rPr>
                <w:rFonts w:ascii="Arial" w:hAnsi="Arial" w:cs="Arial"/>
                <w:i/>
                <w:sz w:val="20"/>
                <w:szCs w:val="20"/>
                <w:lang w:val="nl-BE"/>
              </w:rPr>
              <w:t xml:space="preserve"> de in dit hoofdstuk opgenomen vragen.</w:t>
            </w:r>
          </w:p>
        </w:tc>
      </w:tr>
      <w:tr w:rsidR="00737D41" w:rsidRPr="00865250" w14:paraId="61AEB4B0" w14:textId="77777777" w:rsidTr="007E2CE8">
        <w:trPr>
          <w:trHeight w:val="311"/>
        </w:trPr>
        <w:tc>
          <w:tcPr>
            <w:tcW w:w="11766" w:type="dxa"/>
          </w:tcPr>
          <w:p w14:paraId="2723DBDE" w14:textId="7EC38840" w:rsidR="00737D41" w:rsidRPr="00737D41" w:rsidRDefault="00737D41" w:rsidP="00737D41">
            <w:pPr>
              <w:spacing w:before="60"/>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 xml:space="preserve">het totale volume (uitgedrukt in euro) van de door uw instelling, voor rekening van cliënten, per 31/12/2017, aangehouden waarden in het kader van vermogensbeheer diensten? </w:t>
            </w:r>
          </w:p>
        </w:tc>
        <w:tc>
          <w:tcPr>
            <w:tcW w:w="709" w:type="dxa"/>
            <w:shd w:val="clear" w:color="auto" w:fill="FFFFFF" w:themeFill="background1"/>
            <w:vAlign w:val="center"/>
          </w:tcPr>
          <w:p w14:paraId="25B68CD2" w14:textId="77777777" w:rsidR="00737D41" w:rsidRPr="00865250" w:rsidRDefault="00737D41"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67451E77" w14:textId="28980383" w:rsidR="00737D41"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737D41" w:rsidRPr="00865250" w14:paraId="0BB467C9" w14:textId="77777777" w:rsidTr="007E2CE8">
        <w:trPr>
          <w:trHeight w:val="311"/>
        </w:trPr>
        <w:tc>
          <w:tcPr>
            <w:tcW w:w="11766" w:type="dxa"/>
          </w:tcPr>
          <w:p w14:paraId="14A3A398" w14:textId="3ADAC152" w:rsidR="00737D41" w:rsidRPr="00B607F5" w:rsidRDefault="00737D41" w:rsidP="008F001C">
            <w:pPr>
              <w:spacing w:before="60"/>
              <w:rPr>
                <w:rFonts w:ascii="Arial" w:hAnsi="Arial" w:cs="Arial"/>
                <w:sz w:val="20"/>
                <w:szCs w:val="20"/>
                <w:lang w:val="nl-BE"/>
              </w:rPr>
            </w:pPr>
            <w:r>
              <w:rPr>
                <w:rFonts w:ascii="Arial" w:hAnsi="Arial" w:cs="Arial"/>
                <w:sz w:val="20"/>
                <w:szCs w:val="20"/>
                <w:lang w:val="nl-BE"/>
              </w:rPr>
              <w:t>Wat is het totale volume (uitgedrukt in euro) van de in 2017 door uw instelling, voor rekening van cliënten, nieuw aangetrokken waarden in het kader van vermogensbeheer diensten?</w:t>
            </w:r>
          </w:p>
        </w:tc>
        <w:tc>
          <w:tcPr>
            <w:tcW w:w="709" w:type="dxa"/>
            <w:shd w:val="clear" w:color="auto" w:fill="FFFFFF" w:themeFill="background1"/>
            <w:vAlign w:val="center"/>
          </w:tcPr>
          <w:p w14:paraId="64C7C626" w14:textId="77777777" w:rsidR="00737D41" w:rsidRPr="00865250" w:rsidRDefault="00737D41"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5F098807" w14:textId="1948567D" w:rsidR="00737D41"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bl>
    <w:p w14:paraId="350D5BC1" w14:textId="77777777" w:rsidR="00737D41" w:rsidRDefault="00737D41" w:rsidP="008F780E">
      <w:pPr>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766"/>
        <w:gridCol w:w="709"/>
        <w:gridCol w:w="2261"/>
      </w:tblGrid>
      <w:tr w:rsidR="00363100" w:rsidRPr="00865250" w14:paraId="35FE0965" w14:textId="77777777" w:rsidTr="007E2CE8">
        <w:trPr>
          <w:trHeight w:val="311"/>
        </w:trPr>
        <w:tc>
          <w:tcPr>
            <w:tcW w:w="14736" w:type="dxa"/>
            <w:gridSpan w:val="3"/>
            <w:shd w:val="clear" w:color="auto" w:fill="FFFF00"/>
          </w:tcPr>
          <w:p w14:paraId="4F421A76" w14:textId="77777777" w:rsidR="00363100" w:rsidRPr="00865250" w:rsidRDefault="00363100"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Transacties met o</w:t>
            </w:r>
            <w:r w:rsidRPr="00865250">
              <w:rPr>
                <w:rFonts w:ascii="Arial" w:hAnsi="Arial" w:cs="Arial"/>
                <w:b/>
                <w:sz w:val="20"/>
                <w:szCs w:val="20"/>
                <w:lang w:val="nl-BE"/>
              </w:rPr>
              <w:t>ccasionele cliënten</w:t>
            </w:r>
          </w:p>
        </w:tc>
      </w:tr>
      <w:tr w:rsidR="00363100" w:rsidRPr="00865250" w14:paraId="20D493AA" w14:textId="77777777" w:rsidTr="007E2CE8">
        <w:trPr>
          <w:trHeight w:val="311"/>
        </w:trPr>
        <w:tc>
          <w:tcPr>
            <w:tcW w:w="11766" w:type="dxa"/>
          </w:tcPr>
          <w:p w14:paraId="6DBB2A13" w14:textId="77777777" w:rsidR="00363100" w:rsidRPr="00865250" w:rsidRDefault="00363100" w:rsidP="007B4BB1">
            <w:pPr>
              <w:spacing w:before="60"/>
              <w:rPr>
                <w:rFonts w:ascii="Arial" w:hAnsi="Arial" w:cs="Arial"/>
                <w:sz w:val="20"/>
                <w:szCs w:val="20"/>
                <w:lang w:val="nl-BE"/>
              </w:rPr>
            </w:pPr>
            <w:r w:rsidRPr="00865250">
              <w:rPr>
                <w:rFonts w:ascii="Arial" w:hAnsi="Arial" w:cs="Arial"/>
                <w:sz w:val="20"/>
                <w:szCs w:val="20"/>
                <w:lang w:val="nl-BE"/>
              </w:rPr>
              <w:t>Aantal verrichtingen voor een bedrag van 3.000 euro of meer dat uw instelling in 2017 heeft uitgevoerd voor occasionele cliënten:</w:t>
            </w:r>
          </w:p>
        </w:tc>
        <w:tc>
          <w:tcPr>
            <w:tcW w:w="709" w:type="dxa"/>
            <w:shd w:val="clear" w:color="auto" w:fill="FFFFFF" w:themeFill="background1"/>
          </w:tcPr>
          <w:p w14:paraId="404A188F"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759CF0F3" w14:textId="0C56C535" w:rsidR="00363100"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88C0267" w14:textId="77777777" w:rsidTr="007E2CE8">
        <w:trPr>
          <w:trHeight w:val="311"/>
        </w:trPr>
        <w:tc>
          <w:tcPr>
            <w:tcW w:w="14736" w:type="dxa"/>
            <w:gridSpan w:val="3"/>
          </w:tcPr>
          <w:p w14:paraId="16319E21" w14:textId="4E3B8C1D" w:rsidR="00363100" w:rsidRPr="00865250" w:rsidRDefault="00363100" w:rsidP="00AF49DA">
            <w:pPr>
              <w:spacing w:before="60"/>
              <w:rPr>
                <w:rFonts w:ascii="Arial" w:hAnsi="Arial" w:cs="Arial"/>
                <w:sz w:val="20"/>
                <w:szCs w:val="20"/>
                <w:lang w:val="nl-BE"/>
              </w:rPr>
            </w:pPr>
            <w:r w:rsidRPr="00865250">
              <w:rPr>
                <w:rFonts w:ascii="Arial" w:hAnsi="Arial" w:cs="Arial"/>
                <w:sz w:val="20"/>
                <w:szCs w:val="20"/>
                <w:lang w:val="nl-BE"/>
              </w:rPr>
              <w:t>Geef het aantal verrichtingen en het totale overeenstemmende bedrag op die uw instelling in 2017 heeft uitgevoerd voor occasionele cliënten en die betrekking hadden op één van de in bijlage 1 opgenomen landen (bv. overschrijving naar een bankrekening uit een in bijlage 1 opgenomen land)</w:t>
            </w:r>
            <w:r w:rsidR="008D62B3">
              <w:rPr>
                <w:rFonts w:ascii="Arial" w:hAnsi="Arial" w:cs="Arial"/>
                <w:sz w:val="20"/>
                <w:szCs w:val="20"/>
                <w:lang w:val="nl-BE"/>
              </w:rPr>
              <w:t>:</w:t>
            </w:r>
          </w:p>
        </w:tc>
      </w:tr>
      <w:tr w:rsidR="00363100" w:rsidRPr="00865250" w14:paraId="23A0C034" w14:textId="77777777" w:rsidTr="007E2CE8">
        <w:trPr>
          <w:trHeight w:val="311"/>
        </w:trPr>
        <w:tc>
          <w:tcPr>
            <w:tcW w:w="11766" w:type="dxa"/>
          </w:tcPr>
          <w:p w14:paraId="7E44D58C" w14:textId="77777777" w:rsidR="00363100" w:rsidRPr="00865250" w:rsidRDefault="00363100"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 xml:space="preserve">Aantal verrichtingen: </w:t>
            </w:r>
          </w:p>
        </w:tc>
        <w:tc>
          <w:tcPr>
            <w:tcW w:w="709" w:type="dxa"/>
            <w:shd w:val="clear" w:color="auto" w:fill="FFFFFF" w:themeFill="background1"/>
            <w:vAlign w:val="center"/>
          </w:tcPr>
          <w:p w14:paraId="31C15B8A"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61E18463" w14:textId="3DFC4850" w:rsidR="00363100" w:rsidRPr="00F346CB" w:rsidRDefault="008553DE" w:rsidP="00C211CB">
            <w:pPr>
              <w:spacing w:before="60"/>
              <w:jc w:val="center"/>
              <w:rPr>
                <w:rFonts w:ascii="Arial" w:hAnsi="Arial" w:cs="Arial"/>
                <w:sz w:val="16"/>
                <w:szCs w:val="20"/>
                <w:lang w:val="nl-BE"/>
              </w:rPr>
            </w:pPr>
            <w:r>
              <w:rPr>
                <w:rFonts w:ascii="Arial" w:hAnsi="Arial" w:cs="Arial"/>
                <w:sz w:val="16"/>
                <w:szCs w:val="20"/>
              </w:rPr>
              <w:t>[Niet beschikbaar] of [Cijfer]</w:t>
            </w:r>
          </w:p>
        </w:tc>
      </w:tr>
      <w:tr w:rsidR="00363100" w:rsidRPr="00865250" w14:paraId="5940C4BA" w14:textId="77777777" w:rsidTr="007E2CE8">
        <w:trPr>
          <w:trHeight w:val="311"/>
        </w:trPr>
        <w:tc>
          <w:tcPr>
            <w:tcW w:w="11766" w:type="dxa"/>
          </w:tcPr>
          <w:p w14:paraId="68FA567E" w14:textId="626A5B9B" w:rsidR="00363100" w:rsidRPr="00865250" w:rsidRDefault="00363100" w:rsidP="00D71812">
            <w:pPr>
              <w:pStyle w:val="ListParagraph"/>
              <w:numPr>
                <w:ilvl w:val="0"/>
                <w:numId w:val="2"/>
              </w:numPr>
              <w:spacing w:before="60"/>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66D5042D" w14:textId="77777777" w:rsidR="00363100" w:rsidRPr="00865250" w:rsidRDefault="00363100" w:rsidP="00D71812">
            <w:pPr>
              <w:pStyle w:val="ListParagraph"/>
              <w:numPr>
                <w:ilvl w:val="1"/>
                <w:numId w:val="8"/>
              </w:numPr>
              <w:spacing w:before="60"/>
              <w:rPr>
                <w:rFonts w:ascii="Arial" w:hAnsi="Arial" w:cs="Arial"/>
                <w:sz w:val="20"/>
                <w:szCs w:val="20"/>
                <w:lang w:val="nl-BE"/>
              </w:rPr>
            </w:pPr>
          </w:p>
        </w:tc>
        <w:tc>
          <w:tcPr>
            <w:tcW w:w="2261" w:type="dxa"/>
            <w:shd w:val="clear" w:color="auto" w:fill="C6D9F1" w:themeFill="text2" w:themeFillTint="33"/>
            <w:vAlign w:val="center"/>
          </w:tcPr>
          <w:p w14:paraId="150E1B7A" w14:textId="4410D9CD" w:rsidR="00363100" w:rsidRPr="00F346CB" w:rsidRDefault="008553DE" w:rsidP="00C211CB">
            <w:pPr>
              <w:spacing w:before="60"/>
              <w:jc w:val="center"/>
              <w:rPr>
                <w:rFonts w:ascii="Arial" w:hAnsi="Arial" w:cs="Arial"/>
                <w:sz w:val="16"/>
                <w:szCs w:val="20"/>
                <w:lang w:val="nl-BE"/>
              </w:rPr>
            </w:pPr>
            <w:r>
              <w:rPr>
                <w:rFonts w:ascii="Arial" w:hAnsi="Arial" w:cs="Arial"/>
                <w:sz w:val="16"/>
                <w:szCs w:val="20"/>
              </w:rPr>
              <w:t>[Niet beschikbaar] of [Cijfer]</w:t>
            </w:r>
          </w:p>
        </w:tc>
      </w:tr>
    </w:tbl>
    <w:p w14:paraId="2D7727E4" w14:textId="77777777" w:rsidR="00363100" w:rsidRPr="00865250" w:rsidRDefault="00363100" w:rsidP="008F780E">
      <w:pPr>
        <w:rPr>
          <w:rFonts w:ascii="Arial" w:hAnsi="Arial" w:cs="Arial"/>
          <w:sz w:val="20"/>
          <w:szCs w:val="20"/>
          <w:lang w:val="nl-BE"/>
        </w:rPr>
      </w:pPr>
    </w:p>
    <w:p w14:paraId="07C85095" w14:textId="77777777" w:rsidR="00852723" w:rsidRDefault="00852723">
      <w:r>
        <w:br w:type="page"/>
      </w: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C3724E" w:rsidRPr="00852723" w14:paraId="0E8A468F" w14:textId="77777777" w:rsidTr="0094277F">
        <w:trPr>
          <w:trHeight w:val="311"/>
        </w:trPr>
        <w:tc>
          <w:tcPr>
            <w:tcW w:w="14743" w:type="dxa"/>
            <w:gridSpan w:val="3"/>
            <w:shd w:val="clear" w:color="auto" w:fill="FFFF00"/>
          </w:tcPr>
          <w:p w14:paraId="0E8A468E" w14:textId="7707F82A" w:rsidR="00C3724E" w:rsidRPr="00865250" w:rsidRDefault="00C3724E"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lastRenderedPageBreak/>
              <w:t>Betalingen door en</w:t>
            </w:r>
            <w:r w:rsidR="007B01B1">
              <w:rPr>
                <w:rFonts w:ascii="Arial" w:hAnsi="Arial" w:cs="Arial"/>
                <w:b/>
                <w:sz w:val="20"/>
                <w:szCs w:val="20"/>
                <w:lang w:val="nl-BE"/>
              </w:rPr>
              <w:t>/of</w:t>
            </w:r>
            <w:r w:rsidRPr="00865250">
              <w:rPr>
                <w:rFonts w:ascii="Arial" w:hAnsi="Arial" w:cs="Arial"/>
                <w:b/>
                <w:sz w:val="20"/>
                <w:szCs w:val="20"/>
                <w:lang w:val="nl-BE"/>
              </w:rPr>
              <w:t xml:space="preserve"> aan derden</w:t>
            </w:r>
          </w:p>
        </w:tc>
      </w:tr>
      <w:tr w:rsidR="00C3724E" w:rsidRPr="00865250" w14:paraId="0E8A4697" w14:textId="77777777" w:rsidTr="008553DE">
        <w:trPr>
          <w:trHeight w:val="1629"/>
        </w:trPr>
        <w:tc>
          <w:tcPr>
            <w:tcW w:w="11341" w:type="dxa"/>
          </w:tcPr>
          <w:p w14:paraId="748E5FDF" w14:textId="1500EE4B" w:rsidR="00C3724E" w:rsidRDefault="007B01B1" w:rsidP="007B01B1">
            <w:pPr>
              <w:spacing w:before="60"/>
              <w:rPr>
                <w:rFonts w:ascii="Arial" w:hAnsi="Arial" w:cs="Arial"/>
                <w:sz w:val="20"/>
                <w:szCs w:val="20"/>
                <w:lang w:val="nl-BE"/>
              </w:rPr>
            </w:pPr>
            <w:r>
              <w:rPr>
                <w:rFonts w:ascii="Arial" w:hAnsi="Arial" w:cs="Arial"/>
                <w:sz w:val="20"/>
                <w:szCs w:val="20"/>
                <w:lang w:val="nl-BE"/>
              </w:rPr>
              <w:t>Voorzien de procedures van uw instelling in beperkingen of voorwaarden voor betalingen door en/of aan derden?</w:t>
            </w:r>
          </w:p>
          <w:p w14:paraId="2AD23163" w14:textId="77777777" w:rsidR="007B01B1" w:rsidRDefault="007B01B1" w:rsidP="00D71812">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Voorbeeld:</w:t>
            </w:r>
            <w:r w:rsidRPr="007B01B1">
              <w:rPr>
                <w:rFonts w:ascii="Arial" w:hAnsi="Arial" w:cs="Arial"/>
                <w:sz w:val="20"/>
                <w:szCs w:val="20"/>
                <w:lang w:val="nl-BE"/>
              </w:rPr>
              <w:t xml:space="preserve"> betalingen door derden worden uitgesloten en cliënten kunnen enkel betalingen doen aan uw instelling (bv. voor de aankoop van financiële instrumenten) vanop een rekening bij een andere instelling die eveneens op hun naam staat.</w:t>
            </w:r>
          </w:p>
          <w:p w14:paraId="0E8A4693" w14:textId="7E6BDFCB" w:rsidR="007B01B1" w:rsidRPr="007B01B1" w:rsidRDefault="007B01B1" w:rsidP="00D71812">
            <w:pPr>
              <w:pStyle w:val="ListParagraph"/>
              <w:numPr>
                <w:ilvl w:val="0"/>
                <w:numId w:val="12"/>
              </w:numPr>
              <w:spacing w:before="60"/>
              <w:rPr>
                <w:rFonts w:ascii="Arial" w:hAnsi="Arial" w:cs="Arial"/>
                <w:sz w:val="20"/>
                <w:szCs w:val="20"/>
                <w:lang w:val="nl-BE"/>
              </w:rPr>
            </w:pPr>
            <w:r>
              <w:rPr>
                <w:rFonts w:ascii="Arial" w:hAnsi="Arial" w:cs="Arial"/>
                <w:sz w:val="20"/>
                <w:szCs w:val="20"/>
                <w:lang w:val="nl-BE"/>
              </w:rPr>
              <w:t>Voorbeeld: cliënten kunnen de opbrengsten van de verkoop van hun financiële instrumenten enkel laten storten op een rekening bij een andere instelling die op hun naam staat. Overmakingen naar rekeningen van derden zijn verboden of zijn enkel mogelijk in uitzonderlijke gevallen (bv. aan notarissen,</w:t>
            </w:r>
            <w:r w:rsidR="00E20FAA">
              <w:rPr>
                <w:rFonts w:ascii="Arial" w:hAnsi="Arial" w:cs="Arial"/>
                <w:sz w:val="20"/>
                <w:szCs w:val="20"/>
                <w:lang w:val="nl-BE"/>
              </w:rPr>
              <w:t xml:space="preserve"> aan</w:t>
            </w:r>
            <w:r>
              <w:rPr>
                <w:rFonts w:ascii="Arial" w:hAnsi="Arial" w:cs="Arial"/>
                <w:sz w:val="20"/>
                <w:szCs w:val="20"/>
                <w:lang w:val="nl-BE"/>
              </w:rPr>
              <w:t xml:space="preserve"> de kinderen van de cliënten </w:t>
            </w:r>
            <w:r w:rsidR="00E20FAA">
              <w:rPr>
                <w:rFonts w:ascii="Arial" w:hAnsi="Arial" w:cs="Arial"/>
                <w:sz w:val="20"/>
                <w:szCs w:val="20"/>
                <w:lang w:val="nl-BE"/>
              </w:rPr>
              <w:t>en/</w:t>
            </w:r>
            <w:r>
              <w:rPr>
                <w:rFonts w:ascii="Arial" w:hAnsi="Arial" w:cs="Arial"/>
                <w:sz w:val="20"/>
                <w:szCs w:val="20"/>
                <w:lang w:val="nl-BE"/>
              </w:rPr>
              <w:t xml:space="preserve">of </w:t>
            </w:r>
            <w:r w:rsidR="00E20FAA">
              <w:rPr>
                <w:rFonts w:ascii="Arial" w:hAnsi="Arial" w:cs="Arial"/>
                <w:sz w:val="20"/>
                <w:szCs w:val="20"/>
                <w:lang w:val="nl-BE"/>
              </w:rPr>
              <w:t xml:space="preserve">aan </w:t>
            </w:r>
            <w:r>
              <w:rPr>
                <w:rFonts w:ascii="Arial" w:hAnsi="Arial" w:cs="Arial"/>
                <w:sz w:val="20"/>
                <w:szCs w:val="20"/>
                <w:lang w:val="nl-BE"/>
              </w:rPr>
              <w:t xml:space="preserve">andere gekende of reeds door uw instelling geïdentificeerde derden). </w:t>
            </w:r>
          </w:p>
        </w:tc>
        <w:tc>
          <w:tcPr>
            <w:tcW w:w="709" w:type="dxa"/>
            <w:vAlign w:val="center"/>
          </w:tcPr>
          <w:p w14:paraId="0E8A4694" w14:textId="6B677166" w:rsidR="00C3724E" w:rsidRPr="00865250" w:rsidRDefault="00C3724E"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E8A4696" w14:textId="5C903780" w:rsidR="00C3724E" w:rsidRPr="005D289C" w:rsidRDefault="008553DE" w:rsidP="005D289C">
            <w:pPr>
              <w:spacing w:before="60"/>
              <w:jc w:val="center"/>
              <w:rPr>
                <w:rFonts w:ascii="Arial" w:hAnsi="Arial" w:cs="Arial"/>
                <w:sz w:val="20"/>
                <w:szCs w:val="20"/>
                <w:lang w:val="nl-BE"/>
              </w:rPr>
            </w:pPr>
            <w:r>
              <w:rPr>
                <w:rFonts w:ascii="Arial" w:hAnsi="Arial" w:cs="Arial"/>
                <w:sz w:val="16"/>
                <w:szCs w:val="20"/>
                <w:lang w:val="nl-BE"/>
              </w:rPr>
              <w:t>[Ja] / [Nee]</w:t>
            </w:r>
          </w:p>
        </w:tc>
      </w:tr>
      <w:tr w:rsidR="00C3724E" w:rsidRPr="00852723" w14:paraId="0E8A46C0" w14:textId="77777777" w:rsidTr="008553DE">
        <w:trPr>
          <w:trHeight w:val="888"/>
        </w:trPr>
        <w:tc>
          <w:tcPr>
            <w:tcW w:w="11341" w:type="dxa"/>
          </w:tcPr>
          <w:p w14:paraId="2140D057" w14:textId="52DDE1D3" w:rsidR="00C3724E" w:rsidRPr="00865250" w:rsidRDefault="00071B75" w:rsidP="000C654D">
            <w:pPr>
              <w:spacing w:before="60"/>
              <w:rPr>
                <w:rFonts w:ascii="Arial" w:hAnsi="Arial" w:cs="Arial"/>
                <w:sz w:val="20"/>
                <w:szCs w:val="20"/>
                <w:lang w:val="nl-BE"/>
              </w:rPr>
            </w:pPr>
            <w:r>
              <w:rPr>
                <w:rFonts w:ascii="Arial" w:hAnsi="Arial" w:cs="Arial"/>
                <w:sz w:val="20"/>
                <w:szCs w:val="20"/>
                <w:lang w:val="nl-BE"/>
              </w:rPr>
              <w:t>Indien u op de</w:t>
            </w:r>
            <w:r w:rsidR="008D62B3">
              <w:rPr>
                <w:rFonts w:ascii="Arial" w:hAnsi="Arial" w:cs="Arial"/>
                <w:sz w:val="20"/>
                <w:szCs w:val="20"/>
                <w:lang w:val="nl-BE"/>
              </w:rPr>
              <w:t xml:space="preserve"> vorige</w:t>
            </w:r>
            <w:r>
              <w:rPr>
                <w:rFonts w:ascii="Arial" w:hAnsi="Arial" w:cs="Arial"/>
                <w:sz w:val="20"/>
                <w:szCs w:val="20"/>
                <w:lang w:val="nl-BE"/>
              </w:rPr>
              <w:t xml:space="preserve"> vraag ‘ja’ heeft geantwoord, n</w:t>
            </w:r>
            <w:r w:rsidR="00C3724E" w:rsidRPr="00865250">
              <w:rPr>
                <w:rFonts w:ascii="Arial" w:hAnsi="Arial" w:cs="Arial"/>
                <w:sz w:val="20"/>
                <w:szCs w:val="20"/>
                <w:lang w:val="nl-BE"/>
              </w:rPr>
              <w:t xml:space="preserve">eemt uw instelling </w:t>
            </w:r>
            <w:r>
              <w:rPr>
                <w:rFonts w:ascii="Arial" w:hAnsi="Arial" w:cs="Arial"/>
                <w:sz w:val="20"/>
                <w:szCs w:val="20"/>
                <w:lang w:val="nl-BE"/>
              </w:rPr>
              <w:t xml:space="preserve">dan </w:t>
            </w:r>
            <w:r w:rsidR="00C3724E" w:rsidRPr="00865250">
              <w:rPr>
                <w:rFonts w:ascii="Arial" w:hAnsi="Arial" w:cs="Arial"/>
                <w:sz w:val="20"/>
                <w:szCs w:val="20"/>
                <w:lang w:val="nl-BE"/>
              </w:rPr>
              <w:t>concrete controlemaatregelen om te verzekeren dat inkomende- of uitgaande betalingen enkel worden ontvangen of uitgevoerd van of naar rekeningen op naam van uw cliënten? (bv. door de te controleren of de rekeningnummers van waarop of naar dewelke de betalingen worden gedaan overeenkomen met de door uw cliënten opgegeven rekeningen, al dan niet op steekproefbasis?)</w:t>
            </w:r>
          </w:p>
        </w:tc>
        <w:tc>
          <w:tcPr>
            <w:tcW w:w="709" w:type="dxa"/>
            <w:vAlign w:val="center"/>
          </w:tcPr>
          <w:p w14:paraId="4E8558D8" w14:textId="77777777" w:rsidR="00C3724E" w:rsidRPr="00865250" w:rsidRDefault="00C3724E"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E8A46BF" w14:textId="187328C3" w:rsidR="00C3724E" w:rsidRPr="005D289C" w:rsidRDefault="008553DE" w:rsidP="005D289C">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E8A46CB" w14:textId="4EEEADF0" w:rsidR="001645ED" w:rsidRPr="00865250" w:rsidRDefault="001645ED" w:rsidP="008F780E">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5250" w:rsidRPr="00865250" w14:paraId="0E8A46CE" w14:textId="77777777" w:rsidTr="0094277F">
        <w:trPr>
          <w:trHeight w:val="311"/>
        </w:trPr>
        <w:tc>
          <w:tcPr>
            <w:tcW w:w="14743" w:type="dxa"/>
            <w:gridSpan w:val="3"/>
            <w:shd w:val="clear" w:color="auto" w:fill="FFFF00"/>
          </w:tcPr>
          <w:p w14:paraId="0E8A46CD" w14:textId="343E38E8" w:rsidR="00865250" w:rsidRPr="00865250" w:rsidRDefault="00865250" w:rsidP="00D71812">
            <w:pPr>
              <w:pStyle w:val="ListParagraph"/>
              <w:numPr>
                <w:ilvl w:val="0"/>
                <w:numId w:val="8"/>
              </w:numPr>
              <w:spacing w:before="60"/>
              <w:rPr>
                <w:rFonts w:ascii="Arial" w:hAnsi="Arial" w:cs="Arial"/>
                <w:b/>
                <w:sz w:val="20"/>
                <w:szCs w:val="20"/>
                <w:lang w:val="nl-BE"/>
              </w:rPr>
            </w:pPr>
            <w:r w:rsidRPr="00865250">
              <w:rPr>
                <w:rFonts w:ascii="Arial" w:hAnsi="Arial" w:cs="Arial"/>
                <w:b/>
                <w:sz w:val="20"/>
                <w:szCs w:val="20"/>
                <w:lang w:val="nl-BE"/>
              </w:rPr>
              <w:t>Contant geld (cash)</w:t>
            </w:r>
          </w:p>
        </w:tc>
      </w:tr>
      <w:tr w:rsidR="00865250" w:rsidRPr="00865250" w14:paraId="0E8A46D4" w14:textId="77777777" w:rsidTr="008553DE">
        <w:trPr>
          <w:trHeight w:val="517"/>
        </w:trPr>
        <w:tc>
          <w:tcPr>
            <w:tcW w:w="11908" w:type="dxa"/>
          </w:tcPr>
          <w:p w14:paraId="0E8A46D0" w14:textId="75A48DA3" w:rsidR="007864CF" w:rsidRPr="007864CF" w:rsidRDefault="00865250" w:rsidP="00333A15">
            <w:pPr>
              <w:spacing w:before="60"/>
              <w:rPr>
                <w:rFonts w:ascii="Arial" w:hAnsi="Arial" w:cs="Arial"/>
                <w:sz w:val="20"/>
                <w:szCs w:val="20"/>
                <w:lang w:val="nl-BE"/>
              </w:rPr>
            </w:pPr>
            <w:r w:rsidRPr="00865250">
              <w:rPr>
                <w:rFonts w:ascii="Arial" w:hAnsi="Arial" w:cs="Arial"/>
                <w:sz w:val="20"/>
                <w:szCs w:val="20"/>
                <w:lang w:val="nl-BE"/>
              </w:rPr>
              <w:t>Laten de interne procedures van uw instelling toe dat cliënten met contant geld (</w:t>
            </w:r>
            <w:r w:rsidR="00333A15">
              <w:rPr>
                <w:rFonts w:ascii="Arial" w:hAnsi="Arial" w:cs="Arial"/>
                <w:sz w:val="20"/>
                <w:szCs w:val="20"/>
                <w:lang w:val="nl-BE"/>
              </w:rPr>
              <w:t>muntstukken en biljetten</w:t>
            </w:r>
            <w:r w:rsidRPr="00865250">
              <w:rPr>
                <w:rFonts w:ascii="Arial" w:hAnsi="Arial" w:cs="Arial"/>
                <w:sz w:val="20"/>
                <w:szCs w:val="20"/>
                <w:lang w:val="nl-BE"/>
              </w:rPr>
              <w:t>) kunnen betalen voor de aankoop van financiële instrumenten, voor de betaling van commissies, e.d.m.?</w:t>
            </w:r>
            <w:r w:rsidR="007864CF">
              <w:rPr>
                <w:rFonts w:ascii="Arial" w:hAnsi="Arial" w:cs="Arial"/>
                <w:sz w:val="20"/>
                <w:szCs w:val="20"/>
                <w:lang w:val="nl-BE"/>
              </w:rPr>
              <w:t xml:space="preserve"> Het gebruik van contant geld in het kader van de in hoofdstuk 20 bedo</w:t>
            </w:r>
            <w:r w:rsidR="00953497">
              <w:rPr>
                <w:rFonts w:ascii="Arial" w:hAnsi="Arial" w:cs="Arial"/>
                <w:sz w:val="20"/>
                <w:szCs w:val="20"/>
                <w:lang w:val="nl-BE"/>
              </w:rPr>
              <w:t>elde valutawisseldiensten wordt</w:t>
            </w:r>
            <w:r w:rsidR="007864CF">
              <w:rPr>
                <w:rFonts w:ascii="Arial" w:hAnsi="Arial" w:cs="Arial"/>
                <w:sz w:val="20"/>
                <w:szCs w:val="20"/>
                <w:lang w:val="nl-BE"/>
              </w:rPr>
              <w:t xml:space="preserve"> hier niet geviseerd.</w:t>
            </w:r>
          </w:p>
        </w:tc>
        <w:tc>
          <w:tcPr>
            <w:tcW w:w="567" w:type="dxa"/>
            <w:shd w:val="clear" w:color="auto" w:fill="FFFFFF" w:themeFill="background1"/>
            <w:vAlign w:val="center"/>
          </w:tcPr>
          <w:p w14:paraId="54CC8D88" w14:textId="465E6CC1" w:rsidR="00C211CB" w:rsidRPr="008553DE" w:rsidRDefault="00C211CB" w:rsidP="008553DE">
            <w:pPr>
              <w:pStyle w:val="ListParagraph"/>
              <w:numPr>
                <w:ilvl w:val="1"/>
                <w:numId w:val="8"/>
              </w:numPr>
              <w:spacing w:before="60"/>
              <w:jc w:val="center"/>
              <w:rPr>
                <w:rFonts w:ascii="Arial" w:hAnsi="Arial" w:cs="Arial"/>
                <w:sz w:val="20"/>
                <w:szCs w:val="20"/>
                <w:lang w:val="nl-BE"/>
              </w:rPr>
            </w:pPr>
          </w:p>
          <w:p w14:paraId="2F7EF37E" w14:textId="77777777" w:rsidR="00865250" w:rsidRPr="00C211CB" w:rsidRDefault="00865250" w:rsidP="008553DE">
            <w:pPr>
              <w:jc w:val="center"/>
              <w:rPr>
                <w:lang w:val="nl-BE"/>
              </w:rPr>
            </w:pPr>
          </w:p>
        </w:tc>
        <w:tc>
          <w:tcPr>
            <w:tcW w:w="2268" w:type="dxa"/>
            <w:shd w:val="clear" w:color="auto" w:fill="C6D9F1" w:themeFill="text2" w:themeFillTint="33"/>
            <w:vAlign w:val="center"/>
          </w:tcPr>
          <w:p w14:paraId="0E8A46D3" w14:textId="1AF6D228" w:rsidR="00615987" w:rsidRPr="005D289C" w:rsidRDefault="008553DE" w:rsidP="005D289C">
            <w:pPr>
              <w:spacing w:before="60"/>
              <w:jc w:val="center"/>
              <w:rPr>
                <w:rFonts w:ascii="Arial" w:hAnsi="Arial" w:cs="Arial"/>
                <w:sz w:val="20"/>
                <w:szCs w:val="20"/>
                <w:lang w:val="nl-BE"/>
              </w:rPr>
            </w:pPr>
            <w:r>
              <w:rPr>
                <w:rFonts w:ascii="Arial" w:hAnsi="Arial" w:cs="Arial"/>
                <w:sz w:val="16"/>
                <w:szCs w:val="20"/>
                <w:lang w:val="nl-BE"/>
              </w:rPr>
              <w:t>[Ja] / [Nee]</w:t>
            </w:r>
          </w:p>
        </w:tc>
      </w:tr>
      <w:tr w:rsidR="00865250" w:rsidRPr="00865250" w14:paraId="0E8A46E5" w14:textId="77777777" w:rsidTr="008553DE">
        <w:trPr>
          <w:trHeight w:val="386"/>
        </w:trPr>
        <w:tc>
          <w:tcPr>
            <w:tcW w:w="11908" w:type="dxa"/>
          </w:tcPr>
          <w:p w14:paraId="0E8A46E2" w14:textId="1B527770" w:rsidR="00865250" w:rsidRPr="00865250" w:rsidRDefault="00511050" w:rsidP="00333A15">
            <w:pPr>
              <w:spacing w:before="60"/>
              <w:rPr>
                <w:rFonts w:ascii="Arial" w:hAnsi="Arial" w:cs="Arial"/>
                <w:sz w:val="20"/>
                <w:szCs w:val="20"/>
                <w:lang w:val="nl-BE"/>
              </w:rPr>
            </w:pPr>
            <w:r>
              <w:rPr>
                <w:rFonts w:ascii="Arial" w:hAnsi="Arial" w:cs="Arial"/>
                <w:sz w:val="20"/>
                <w:szCs w:val="20"/>
                <w:lang w:val="nl-BE"/>
              </w:rPr>
              <w:t xml:space="preserve">Geef </w:t>
            </w:r>
            <w:r w:rsidR="00865250" w:rsidRPr="00865250">
              <w:rPr>
                <w:rFonts w:ascii="Arial" w:hAnsi="Arial" w:cs="Arial"/>
                <w:sz w:val="20"/>
                <w:szCs w:val="20"/>
                <w:lang w:val="nl-BE"/>
              </w:rPr>
              <w:t>het totale bedrag op van de in 2017 door uw instelling van cliënten ontvangen contante gelden (</w:t>
            </w:r>
            <w:r w:rsidR="00333A15">
              <w:rPr>
                <w:rFonts w:ascii="Arial" w:hAnsi="Arial" w:cs="Arial"/>
                <w:sz w:val="20"/>
                <w:szCs w:val="20"/>
                <w:lang w:val="nl-BE"/>
              </w:rPr>
              <w:t>muntstukken en biljetten</w:t>
            </w:r>
            <w:r w:rsidR="00865250" w:rsidRPr="00865250">
              <w:rPr>
                <w:rFonts w:ascii="Arial" w:hAnsi="Arial" w:cs="Arial"/>
                <w:sz w:val="20"/>
                <w:szCs w:val="20"/>
                <w:lang w:val="nl-BE"/>
              </w:rPr>
              <w:t>)</w:t>
            </w:r>
            <w:r w:rsidR="008D62B3">
              <w:rPr>
                <w:rFonts w:ascii="Arial" w:hAnsi="Arial" w:cs="Arial"/>
                <w:sz w:val="20"/>
                <w:szCs w:val="20"/>
                <w:lang w:val="nl-BE"/>
              </w:rPr>
              <w:t xml:space="preserve"> als bedoeld in vorige vraag.</w:t>
            </w:r>
            <w:r w:rsidR="00953497">
              <w:rPr>
                <w:rFonts w:ascii="Arial" w:hAnsi="Arial" w:cs="Arial"/>
                <w:sz w:val="20"/>
                <w:szCs w:val="20"/>
                <w:lang w:val="nl-BE"/>
              </w:rPr>
              <w:t xml:space="preserve"> </w:t>
            </w:r>
            <w:r>
              <w:rPr>
                <w:rFonts w:ascii="Arial" w:hAnsi="Arial" w:cs="Arial"/>
                <w:sz w:val="20"/>
                <w:szCs w:val="20"/>
                <w:lang w:val="nl-BE"/>
              </w:rPr>
              <w:t>Indien uw instelling het gebruik van contant geld uitsluit, gelieve dan nihil (cijfer 0) op te geven.</w:t>
            </w:r>
          </w:p>
        </w:tc>
        <w:tc>
          <w:tcPr>
            <w:tcW w:w="567" w:type="dxa"/>
            <w:shd w:val="clear" w:color="auto" w:fill="FFFFFF" w:themeFill="background1"/>
            <w:vAlign w:val="center"/>
          </w:tcPr>
          <w:p w14:paraId="0E8A46E3"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6E4" w14:textId="59921909" w:rsidR="00865250" w:rsidRPr="00F346CB" w:rsidRDefault="008553DE" w:rsidP="00C211CB">
            <w:pPr>
              <w:spacing w:before="60"/>
              <w:jc w:val="center"/>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22F838AE" w14:textId="77777777" w:rsidR="00B828B3" w:rsidRPr="00852723" w:rsidRDefault="00B828B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5250" w:rsidRPr="00865250" w14:paraId="0E8A46EB" w14:textId="77777777" w:rsidTr="0094277F">
        <w:trPr>
          <w:trHeight w:val="311"/>
        </w:trPr>
        <w:tc>
          <w:tcPr>
            <w:tcW w:w="14743" w:type="dxa"/>
            <w:gridSpan w:val="3"/>
            <w:shd w:val="clear" w:color="auto" w:fill="FFFF00"/>
          </w:tcPr>
          <w:p w14:paraId="0E8A46EA" w14:textId="755D9A60" w:rsidR="00865250" w:rsidRPr="00865250" w:rsidRDefault="00092C95" w:rsidP="00D71812">
            <w:pPr>
              <w:pStyle w:val="ListParagraph"/>
              <w:numPr>
                <w:ilvl w:val="0"/>
                <w:numId w:val="8"/>
              </w:numPr>
              <w:spacing w:before="60"/>
              <w:rPr>
                <w:rFonts w:ascii="Arial" w:hAnsi="Arial" w:cs="Arial"/>
                <w:b/>
                <w:sz w:val="20"/>
                <w:szCs w:val="20"/>
                <w:lang w:val="nl-BE"/>
              </w:rPr>
            </w:pPr>
            <w:r w:rsidRPr="00865250">
              <w:rPr>
                <w:rFonts w:ascii="Arial" w:hAnsi="Arial" w:cs="Arial"/>
                <w:sz w:val="20"/>
                <w:szCs w:val="20"/>
                <w:lang w:val="nl-BE"/>
              </w:rPr>
              <w:br w:type="page"/>
            </w:r>
            <w:r w:rsidR="00865250" w:rsidRPr="00865250">
              <w:rPr>
                <w:rFonts w:ascii="Arial" w:hAnsi="Arial" w:cs="Arial"/>
                <w:b/>
                <w:sz w:val="20"/>
                <w:szCs w:val="20"/>
                <w:lang w:val="nl-BE"/>
              </w:rPr>
              <w:t>Significante stortingen</w:t>
            </w:r>
          </w:p>
        </w:tc>
      </w:tr>
      <w:tr w:rsidR="00865250" w:rsidRPr="00852723" w14:paraId="0E8A46EE" w14:textId="77777777" w:rsidTr="00865250">
        <w:trPr>
          <w:trHeight w:val="311"/>
        </w:trPr>
        <w:tc>
          <w:tcPr>
            <w:tcW w:w="14743" w:type="dxa"/>
            <w:gridSpan w:val="3"/>
          </w:tcPr>
          <w:p w14:paraId="0E8A46ED" w14:textId="488C599F" w:rsidR="00865250" w:rsidRPr="00865250" w:rsidRDefault="006D1704" w:rsidP="00333A15">
            <w:pPr>
              <w:spacing w:before="60"/>
              <w:rPr>
                <w:rFonts w:ascii="Arial" w:hAnsi="Arial" w:cs="Arial"/>
                <w:sz w:val="20"/>
                <w:szCs w:val="20"/>
                <w:lang w:val="nl-BE"/>
              </w:rPr>
            </w:pPr>
            <w:r>
              <w:rPr>
                <w:rFonts w:ascii="Arial" w:hAnsi="Arial" w:cs="Arial"/>
                <w:sz w:val="20"/>
                <w:szCs w:val="20"/>
                <w:lang w:val="nl-BE"/>
              </w:rPr>
              <w:t>Geef het aantal inkomende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2017 door uw cliënten (of voor hun rekening) aan uw instelling werden gedaan, evenals het totale bedrag van deze betalingen. </w:t>
            </w:r>
          </w:p>
        </w:tc>
      </w:tr>
      <w:tr w:rsidR="00865250" w:rsidRPr="00865250" w14:paraId="0E8A46F3" w14:textId="77777777" w:rsidTr="008553DE">
        <w:trPr>
          <w:trHeight w:val="311"/>
        </w:trPr>
        <w:tc>
          <w:tcPr>
            <w:tcW w:w="11908" w:type="dxa"/>
          </w:tcPr>
          <w:p w14:paraId="0E8A46F0" w14:textId="77777777" w:rsidR="00865250" w:rsidRPr="00865250" w:rsidRDefault="00865250" w:rsidP="00D71812">
            <w:pPr>
              <w:pStyle w:val="ListParagraph"/>
              <w:numPr>
                <w:ilvl w:val="0"/>
                <w:numId w:val="7"/>
              </w:numPr>
              <w:spacing w:before="60"/>
              <w:rPr>
                <w:rFonts w:ascii="Arial" w:hAnsi="Arial" w:cs="Arial"/>
                <w:sz w:val="20"/>
                <w:szCs w:val="20"/>
                <w:lang w:val="nl-BE"/>
              </w:rPr>
            </w:pPr>
            <w:r w:rsidRPr="00865250">
              <w:rPr>
                <w:rFonts w:ascii="Arial" w:hAnsi="Arial" w:cs="Arial"/>
                <w:sz w:val="20"/>
                <w:szCs w:val="20"/>
                <w:lang w:val="nl-BE"/>
              </w:rPr>
              <w:t>Aantal:</w:t>
            </w:r>
          </w:p>
        </w:tc>
        <w:tc>
          <w:tcPr>
            <w:tcW w:w="567" w:type="dxa"/>
            <w:shd w:val="clear" w:color="auto" w:fill="FFFFFF" w:themeFill="background1"/>
            <w:vAlign w:val="center"/>
          </w:tcPr>
          <w:p w14:paraId="0E8A46F1"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6F2" w14:textId="64744F22" w:rsidR="00865250" w:rsidRPr="00F346CB" w:rsidRDefault="008553DE" w:rsidP="00C211CB">
            <w:pPr>
              <w:spacing w:before="60"/>
              <w:jc w:val="center"/>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r w:rsidR="00865250" w:rsidRPr="00865250" w14:paraId="0E8A46F8" w14:textId="77777777" w:rsidTr="008553DE">
        <w:trPr>
          <w:trHeight w:val="311"/>
        </w:trPr>
        <w:tc>
          <w:tcPr>
            <w:tcW w:w="11908" w:type="dxa"/>
          </w:tcPr>
          <w:p w14:paraId="0E8A46F5" w14:textId="525290F0" w:rsidR="00865250" w:rsidRPr="00865250" w:rsidRDefault="00865250" w:rsidP="00D71812">
            <w:pPr>
              <w:pStyle w:val="ListParagraph"/>
              <w:numPr>
                <w:ilvl w:val="0"/>
                <w:numId w:val="7"/>
              </w:numPr>
              <w:spacing w:before="60"/>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567" w:type="dxa"/>
            <w:shd w:val="clear" w:color="auto" w:fill="FFFFFF" w:themeFill="background1"/>
            <w:vAlign w:val="center"/>
          </w:tcPr>
          <w:p w14:paraId="0E8A46F6"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6F7" w14:textId="49F91129" w:rsidR="00865250" w:rsidRPr="00F346CB" w:rsidRDefault="008553DE" w:rsidP="00C211CB">
            <w:pPr>
              <w:spacing w:before="60"/>
              <w:jc w:val="center"/>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0E8A46F9" w14:textId="77777777" w:rsidR="00173DAB" w:rsidRPr="00865250" w:rsidRDefault="00173DAB" w:rsidP="00173DAB">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5250" w:rsidRPr="00865250" w14:paraId="0E8A46FC" w14:textId="77777777" w:rsidTr="0094277F">
        <w:trPr>
          <w:trHeight w:val="311"/>
        </w:trPr>
        <w:tc>
          <w:tcPr>
            <w:tcW w:w="14743" w:type="dxa"/>
            <w:gridSpan w:val="3"/>
            <w:shd w:val="clear" w:color="auto" w:fill="FFFF00"/>
          </w:tcPr>
          <w:p w14:paraId="0E8A46FB" w14:textId="5B5B8F7B" w:rsidR="00865250" w:rsidRPr="00865250" w:rsidRDefault="00865250" w:rsidP="00D71812">
            <w:pPr>
              <w:pStyle w:val="ListParagraph"/>
              <w:numPr>
                <w:ilvl w:val="0"/>
                <w:numId w:val="8"/>
              </w:numPr>
              <w:spacing w:before="60"/>
              <w:rPr>
                <w:rFonts w:ascii="Arial" w:hAnsi="Arial" w:cs="Arial"/>
                <w:b/>
                <w:sz w:val="20"/>
                <w:szCs w:val="20"/>
                <w:lang w:val="nl-BE"/>
              </w:rPr>
            </w:pPr>
            <w:r w:rsidRPr="00865250">
              <w:rPr>
                <w:rFonts w:ascii="Arial" w:hAnsi="Arial" w:cs="Arial"/>
                <w:sz w:val="20"/>
                <w:szCs w:val="20"/>
                <w:lang w:val="nl-BE"/>
              </w:rPr>
              <w:br w:type="page"/>
            </w:r>
            <w:r w:rsidRPr="00865250">
              <w:rPr>
                <w:rFonts w:ascii="Arial" w:hAnsi="Arial" w:cs="Arial"/>
                <w:b/>
                <w:sz w:val="20"/>
                <w:szCs w:val="20"/>
                <w:lang w:val="nl-BE"/>
              </w:rPr>
              <w:t>Significante uitbetalingen</w:t>
            </w:r>
          </w:p>
        </w:tc>
      </w:tr>
      <w:tr w:rsidR="00865250" w:rsidRPr="00852723" w14:paraId="0E8A46FF" w14:textId="77777777" w:rsidTr="00865250">
        <w:trPr>
          <w:trHeight w:val="311"/>
        </w:trPr>
        <w:tc>
          <w:tcPr>
            <w:tcW w:w="14743" w:type="dxa"/>
            <w:gridSpan w:val="3"/>
          </w:tcPr>
          <w:p w14:paraId="0E8A46FE" w14:textId="668C6CD8" w:rsidR="00865250" w:rsidRPr="00865250" w:rsidRDefault="006D1704" w:rsidP="00333A15">
            <w:pPr>
              <w:spacing w:before="60"/>
              <w:rPr>
                <w:rFonts w:ascii="Arial" w:hAnsi="Arial" w:cs="Arial"/>
                <w:sz w:val="20"/>
                <w:szCs w:val="20"/>
                <w:lang w:val="nl-BE"/>
              </w:rPr>
            </w:pPr>
            <w:r>
              <w:rPr>
                <w:rFonts w:ascii="Arial" w:hAnsi="Arial" w:cs="Arial"/>
                <w:sz w:val="20"/>
                <w:szCs w:val="20"/>
                <w:lang w:val="nl-BE"/>
              </w:rPr>
              <w:t>Geef het aantal uitgaande be</w:t>
            </w:r>
            <w:r w:rsidR="00333A15">
              <w:rPr>
                <w:rFonts w:ascii="Arial" w:hAnsi="Arial" w:cs="Arial"/>
                <w:sz w:val="20"/>
                <w:szCs w:val="20"/>
                <w:lang w:val="nl-BE"/>
              </w:rPr>
              <w:t>talingen (overschrijving en/of contanten</w:t>
            </w:r>
            <w:r>
              <w:rPr>
                <w:rFonts w:ascii="Arial" w:hAnsi="Arial" w:cs="Arial"/>
                <w:sz w:val="20"/>
                <w:szCs w:val="20"/>
                <w:lang w:val="nl-BE"/>
              </w:rPr>
              <w:t>) van 200.000 euro of meer op die in 2017 door uw instelling werden gedaan aan cliënten (of voor hun rekening), evenals het totale bedrag van deze betalingen.</w:t>
            </w:r>
          </w:p>
        </w:tc>
      </w:tr>
      <w:tr w:rsidR="00865250" w:rsidRPr="00865250" w14:paraId="0E8A4704" w14:textId="77777777" w:rsidTr="008553DE">
        <w:trPr>
          <w:trHeight w:val="311"/>
        </w:trPr>
        <w:tc>
          <w:tcPr>
            <w:tcW w:w="11908" w:type="dxa"/>
          </w:tcPr>
          <w:p w14:paraId="0E8A4701" w14:textId="77777777" w:rsidR="00865250" w:rsidRPr="00865250" w:rsidRDefault="00865250" w:rsidP="00D71812">
            <w:pPr>
              <w:pStyle w:val="ListParagraph"/>
              <w:numPr>
                <w:ilvl w:val="0"/>
                <w:numId w:val="7"/>
              </w:numPr>
              <w:spacing w:before="60"/>
              <w:rPr>
                <w:rFonts w:ascii="Arial" w:hAnsi="Arial" w:cs="Arial"/>
                <w:sz w:val="20"/>
                <w:szCs w:val="20"/>
                <w:lang w:val="nl-BE"/>
              </w:rPr>
            </w:pPr>
            <w:r w:rsidRPr="00865250">
              <w:rPr>
                <w:rFonts w:ascii="Arial" w:hAnsi="Arial" w:cs="Arial"/>
                <w:sz w:val="20"/>
                <w:szCs w:val="20"/>
                <w:lang w:val="nl-BE"/>
              </w:rPr>
              <w:t>Aantal betalingen:</w:t>
            </w:r>
          </w:p>
        </w:tc>
        <w:tc>
          <w:tcPr>
            <w:tcW w:w="567" w:type="dxa"/>
            <w:shd w:val="clear" w:color="auto" w:fill="FFFFFF" w:themeFill="background1"/>
            <w:vAlign w:val="center"/>
          </w:tcPr>
          <w:p w14:paraId="0E8A4702"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703" w14:textId="69544C27" w:rsidR="00865250" w:rsidRPr="00F346CB" w:rsidRDefault="008553DE" w:rsidP="00C211CB">
            <w:pPr>
              <w:spacing w:before="60"/>
              <w:jc w:val="center"/>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5250" w:rsidRPr="00865250" w14:paraId="0E8A4709" w14:textId="77777777" w:rsidTr="008553DE">
        <w:trPr>
          <w:trHeight w:val="311"/>
        </w:trPr>
        <w:tc>
          <w:tcPr>
            <w:tcW w:w="11908" w:type="dxa"/>
          </w:tcPr>
          <w:p w14:paraId="0E8A4706" w14:textId="33E1915A" w:rsidR="00865250" w:rsidRPr="00865250" w:rsidRDefault="00865250" w:rsidP="00D71812">
            <w:pPr>
              <w:pStyle w:val="ListParagraph"/>
              <w:numPr>
                <w:ilvl w:val="0"/>
                <w:numId w:val="7"/>
              </w:numPr>
              <w:spacing w:before="60"/>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567" w:type="dxa"/>
            <w:shd w:val="clear" w:color="auto" w:fill="FFFFFF" w:themeFill="background1"/>
            <w:vAlign w:val="center"/>
          </w:tcPr>
          <w:p w14:paraId="0E8A4707" w14:textId="77777777" w:rsidR="00865250" w:rsidRP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E8A4708" w14:textId="6071B0A1" w:rsidR="00865250" w:rsidRPr="00F346CB" w:rsidRDefault="008553DE" w:rsidP="00C211CB">
            <w:pPr>
              <w:spacing w:before="60"/>
              <w:jc w:val="center"/>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1FCA" w:rsidRPr="00630162" w14:paraId="46B2971D" w14:textId="77777777" w:rsidTr="00465D04">
        <w:trPr>
          <w:trHeight w:val="311"/>
        </w:trPr>
        <w:tc>
          <w:tcPr>
            <w:tcW w:w="14743" w:type="dxa"/>
            <w:gridSpan w:val="3"/>
            <w:shd w:val="clear" w:color="auto" w:fill="FFFF00"/>
          </w:tcPr>
          <w:p w14:paraId="5CAF2886" w14:textId="77777777" w:rsidR="00861FCA" w:rsidRPr="005C3D35" w:rsidRDefault="00861FCA" w:rsidP="00D71812">
            <w:pPr>
              <w:pStyle w:val="ListParagraph"/>
              <w:numPr>
                <w:ilvl w:val="0"/>
                <w:numId w:val="8"/>
              </w:numPr>
              <w:spacing w:before="60"/>
              <w:rPr>
                <w:rFonts w:ascii="Arial" w:hAnsi="Arial" w:cs="Arial"/>
                <w:b/>
                <w:sz w:val="20"/>
                <w:szCs w:val="20"/>
                <w:lang w:val="nl-BE"/>
              </w:rPr>
            </w:pPr>
            <w:r>
              <w:rPr>
                <w:rFonts w:ascii="Arial" w:hAnsi="Arial" w:cs="Arial"/>
                <w:sz w:val="20"/>
                <w:szCs w:val="20"/>
                <w:lang w:val="nl-BE"/>
              </w:rPr>
              <w:lastRenderedPageBreak/>
              <w:br w:type="page"/>
            </w:r>
            <w:r w:rsidRPr="00630162">
              <w:rPr>
                <w:rFonts w:ascii="Arial" w:hAnsi="Arial" w:cs="Arial"/>
                <w:b/>
                <w:sz w:val="20"/>
                <w:szCs w:val="20"/>
                <w:lang w:val="nl-BE"/>
              </w:rPr>
              <w:t>Analyse van atypische verrichtingen</w:t>
            </w:r>
          </w:p>
        </w:tc>
      </w:tr>
      <w:tr w:rsidR="00861FCA" w:rsidRPr="00630162" w14:paraId="742489CB" w14:textId="77777777" w:rsidTr="008553DE">
        <w:trPr>
          <w:trHeight w:val="311"/>
        </w:trPr>
        <w:tc>
          <w:tcPr>
            <w:tcW w:w="11908" w:type="dxa"/>
          </w:tcPr>
          <w:p w14:paraId="4C5C05BB" w14:textId="77777777" w:rsidR="00861FCA" w:rsidRPr="00630162" w:rsidRDefault="00861FCA" w:rsidP="00465D04">
            <w:pPr>
              <w:spacing w:before="60"/>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Pr>
                <w:rFonts w:ascii="Arial" w:hAnsi="Arial" w:cs="Arial"/>
                <w:sz w:val="20"/>
                <w:szCs w:val="20"/>
                <w:lang w:val="nl-BE"/>
              </w:rPr>
              <w:t>2017</w:t>
            </w:r>
            <w:r w:rsidRPr="00630162">
              <w:rPr>
                <w:rFonts w:ascii="Arial" w:hAnsi="Arial" w:cs="Arial"/>
                <w:sz w:val="20"/>
                <w:szCs w:val="20"/>
                <w:lang w:val="nl-BE"/>
              </w:rPr>
              <w:t>?</w:t>
            </w:r>
          </w:p>
        </w:tc>
        <w:tc>
          <w:tcPr>
            <w:tcW w:w="567" w:type="dxa"/>
            <w:shd w:val="clear" w:color="auto" w:fill="FFFFFF" w:themeFill="background1"/>
            <w:vAlign w:val="center"/>
          </w:tcPr>
          <w:p w14:paraId="0154BABE"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A8CBC67" w14:textId="70DC7BE3" w:rsidR="00861FCA" w:rsidRPr="00F346CB" w:rsidRDefault="008553DE" w:rsidP="00C211CB">
            <w:pPr>
              <w:spacing w:before="60"/>
              <w:jc w:val="center"/>
              <w:rPr>
                <w:rFonts w:ascii="Arial" w:hAnsi="Arial" w:cs="Arial"/>
                <w:sz w:val="16"/>
                <w:szCs w:val="20"/>
                <w:lang w:val="nl-BE"/>
              </w:rPr>
            </w:pPr>
            <w:r>
              <w:rPr>
                <w:rFonts w:ascii="Arial" w:hAnsi="Arial" w:cs="Arial"/>
                <w:sz w:val="16"/>
                <w:szCs w:val="20"/>
                <w:lang w:val="nl-BE"/>
              </w:rPr>
              <w:t>[Niet beschikbaar] of [Cijfer]</w:t>
            </w:r>
          </w:p>
        </w:tc>
      </w:tr>
      <w:tr w:rsidR="00861FCA" w:rsidRPr="00852723" w14:paraId="48A16A89" w14:textId="77777777" w:rsidTr="00465D04">
        <w:trPr>
          <w:trHeight w:val="311"/>
        </w:trPr>
        <w:tc>
          <w:tcPr>
            <w:tcW w:w="14743" w:type="dxa"/>
            <w:gridSpan w:val="3"/>
          </w:tcPr>
          <w:p w14:paraId="38C715F0" w14:textId="22E73BC7" w:rsidR="00861FCA" w:rsidRPr="00630162" w:rsidRDefault="00861FCA" w:rsidP="00AB3979">
            <w:pPr>
              <w:spacing w:before="60"/>
              <w:rPr>
                <w:rFonts w:ascii="Arial" w:hAnsi="Arial" w:cs="Arial"/>
                <w:sz w:val="20"/>
                <w:szCs w:val="20"/>
                <w:lang w:val="nl-BE"/>
              </w:rPr>
            </w:pPr>
            <w:r w:rsidRPr="00630162">
              <w:rPr>
                <w:rFonts w:ascii="Arial" w:hAnsi="Arial" w:cs="Arial"/>
                <w:sz w:val="20"/>
                <w:szCs w:val="20"/>
                <w:lang w:val="nl-BE"/>
              </w:rPr>
              <w:t xml:space="preserve">Hoeveel van de in </w:t>
            </w:r>
            <w:r w:rsidR="00E20FAA">
              <w:rPr>
                <w:rFonts w:ascii="Arial" w:hAnsi="Arial" w:cs="Arial"/>
                <w:sz w:val="20"/>
                <w:szCs w:val="20"/>
                <w:lang w:val="nl-BE"/>
              </w:rPr>
              <w:t>2</w:t>
            </w:r>
            <w:r w:rsidR="00AB3979">
              <w:rPr>
                <w:rFonts w:ascii="Arial" w:hAnsi="Arial" w:cs="Arial"/>
                <w:sz w:val="20"/>
                <w:szCs w:val="20"/>
                <w:lang w:val="nl-BE"/>
              </w:rPr>
              <w:t>8</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861FCA" w:rsidRPr="00630162" w14:paraId="3691F662" w14:textId="77777777" w:rsidTr="008553DE">
        <w:trPr>
          <w:trHeight w:val="311"/>
        </w:trPr>
        <w:tc>
          <w:tcPr>
            <w:tcW w:w="11908" w:type="dxa"/>
            <w:vAlign w:val="center"/>
          </w:tcPr>
          <w:p w14:paraId="7380D525" w14:textId="77777777" w:rsidR="00861FCA" w:rsidRPr="00630162" w:rsidRDefault="00861FCA" w:rsidP="00D71812">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567" w:type="dxa"/>
            <w:shd w:val="clear" w:color="auto" w:fill="FFFFFF" w:themeFill="background1"/>
            <w:vAlign w:val="center"/>
          </w:tcPr>
          <w:p w14:paraId="307DE24E"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85F9988" w14:textId="1C0C97E9" w:rsidR="00861FCA" w:rsidRPr="00F346CB" w:rsidRDefault="008553DE" w:rsidP="00C211CB">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1554E1F4" w14:textId="77777777" w:rsidTr="008553DE">
        <w:trPr>
          <w:trHeight w:val="311"/>
        </w:trPr>
        <w:tc>
          <w:tcPr>
            <w:tcW w:w="11908" w:type="dxa"/>
            <w:vAlign w:val="center"/>
          </w:tcPr>
          <w:p w14:paraId="18A5F0BC" w14:textId="77777777" w:rsidR="00861FCA" w:rsidRPr="00630162" w:rsidRDefault="00861FCA" w:rsidP="00D71812">
            <w:pPr>
              <w:pStyle w:val="ListParagraph"/>
              <w:numPr>
                <w:ilvl w:val="0"/>
                <w:numId w:val="3"/>
              </w:numPr>
              <w:spacing w:before="60"/>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567" w:type="dxa"/>
            <w:shd w:val="clear" w:color="auto" w:fill="FFFFFF" w:themeFill="background1"/>
            <w:vAlign w:val="center"/>
          </w:tcPr>
          <w:p w14:paraId="31111BB0"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85FFC09" w14:textId="06E78F2C" w:rsidR="00861FCA" w:rsidRPr="00F346CB" w:rsidRDefault="008553DE" w:rsidP="00C211CB">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3F0FCB24" w14:textId="77777777" w:rsidTr="008553DE">
        <w:trPr>
          <w:trHeight w:val="311"/>
        </w:trPr>
        <w:tc>
          <w:tcPr>
            <w:tcW w:w="11908" w:type="dxa"/>
          </w:tcPr>
          <w:p w14:paraId="746D0AB4" w14:textId="444AC161" w:rsidR="00861FCA" w:rsidRPr="00630162" w:rsidRDefault="00861FCA" w:rsidP="00333A15">
            <w:pPr>
              <w:spacing w:before="60"/>
              <w:rPr>
                <w:rFonts w:ascii="Arial" w:hAnsi="Arial" w:cs="Arial"/>
                <w:sz w:val="20"/>
                <w:szCs w:val="20"/>
                <w:lang w:val="nl-BE"/>
              </w:rPr>
            </w:pPr>
            <w:r w:rsidRPr="00630162">
              <w:rPr>
                <w:rFonts w:ascii="Arial" w:hAnsi="Arial" w:cs="Arial"/>
                <w:sz w:val="20"/>
                <w:szCs w:val="20"/>
                <w:lang w:val="nl-BE"/>
              </w:rPr>
              <w:t xml:space="preserve">Hoeveel van de </w:t>
            </w:r>
            <w:r w:rsidR="00AB3979">
              <w:rPr>
                <w:rFonts w:ascii="Arial" w:hAnsi="Arial" w:cs="Arial"/>
                <w:sz w:val="20"/>
                <w:szCs w:val="20"/>
                <w:lang w:val="nl-BE"/>
              </w:rPr>
              <w:t>in 28</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333A15">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567" w:type="dxa"/>
            <w:shd w:val="clear" w:color="auto" w:fill="FFFFFF" w:themeFill="background1"/>
            <w:vAlign w:val="center"/>
          </w:tcPr>
          <w:p w14:paraId="16409D05"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47D4856F" w14:textId="5DC4FC23" w:rsidR="00861FCA" w:rsidRPr="00F346CB" w:rsidRDefault="008553DE" w:rsidP="00C211CB">
            <w:pPr>
              <w:spacing w:before="60"/>
              <w:jc w:val="center"/>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2B6CBCF8" w14:textId="77777777"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1FCA" w:rsidRPr="00852723" w14:paraId="12B85635" w14:textId="77777777" w:rsidTr="00465D04">
        <w:trPr>
          <w:trHeight w:val="311"/>
        </w:trPr>
        <w:tc>
          <w:tcPr>
            <w:tcW w:w="14743" w:type="dxa"/>
            <w:gridSpan w:val="3"/>
            <w:shd w:val="clear" w:color="auto" w:fill="FFFF00"/>
          </w:tcPr>
          <w:p w14:paraId="4B979EEA" w14:textId="0AB9912E" w:rsidR="00861FCA" w:rsidRPr="00862578" w:rsidRDefault="00861FCA" w:rsidP="00D71812">
            <w:pPr>
              <w:pStyle w:val="ListParagraph"/>
              <w:numPr>
                <w:ilvl w:val="0"/>
                <w:numId w:val="8"/>
              </w:numPr>
              <w:spacing w:before="60"/>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de </w:t>
            </w:r>
            <w:r w:rsidR="008F001C" w:rsidRPr="008F001C">
              <w:rPr>
                <w:rFonts w:ascii="Arial" w:hAnsi="Arial" w:cs="Arial"/>
                <w:b/>
                <w:sz w:val="20"/>
                <w:szCs w:val="20"/>
                <w:lang w:val="nl-BE"/>
              </w:rPr>
              <w:t>Cel voor Financiële Informatieverwerking</w:t>
            </w:r>
            <w:r w:rsidR="008F001C">
              <w:rPr>
                <w:rFonts w:ascii="Arial" w:hAnsi="Arial" w:cs="Arial"/>
                <w:sz w:val="20"/>
                <w:szCs w:val="20"/>
                <w:lang w:val="nl-BE"/>
              </w:rPr>
              <w:t xml:space="preserve"> </w:t>
            </w:r>
            <w:r w:rsidR="008F001C">
              <w:rPr>
                <w:rFonts w:ascii="Arial" w:hAnsi="Arial" w:cs="Arial"/>
                <w:b/>
                <w:sz w:val="20"/>
                <w:szCs w:val="20"/>
                <w:lang w:val="nl-BE"/>
              </w:rPr>
              <w:t>(</w:t>
            </w:r>
            <w:r w:rsidRPr="00630162">
              <w:rPr>
                <w:rFonts w:ascii="Arial" w:hAnsi="Arial" w:cs="Arial"/>
                <w:b/>
                <w:sz w:val="20"/>
                <w:szCs w:val="20"/>
                <w:lang w:val="nl-BE"/>
              </w:rPr>
              <w:t>CFI</w:t>
            </w:r>
            <w:r w:rsidR="008F001C">
              <w:rPr>
                <w:rFonts w:ascii="Arial" w:hAnsi="Arial" w:cs="Arial"/>
                <w:b/>
                <w:sz w:val="20"/>
                <w:szCs w:val="20"/>
                <w:lang w:val="nl-BE"/>
              </w:rPr>
              <w:t>)</w:t>
            </w:r>
          </w:p>
        </w:tc>
      </w:tr>
      <w:tr w:rsidR="00861FCA" w:rsidRPr="00852723" w14:paraId="77CF3F5E" w14:textId="77777777" w:rsidTr="00465D04">
        <w:trPr>
          <w:trHeight w:val="311"/>
        </w:trPr>
        <w:tc>
          <w:tcPr>
            <w:tcW w:w="14743" w:type="dxa"/>
            <w:gridSpan w:val="3"/>
          </w:tcPr>
          <w:p w14:paraId="44CFED4B" w14:textId="1CD7531A" w:rsidR="00861FCA" w:rsidRPr="00630162" w:rsidRDefault="00861FCA" w:rsidP="00826649">
            <w:pPr>
              <w:spacing w:before="60"/>
              <w:rPr>
                <w:rFonts w:ascii="Arial" w:hAnsi="Arial" w:cs="Arial"/>
                <w:sz w:val="20"/>
                <w:szCs w:val="20"/>
                <w:lang w:val="nl-BE"/>
              </w:rPr>
            </w:pPr>
            <w:r w:rsidRPr="00630162">
              <w:rPr>
                <w:rFonts w:ascii="Arial" w:hAnsi="Arial" w:cs="Arial"/>
                <w:sz w:val="20"/>
                <w:szCs w:val="20"/>
                <w:lang w:val="nl-BE"/>
              </w:rPr>
              <w:t xml:space="preserve">In de loop van </w:t>
            </w:r>
            <w:r>
              <w:rPr>
                <w:rFonts w:ascii="Arial" w:hAnsi="Arial" w:cs="Arial"/>
                <w:sz w:val="20"/>
                <w:szCs w:val="20"/>
                <w:lang w:val="nl-BE"/>
              </w:rPr>
              <w:t>2017</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sidR="00826649">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61FCA" w:rsidRPr="00630162" w14:paraId="32BF09EF" w14:textId="77777777" w:rsidTr="008553DE">
        <w:trPr>
          <w:trHeight w:val="311"/>
        </w:trPr>
        <w:tc>
          <w:tcPr>
            <w:tcW w:w="11908" w:type="dxa"/>
            <w:vAlign w:val="center"/>
          </w:tcPr>
          <w:p w14:paraId="64BEF348" w14:textId="77777777" w:rsidR="00861FCA" w:rsidRPr="00630162" w:rsidRDefault="00861FCA" w:rsidP="00D71812">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567" w:type="dxa"/>
            <w:shd w:val="clear" w:color="auto" w:fill="FFFFFF" w:themeFill="background1"/>
            <w:vAlign w:val="center"/>
          </w:tcPr>
          <w:p w14:paraId="0C87EDD9"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55BC4565" w14:textId="319331EA" w:rsidR="00861FCA"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6397B104" w14:textId="77777777" w:rsidTr="008553DE">
        <w:trPr>
          <w:trHeight w:val="311"/>
        </w:trPr>
        <w:tc>
          <w:tcPr>
            <w:tcW w:w="11908" w:type="dxa"/>
            <w:vAlign w:val="center"/>
          </w:tcPr>
          <w:p w14:paraId="65ECF249" w14:textId="77777777" w:rsidR="00861FCA" w:rsidRPr="00630162" w:rsidRDefault="00861FCA" w:rsidP="00D71812">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w:t>
            </w:r>
            <w:r w:rsidRPr="00630162">
              <w:rPr>
                <w:rFonts w:ascii="Arial" w:hAnsi="Arial" w:cs="Arial"/>
                <w:sz w:val="20"/>
                <w:szCs w:val="20"/>
                <w:lang w:val="nl-BE"/>
              </w:rPr>
              <w:t>(</w:t>
            </w:r>
            <w:r>
              <w:rPr>
                <w:rFonts w:ascii="Arial" w:hAnsi="Arial" w:cs="Arial"/>
                <w:sz w:val="20"/>
                <w:szCs w:val="20"/>
                <w:lang w:val="nl-BE"/>
              </w:rPr>
              <w:t xml:space="preserve">uitgedrukt </w:t>
            </w:r>
            <w:r w:rsidRPr="00630162">
              <w:rPr>
                <w:rFonts w:ascii="Arial" w:hAnsi="Arial" w:cs="Arial"/>
                <w:sz w:val="20"/>
                <w:szCs w:val="20"/>
                <w:lang w:val="nl-BE"/>
              </w:rPr>
              <w:t>in euro):</w:t>
            </w:r>
          </w:p>
        </w:tc>
        <w:tc>
          <w:tcPr>
            <w:tcW w:w="567" w:type="dxa"/>
            <w:shd w:val="clear" w:color="auto" w:fill="FFFFFF" w:themeFill="background1"/>
            <w:vAlign w:val="center"/>
          </w:tcPr>
          <w:p w14:paraId="4E17B9E7" w14:textId="77777777" w:rsidR="00861FCA" w:rsidRPr="00630162" w:rsidRDefault="00861FCA"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7F43B585" w14:textId="3E3B1B13" w:rsidR="00861FCA"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21EAE673" w14:textId="77777777" w:rsidR="00861FCA" w:rsidRPr="00630162" w:rsidRDefault="00861FCA"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5250" w:rsidRPr="00852723" w14:paraId="090277A4" w14:textId="77777777" w:rsidTr="0094277F">
        <w:trPr>
          <w:trHeight w:val="311"/>
        </w:trPr>
        <w:tc>
          <w:tcPr>
            <w:tcW w:w="14743" w:type="dxa"/>
            <w:gridSpan w:val="3"/>
            <w:shd w:val="clear" w:color="auto" w:fill="FFFF00"/>
          </w:tcPr>
          <w:p w14:paraId="059A3C28" w14:textId="77777777" w:rsidR="00865250" w:rsidRPr="00630162" w:rsidRDefault="00865250" w:rsidP="00D71812">
            <w:pPr>
              <w:pStyle w:val="ListParagraph"/>
              <w:numPr>
                <w:ilvl w:val="0"/>
                <w:numId w:val="8"/>
              </w:numPr>
              <w:spacing w:before="60"/>
              <w:rPr>
                <w:rFonts w:ascii="Arial" w:hAnsi="Arial" w:cs="Arial"/>
                <w:b/>
                <w:sz w:val="20"/>
                <w:szCs w:val="20"/>
                <w:lang w:val="nl-BE"/>
              </w:rPr>
            </w:pPr>
            <w:r w:rsidRPr="00630162">
              <w:rPr>
                <w:rFonts w:ascii="Arial" w:hAnsi="Arial" w:cs="Arial"/>
                <w:b/>
                <w:sz w:val="20"/>
                <w:szCs w:val="20"/>
                <w:lang w:val="nl-BE"/>
              </w:rPr>
              <w:t>Bevriezing van gelden en tegoeden</w:t>
            </w:r>
          </w:p>
        </w:tc>
      </w:tr>
      <w:tr w:rsidR="00865250" w:rsidRPr="00630162" w14:paraId="269BDDD0" w14:textId="77777777" w:rsidTr="008553DE">
        <w:trPr>
          <w:trHeight w:val="311"/>
        </w:trPr>
        <w:tc>
          <w:tcPr>
            <w:tcW w:w="11908" w:type="dxa"/>
          </w:tcPr>
          <w:p w14:paraId="3EB48F64" w14:textId="6A24E02E" w:rsidR="00865250" w:rsidRDefault="00865250" w:rsidP="0094277F">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waarschuwingen werden er door uw </w:t>
            </w:r>
            <w:r w:rsidR="00A77589">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2FEDCDBD" w14:textId="127F1A3F" w:rsidR="00865250" w:rsidRPr="00630162" w:rsidRDefault="00865250" w:rsidP="0094277F">
            <w:pPr>
              <w:spacing w:before="60"/>
              <w:rPr>
                <w:rFonts w:ascii="Arial" w:hAnsi="Arial" w:cs="Arial"/>
                <w:sz w:val="20"/>
                <w:szCs w:val="20"/>
                <w:lang w:val="nl-BE"/>
              </w:rPr>
            </w:pPr>
            <w:r>
              <w:rPr>
                <w:rFonts w:ascii="Arial" w:hAnsi="Arial" w:cs="Arial"/>
                <w:i/>
                <w:sz w:val="20"/>
                <w:szCs w:val="20"/>
                <w:lang w:val="nl-BE"/>
              </w:rPr>
              <w:t xml:space="preserve">Toelichting: onder ‘waarschuwingen’ moeten alle mogelijke overeenkomsten met de sanctielijsten of embargo’s worden begrepen: zowel de waarschuwingen die worden gegenereerd door de automatische screeningtools van uw </w:t>
            </w:r>
            <w:r w:rsidR="00A77589">
              <w:rPr>
                <w:rFonts w:ascii="Arial" w:hAnsi="Arial" w:cs="Arial"/>
                <w:i/>
                <w:sz w:val="20"/>
                <w:szCs w:val="20"/>
                <w:lang w:val="nl-BE"/>
              </w:rPr>
              <w:t>instelling</w:t>
            </w:r>
            <w:r>
              <w:rPr>
                <w:rFonts w:ascii="Arial" w:hAnsi="Arial" w:cs="Arial"/>
                <w:i/>
                <w:sz w:val="20"/>
                <w:szCs w:val="20"/>
                <w:lang w:val="nl-BE"/>
              </w:rPr>
              <w:t xml:space="preserve"> als de waarschuwingen die door de eerste lijn worden opgemerkt (in geval van manuele screening tegen de lijsten)</w:t>
            </w:r>
            <w:r>
              <w:rPr>
                <w:rFonts w:ascii="Arial" w:hAnsi="Arial" w:cs="Arial"/>
                <w:sz w:val="20"/>
                <w:szCs w:val="20"/>
                <w:lang w:val="nl-BE"/>
              </w:rPr>
              <w:t>.</w:t>
            </w:r>
          </w:p>
        </w:tc>
        <w:tc>
          <w:tcPr>
            <w:tcW w:w="567" w:type="dxa"/>
            <w:shd w:val="clear" w:color="auto" w:fill="FFFFFF" w:themeFill="background1"/>
            <w:vAlign w:val="center"/>
          </w:tcPr>
          <w:p w14:paraId="50FAA067" w14:textId="77777777" w:rsidR="00865250" w:rsidRPr="00630162"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39E879F7" w14:textId="68442BD5"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852723" w14:paraId="42D2B71B" w14:textId="77777777" w:rsidTr="0094277F">
        <w:trPr>
          <w:trHeight w:val="311"/>
        </w:trPr>
        <w:tc>
          <w:tcPr>
            <w:tcW w:w="14743" w:type="dxa"/>
            <w:gridSpan w:val="3"/>
          </w:tcPr>
          <w:p w14:paraId="44992950" w14:textId="756E60BE" w:rsidR="00865250" w:rsidRPr="00630162" w:rsidRDefault="00865250" w:rsidP="00826649">
            <w:pPr>
              <w:spacing w:before="60"/>
              <w:rPr>
                <w:rFonts w:ascii="Arial" w:hAnsi="Arial" w:cs="Arial"/>
                <w:sz w:val="20"/>
                <w:szCs w:val="20"/>
                <w:lang w:val="nl-BE"/>
              </w:rPr>
            </w:pPr>
            <w:r w:rsidRPr="00630162">
              <w:rPr>
                <w:rFonts w:ascii="Arial" w:hAnsi="Arial" w:cs="Arial"/>
                <w:sz w:val="20"/>
                <w:szCs w:val="20"/>
                <w:lang w:val="nl-BE"/>
              </w:rPr>
              <w:t xml:space="preserve">In de loop van het jaar </w:t>
            </w:r>
            <w:r>
              <w:rPr>
                <w:rFonts w:ascii="Arial" w:hAnsi="Arial" w:cs="Arial"/>
                <w:sz w:val="20"/>
                <w:szCs w:val="20"/>
                <w:lang w:val="nl-BE"/>
              </w:rPr>
              <w:t>2017</w:t>
            </w:r>
            <w:r w:rsidRPr="00630162">
              <w:rPr>
                <w:rFonts w:ascii="Arial" w:hAnsi="Arial" w:cs="Arial"/>
                <w:sz w:val="20"/>
                <w:szCs w:val="20"/>
                <w:lang w:val="nl-BE"/>
              </w:rPr>
              <w:t xml:space="preserve">, hoeveel kennisgevingen voor de bevriezing van tegoeden werden door uw </w:t>
            </w:r>
            <w:r w:rsidR="00A77589">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826649">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tc>
      </w:tr>
      <w:tr w:rsidR="00865250" w:rsidRPr="00630162" w14:paraId="6823CFAB" w14:textId="77777777" w:rsidTr="008553DE">
        <w:trPr>
          <w:trHeight w:val="311"/>
        </w:trPr>
        <w:tc>
          <w:tcPr>
            <w:tcW w:w="11908" w:type="dxa"/>
          </w:tcPr>
          <w:p w14:paraId="28C766DE" w14:textId="77777777" w:rsidR="00865250" w:rsidRPr="00630162" w:rsidRDefault="00865250" w:rsidP="00D71812">
            <w:pPr>
              <w:pStyle w:val="ListParagraph"/>
              <w:numPr>
                <w:ilvl w:val="0"/>
                <w:numId w:val="4"/>
              </w:numPr>
              <w:spacing w:before="60"/>
              <w:rPr>
                <w:rFonts w:ascii="Arial" w:hAnsi="Arial" w:cs="Arial"/>
                <w:sz w:val="20"/>
                <w:szCs w:val="20"/>
                <w:lang w:val="nl-BE"/>
              </w:rPr>
            </w:pPr>
            <w:r w:rsidRPr="00630162">
              <w:rPr>
                <w:rFonts w:ascii="Arial" w:hAnsi="Arial" w:cs="Arial"/>
                <w:sz w:val="20"/>
                <w:szCs w:val="20"/>
                <w:lang w:val="nl-BE"/>
              </w:rPr>
              <w:t>Aantal:</w:t>
            </w:r>
          </w:p>
        </w:tc>
        <w:tc>
          <w:tcPr>
            <w:tcW w:w="567" w:type="dxa"/>
            <w:shd w:val="clear" w:color="auto" w:fill="FFFFFF" w:themeFill="background1"/>
            <w:vAlign w:val="center"/>
          </w:tcPr>
          <w:p w14:paraId="04C2273F" w14:textId="77777777" w:rsidR="00865250" w:rsidRPr="00630162"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7685223" w14:textId="684E2DD2"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630162" w14:paraId="783365A3" w14:textId="77777777" w:rsidTr="008553DE">
        <w:trPr>
          <w:trHeight w:val="311"/>
        </w:trPr>
        <w:tc>
          <w:tcPr>
            <w:tcW w:w="11908" w:type="dxa"/>
          </w:tcPr>
          <w:p w14:paraId="40E2D3D9" w14:textId="1937B0EF" w:rsidR="00865250" w:rsidRPr="00630162" w:rsidRDefault="00865250" w:rsidP="00D71812">
            <w:pPr>
              <w:pStyle w:val="ListParagraph"/>
              <w:numPr>
                <w:ilvl w:val="0"/>
                <w:numId w:val="4"/>
              </w:numPr>
              <w:spacing w:before="60"/>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7C2B1B">
              <w:rPr>
                <w:rFonts w:ascii="Arial" w:hAnsi="Arial" w:cs="Arial"/>
                <w:sz w:val="20"/>
                <w:szCs w:val="20"/>
                <w:lang w:val="nl-BE"/>
              </w:rPr>
              <w:t xml:space="preserve">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630162">
              <w:rPr>
                <w:rFonts w:ascii="Arial" w:hAnsi="Arial" w:cs="Arial"/>
                <w:sz w:val="20"/>
                <w:szCs w:val="20"/>
                <w:lang w:val="nl-BE"/>
              </w:rPr>
              <w:t>:</w:t>
            </w:r>
          </w:p>
        </w:tc>
        <w:tc>
          <w:tcPr>
            <w:tcW w:w="567" w:type="dxa"/>
            <w:shd w:val="clear" w:color="auto" w:fill="FFFFFF" w:themeFill="background1"/>
            <w:vAlign w:val="center"/>
          </w:tcPr>
          <w:p w14:paraId="58E607EB" w14:textId="77777777" w:rsidR="00865250" w:rsidRPr="00630162"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BCAA548" w14:textId="41393CE6"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61FECCF5" w14:textId="77777777" w:rsidR="00865250" w:rsidRPr="00630162"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908"/>
        <w:gridCol w:w="567"/>
        <w:gridCol w:w="2268"/>
      </w:tblGrid>
      <w:tr w:rsidR="00865250" w:rsidRPr="00852723" w14:paraId="1A0A82B4" w14:textId="77777777" w:rsidTr="0094277F">
        <w:trPr>
          <w:trHeight w:val="311"/>
        </w:trPr>
        <w:tc>
          <w:tcPr>
            <w:tcW w:w="14743" w:type="dxa"/>
            <w:gridSpan w:val="3"/>
            <w:shd w:val="clear" w:color="auto" w:fill="FFFF00"/>
          </w:tcPr>
          <w:p w14:paraId="0709B251" w14:textId="77777777" w:rsidR="00865250" w:rsidRPr="00862578" w:rsidRDefault="00865250" w:rsidP="00D71812">
            <w:pPr>
              <w:pStyle w:val="ListParagraph"/>
              <w:numPr>
                <w:ilvl w:val="0"/>
                <w:numId w:val="8"/>
              </w:numPr>
              <w:spacing w:before="60"/>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Beëindiging van de zakelijke relatie omwille van redenen gelieerd aan AML/CFT</w:t>
            </w:r>
          </w:p>
        </w:tc>
      </w:tr>
      <w:tr w:rsidR="00865250" w14:paraId="7438AD24" w14:textId="77777777" w:rsidTr="008553DE">
        <w:trPr>
          <w:trHeight w:val="311"/>
        </w:trPr>
        <w:tc>
          <w:tcPr>
            <w:tcW w:w="11908" w:type="dxa"/>
          </w:tcPr>
          <w:p w14:paraId="2044EC7D" w14:textId="43481509" w:rsidR="00865250" w:rsidRDefault="00865250" w:rsidP="0094277F">
            <w:pPr>
              <w:spacing w:before="60"/>
              <w:rPr>
                <w:rFonts w:ascii="Arial" w:hAnsi="Arial" w:cs="Arial"/>
                <w:sz w:val="20"/>
                <w:szCs w:val="20"/>
                <w:lang w:val="nl-BE"/>
              </w:rPr>
            </w:pPr>
            <w:r>
              <w:rPr>
                <w:rFonts w:ascii="Arial" w:hAnsi="Arial" w:cs="Arial"/>
                <w:sz w:val="20"/>
                <w:szCs w:val="20"/>
                <w:lang w:val="nl-BE"/>
              </w:rPr>
              <w:t xml:space="preserve">In de loop van het jaar 2017, hoeveel zakelijke relaties met cliënten werden door uw </w:t>
            </w:r>
            <w:r w:rsidR="00A77589">
              <w:rPr>
                <w:rFonts w:ascii="Arial" w:hAnsi="Arial" w:cs="Arial"/>
                <w:sz w:val="20"/>
                <w:szCs w:val="20"/>
                <w:lang w:val="nl-BE"/>
              </w:rPr>
              <w:t>instelling</w:t>
            </w:r>
            <w:r>
              <w:rPr>
                <w:rFonts w:ascii="Arial" w:hAnsi="Arial" w:cs="Arial"/>
                <w:sz w:val="20"/>
                <w:szCs w:val="20"/>
                <w:lang w:val="nl-BE"/>
              </w:rPr>
              <w:t xml:space="preserve"> beëindigd omwille van redenen gelieerd aan AML/CFT?</w:t>
            </w:r>
          </w:p>
        </w:tc>
        <w:tc>
          <w:tcPr>
            <w:tcW w:w="567" w:type="dxa"/>
            <w:shd w:val="clear" w:color="auto" w:fill="FFFFFF" w:themeFill="background1"/>
            <w:vAlign w:val="center"/>
          </w:tcPr>
          <w:p w14:paraId="0F313AA0" w14:textId="77777777" w:rsid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6EA2BCFA" w14:textId="3A60D674"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2F0002F2" w14:textId="77777777" w:rsidTr="008553DE">
        <w:trPr>
          <w:trHeight w:val="311"/>
        </w:trPr>
        <w:tc>
          <w:tcPr>
            <w:tcW w:w="11908" w:type="dxa"/>
          </w:tcPr>
          <w:p w14:paraId="3D5734B1" w14:textId="058040FB" w:rsidR="00865250" w:rsidRDefault="00865250" w:rsidP="0094277F">
            <w:pPr>
              <w:spacing w:before="60"/>
              <w:rPr>
                <w:rFonts w:ascii="Arial" w:hAnsi="Arial" w:cs="Arial"/>
                <w:sz w:val="20"/>
                <w:szCs w:val="20"/>
                <w:lang w:val="nl-BE"/>
              </w:rPr>
            </w:pPr>
            <w:r>
              <w:rPr>
                <w:rFonts w:ascii="Arial" w:hAnsi="Arial" w:cs="Arial"/>
                <w:sz w:val="20"/>
                <w:szCs w:val="20"/>
                <w:lang w:val="nl-BE"/>
              </w:rPr>
              <w:t xml:space="preserve">Indien uw </w:t>
            </w:r>
            <w:r w:rsidR="00A77589">
              <w:rPr>
                <w:rFonts w:ascii="Arial" w:hAnsi="Arial" w:cs="Arial"/>
                <w:sz w:val="20"/>
                <w:szCs w:val="20"/>
                <w:lang w:val="nl-BE"/>
              </w:rPr>
              <w:t>instelling</w:t>
            </w:r>
            <w:r>
              <w:rPr>
                <w:rFonts w:ascii="Arial" w:hAnsi="Arial" w:cs="Arial"/>
                <w:sz w:val="20"/>
                <w:szCs w:val="20"/>
                <w:lang w:val="nl-BE"/>
              </w:rPr>
              <w:t xml:space="preserve"> omwille van wettelijke bepalingen van openbare orde of dwingend recht niet kon overgaan tot het beëindigen </w:t>
            </w:r>
            <w:r>
              <w:rPr>
                <w:rFonts w:ascii="Arial" w:hAnsi="Arial" w:cs="Arial"/>
                <w:sz w:val="20"/>
                <w:szCs w:val="20"/>
                <w:lang w:val="nl-BE"/>
              </w:rPr>
              <w:lastRenderedPageBreak/>
              <w:t xml:space="preserve">van de zakelijke relatie, of indien de beëindiging van de zakelijke relatie ten aanzien van uw cliënt een ernstig en onevenredig nadeel zou toebrengen, ten aanzien van hoeveel van uw zakelijke relaties werd in 2017 door uw </w:t>
            </w:r>
            <w:r w:rsidR="00A77589">
              <w:rPr>
                <w:rFonts w:ascii="Arial" w:hAnsi="Arial" w:cs="Arial"/>
                <w:sz w:val="20"/>
                <w:szCs w:val="20"/>
                <w:lang w:val="nl-BE"/>
              </w:rPr>
              <w:t>instelling</w:t>
            </w:r>
            <w:r>
              <w:rPr>
                <w:rFonts w:ascii="Arial" w:hAnsi="Arial" w:cs="Arial"/>
                <w:sz w:val="20"/>
                <w:szCs w:val="20"/>
                <w:lang w:val="nl-BE"/>
              </w:rPr>
              <w:t xml:space="preserve"> dan overgegaan tot het nemen van andere beperkende maatregelen?</w:t>
            </w:r>
          </w:p>
        </w:tc>
        <w:tc>
          <w:tcPr>
            <w:tcW w:w="567" w:type="dxa"/>
            <w:shd w:val="clear" w:color="auto" w:fill="FFFFFF" w:themeFill="background1"/>
            <w:vAlign w:val="center"/>
          </w:tcPr>
          <w:p w14:paraId="558D3275" w14:textId="77777777" w:rsid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24D58946" w14:textId="6EF8EF3C"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6D8ECB4F" w14:textId="77777777" w:rsidTr="008553DE">
        <w:trPr>
          <w:trHeight w:val="311"/>
        </w:trPr>
        <w:tc>
          <w:tcPr>
            <w:tcW w:w="11908" w:type="dxa"/>
          </w:tcPr>
          <w:p w14:paraId="2E7DC074" w14:textId="296EC569" w:rsidR="00865250" w:rsidRPr="00741026" w:rsidRDefault="00865250" w:rsidP="00AB3979">
            <w:pPr>
              <w:spacing w:before="60"/>
              <w:rPr>
                <w:rFonts w:ascii="Arial" w:hAnsi="Arial" w:cs="Arial"/>
                <w:sz w:val="20"/>
                <w:szCs w:val="20"/>
                <w:lang w:val="nl-BE"/>
              </w:rPr>
            </w:pPr>
            <w:r>
              <w:rPr>
                <w:rFonts w:ascii="Arial" w:hAnsi="Arial" w:cs="Arial"/>
                <w:sz w:val="20"/>
                <w:szCs w:val="20"/>
                <w:lang w:val="nl-BE"/>
              </w:rPr>
              <w:lastRenderedPageBreak/>
              <w:t xml:space="preserve">Hoeveel van de </w:t>
            </w:r>
            <w:r w:rsidRPr="00BA01CC">
              <w:rPr>
                <w:rFonts w:ascii="Arial" w:hAnsi="Arial" w:cs="Arial"/>
                <w:sz w:val="20"/>
                <w:szCs w:val="20"/>
                <w:lang w:val="nl-BE"/>
              </w:rPr>
              <w:t xml:space="preserve">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.1 bedoelde beëindigingen</w:t>
            </w:r>
            <w:r>
              <w:rPr>
                <w:rFonts w:ascii="Arial" w:hAnsi="Arial" w:cs="Arial"/>
                <w:sz w:val="20"/>
                <w:szCs w:val="20"/>
                <w:lang w:val="nl-BE"/>
              </w:rPr>
              <w:t xml:space="preserve"> en de 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 xml:space="preserve">.2 bedoelde </w:t>
            </w:r>
            <w:r>
              <w:rPr>
                <w:rFonts w:ascii="Arial" w:hAnsi="Arial" w:cs="Arial"/>
                <w:sz w:val="20"/>
                <w:szCs w:val="20"/>
                <w:lang w:val="nl-BE"/>
              </w:rPr>
              <w:t xml:space="preserve">andere beperkende maatregelen van de zakelijke relaties met cliënten gingen gepaard met een melding aan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Pr>
                <w:rFonts w:ascii="Arial" w:hAnsi="Arial" w:cs="Arial"/>
                <w:sz w:val="20"/>
                <w:szCs w:val="20"/>
                <w:lang w:val="nl-BE"/>
              </w:rPr>
              <w:t xml:space="preserve"> (zowel de meldingen vóór als na de beëindiging):</w:t>
            </w:r>
          </w:p>
        </w:tc>
        <w:tc>
          <w:tcPr>
            <w:tcW w:w="567" w:type="dxa"/>
            <w:shd w:val="clear" w:color="auto" w:fill="FFFFFF" w:themeFill="background1"/>
            <w:vAlign w:val="center"/>
          </w:tcPr>
          <w:p w14:paraId="294CE102" w14:textId="77777777" w:rsidR="00865250" w:rsidRDefault="00865250" w:rsidP="00D71812">
            <w:pPr>
              <w:pStyle w:val="ListParagraph"/>
              <w:numPr>
                <w:ilvl w:val="1"/>
                <w:numId w:val="8"/>
              </w:numPr>
              <w:spacing w:before="60"/>
              <w:rPr>
                <w:rFonts w:ascii="Arial" w:hAnsi="Arial" w:cs="Arial"/>
                <w:sz w:val="20"/>
                <w:szCs w:val="20"/>
                <w:lang w:val="nl-BE"/>
              </w:rPr>
            </w:pPr>
          </w:p>
        </w:tc>
        <w:tc>
          <w:tcPr>
            <w:tcW w:w="2268" w:type="dxa"/>
            <w:shd w:val="clear" w:color="auto" w:fill="C6D9F1" w:themeFill="text2" w:themeFillTint="33"/>
            <w:vAlign w:val="center"/>
          </w:tcPr>
          <w:p w14:paraId="0560CC6B" w14:textId="6D6EA3BB" w:rsidR="00865250" w:rsidRPr="00F346CB" w:rsidRDefault="008553DE" w:rsidP="00C211CB">
            <w:pPr>
              <w:spacing w:before="60"/>
              <w:jc w:val="center"/>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4206C205" w14:textId="77777777" w:rsidR="00865250" w:rsidRDefault="00865250" w:rsidP="00865250">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970B4F" w:rsidRPr="00712F94" w14:paraId="6667D3E9" w14:textId="77777777" w:rsidTr="00970B4F">
        <w:trPr>
          <w:trHeight w:val="311"/>
        </w:trPr>
        <w:tc>
          <w:tcPr>
            <w:tcW w:w="14743" w:type="dxa"/>
            <w:gridSpan w:val="3"/>
            <w:shd w:val="clear" w:color="auto" w:fill="FFFF00"/>
            <w:vAlign w:val="center"/>
          </w:tcPr>
          <w:p w14:paraId="490881C9" w14:textId="77777777" w:rsidR="00970B4F" w:rsidRPr="00D1469B" w:rsidRDefault="00970B4F" w:rsidP="00D71812">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t>Algemene risicobeoordeling</w:t>
            </w:r>
          </w:p>
        </w:tc>
      </w:tr>
      <w:tr w:rsidR="00970B4F" w:rsidRPr="00852723" w14:paraId="1F4F8BB7" w14:textId="77777777" w:rsidTr="00FC13D6">
        <w:trPr>
          <w:trHeight w:val="311"/>
        </w:trPr>
        <w:tc>
          <w:tcPr>
            <w:tcW w:w="11341" w:type="dxa"/>
          </w:tcPr>
          <w:p w14:paraId="38396DF5" w14:textId="252D41EE" w:rsidR="00970B4F" w:rsidRPr="00712F94" w:rsidRDefault="00970B4F" w:rsidP="00EF6D1C">
            <w:pPr>
              <w:spacing w:before="60"/>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w:t>
            </w:r>
            <w:r w:rsidR="00826649">
              <w:rPr>
                <w:rFonts w:ascii="Arial" w:hAnsi="Arial" w:cs="Arial"/>
                <w:sz w:val="20"/>
                <w:szCs w:val="20"/>
                <w:lang w:val="nl-BE"/>
              </w:rPr>
              <w:t>,</w:t>
            </w:r>
            <w:r>
              <w:rPr>
                <w:rFonts w:ascii="Arial" w:hAnsi="Arial" w:cs="Arial"/>
                <w:sz w:val="20"/>
                <w:szCs w:val="20"/>
                <w:lang w:val="nl-BE"/>
              </w:rPr>
              <w:t xml:space="preserve">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0E3C2174"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3DC23A0" w14:textId="44D4B07D"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5D68D0A" w14:textId="77777777" w:rsidTr="00FC13D6">
        <w:trPr>
          <w:trHeight w:val="311"/>
        </w:trPr>
        <w:tc>
          <w:tcPr>
            <w:tcW w:w="11341" w:type="dxa"/>
          </w:tcPr>
          <w:p w14:paraId="49AFB61C"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74EA26B6"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5DC0C73" w14:textId="081728DB"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30A2CBEA" w14:textId="77777777" w:rsidTr="00970B4F">
        <w:trPr>
          <w:trHeight w:val="311"/>
        </w:trPr>
        <w:tc>
          <w:tcPr>
            <w:tcW w:w="14743" w:type="dxa"/>
            <w:gridSpan w:val="3"/>
          </w:tcPr>
          <w:p w14:paraId="42ED9CBD" w14:textId="77777777" w:rsidR="00970B4F" w:rsidRPr="00D1469B" w:rsidRDefault="00970B4F" w:rsidP="00970B4F">
            <w:pPr>
              <w:spacing w:before="60"/>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970B4F" w:rsidRPr="00852723" w14:paraId="50D81914" w14:textId="77777777" w:rsidTr="00FC13D6">
        <w:trPr>
          <w:trHeight w:val="301"/>
        </w:trPr>
        <w:tc>
          <w:tcPr>
            <w:tcW w:w="11341" w:type="dxa"/>
          </w:tcPr>
          <w:p w14:paraId="70758DE5"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68D18BBE"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9EAD41C" w14:textId="05F2309F"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B1061DE" w14:textId="77777777" w:rsidTr="00FC13D6">
        <w:trPr>
          <w:trHeight w:val="301"/>
        </w:trPr>
        <w:tc>
          <w:tcPr>
            <w:tcW w:w="11341" w:type="dxa"/>
          </w:tcPr>
          <w:p w14:paraId="0D46E51E"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73D062FF"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C72CC32" w14:textId="2933D0E8"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C03D339" w14:textId="77777777" w:rsidTr="00FC13D6">
        <w:trPr>
          <w:trHeight w:val="301"/>
        </w:trPr>
        <w:tc>
          <w:tcPr>
            <w:tcW w:w="11341" w:type="dxa"/>
          </w:tcPr>
          <w:p w14:paraId="3E877B55"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6E93451E"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2CF768D" w14:textId="54EE0581"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59686F7" w14:textId="77777777" w:rsidTr="00970B4F">
        <w:trPr>
          <w:trHeight w:val="301"/>
        </w:trPr>
        <w:tc>
          <w:tcPr>
            <w:tcW w:w="14743" w:type="dxa"/>
            <w:gridSpan w:val="3"/>
          </w:tcPr>
          <w:p w14:paraId="09CAD693" w14:textId="77777777" w:rsidR="00970B4F" w:rsidRPr="004F63FD" w:rsidRDefault="00970B4F" w:rsidP="00970B4F">
            <w:pPr>
              <w:spacing w:before="60"/>
              <w:rPr>
                <w:rFonts w:ascii="Arial" w:hAnsi="Arial" w:cs="Arial"/>
                <w:sz w:val="20"/>
                <w:szCs w:val="16"/>
                <w:lang w:val="nl-BE"/>
              </w:rPr>
            </w:pPr>
            <w:r>
              <w:rPr>
                <w:rFonts w:ascii="Arial" w:hAnsi="Arial" w:cs="Arial"/>
                <w:sz w:val="20"/>
                <w:szCs w:val="16"/>
                <w:lang w:val="nl-BE"/>
              </w:rPr>
              <w:t xml:space="preserve">Werd bij het uitvoeren van de algemene risicobeoordeling rekening gehouden met: </w:t>
            </w:r>
          </w:p>
        </w:tc>
      </w:tr>
      <w:tr w:rsidR="00970B4F" w:rsidRPr="00852723" w14:paraId="7D8DAEC2" w14:textId="77777777" w:rsidTr="00FC13D6">
        <w:trPr>
          <w:trHeight w:val="301"/>
        </w:trPr>
        <w:tc>
          <w:tcPr>
            <w:tcW w:w="11341" w:type="dxa"/>
          </w:tcPr>
          <w:p w14:paraId="3AC48919"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20CC55FB"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A0B461D" w14:textId="6289D3AE"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511C63EB" w14:textId="77777777" w:rsidTr="00FC13D6">
        <w:trPr>
          <w:trHeight w:val="301"/>
        </w:trPr>
        <w:tc>
          <w:tcPr>
            <w:tcW w:w="11341" w:type="dxa"/>
          </w:tcPr>
          <w:p w14:paraId="3F763BB7"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35DDC342"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7988469" w14:textId="4BCBC37B"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A79F9FC" w14:textId="77777777" w:rsidTr="00FC13D6">
        <w:trPr>
          <w:trHeight w:val="301"/>
        </w:trPr>
        <w:tc>
          <w:tcPr>
            <w:tcW w:w="11341" w:type="dxa"/>
          </w:tcPr>
          <w:p w14:paraId="49321BEB"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2265CF47"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6CDA684" w14:textId="08972F90"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29AE2A9D" w14:textId="77777777" w:rsidTr="00FC13D6">
        <w:trPr>
          <w:trHeight w:val="301"/>
        </w:trPr>
        <w:tc>
          <w:tcPr>
            <w:tcW w:w="11341" w:type="dxa"/>
          </w:tcPr>
          <w:p w14:paraId="0477FED5" w14:textId="77777777" w:rsidR="00970B4F"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0A77F365"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6C11E24" w14:textId="7B647F7B"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AFAEF99" w14:textId="77777777" w:rsidTr="00FC13D6">
        <w:trPr>
          <w:trHeight w:val="311"/>
        </w:trPr>
        <w:tc>
          <w:tcPr>
            <w:tcW w:w="11341" w:type="dxa"/>
          </w:tcPr>
          <w:p w14:paraId="19A59338"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000D7815"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FC45B9A" w14:textId="74D2009F"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23E81C1" w14:textId="77777777" w:rsidTr="00FC13D6">
        <w:trPr>
          <w:trHeight w:val="311"/>
        </w:trPr>
        <w:tc>
          <w:tcPr>
            <w:tcW w:w="11341" w:type="dxa"/>
          </w:tcPr>
          <w:p w14:paraId="17C6A118"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A1EC766"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9D457F0" w14:textId="31E61AFB"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766A3E66" w14:textId="77777777" w:rsidTr="00FC13D6">
        <w:trPr>
          <w:trHeight w:val="1223"/>
        </w:trPr>
        <w:tc>
          <w:tcPr>
            <w:tcW w:w="11341" w:type="dxa"/>
          </w:tcPr>
          <w:p w14:paraId="6304B4B5"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46957DAA"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002AA89" w14:textId="77777777" w:rsidR="00970B4F" w:rsidRPr="00F52D0F" w:rsidRDefault="00970B4F" w:rsidP="00D71812">
            <w:pPr>
              <w:pStyle w:val="ListParagraph"/>
              <w:numPr>
                <w:ilvl w:val="0"/>
                <w:numId w:val="25"/>
              </w:numPr>
              <w:spacing w:before="60"/>
              <w:ind w:left="175" w:hanging="141"/>
              <w:rPr>
                <w:rFonts w:ascii="Arial" w:hAnsi="Arial" w:cs="Arial"/>
                <w:sz w:val="16"/>
                <w:szCs w:val="16"/>
                <w:lang w:val="nl-BE"/>
              </w:rPr>
            </w:pPr>
            <w:r w:rsidRPr="00F52D0F">
              <w:rPr>
                <w:rFonts w:ascii="Arial" w:hAnsi="Arial" w:cs="Arial"/>
                <w:sz w:val="16"/>
                <w:szCs w:val="16"/>
                <w:lang w:val="nl-BE"/>
              </w:rPr>
              <w:t>Minder dan 1 jaar geleden</w:t>
            </w:r>
          </w:p>
          <w:p w14:paraId="31554A6C" w14:textId="77777777" w:rsidR="00970B4F" w:rsidRDefault="00970B4F" w:rsidP="00D71812">
            <w:pPr>
              <w:pStyle w:val="ListParagraph"/>
              <w:numPr>
                <w:ilvl w:val="0"/>
                <w:numId w:val="25"/>
              </w:numPr>
              <w:spacing w:before="60"/>
              <w:ind w:left="175" w:hanging="141"/>
              <w:rPr>
                <w:rFonts w:ascii="Arial" w:hAnsi="Arial" w:cs="Arial"/>
                <w:sz w:val="16"/>
                <w:szCs w:val="16"/>
                <w:lang w:val="nl-BE"/>
              </w:rPr>
            </w:pPr>
            <w:r>
              <w:rPr>
                <w:rFonts w:ascii="Arial" w:hAnsi="Arial" w:cs="Arial"/>
                <w:sz w:val="16"/>
                <w:szCs w:val="16"/>
                <w:lang w:val="nl-BE"/>
              </w:rPr>
              <w:t>Tussen 1 en 2 jaar geleden</w:t>
            </w:r>
          </w:p>
          <w:p w14:paraId="3014E66E" w14:textId="77777777" w:rsidR="00970B4F" w:rsidRDefault="00970B4F" w:rsidP="00D71812">
            <w:pPr>
              <w:pStyle w:val="ListParagraph"/>
              <w:numPr>
                <w:ilvl w:val="0"/>
                <w:numId w:val="25"/>
              </w:numPr>
              <w:spacing w:before="60"/>
              <w:ind w:left="175" w:hanging="141"/>
              <w:rPr>
                <w:rFonts w:ascii="Arial" w:hAnsi="Arial" w:cs="Arial"/>
                <w:sz w:val="16"/>
                <w:szCs w:val="16"/>
                <w:lang w:val="nl-BE"/>
              </w:rPr>
            </w:pPr>
            <w:r>
              <w:rPr>
                <w:rFonts w:ascii="Arial" w:hAnsi="Arial" w:cs="Arial"/>
                <w:sz w:val="16"/>
                <w:szCs w:val="16"/>
                <w:lang w:val="nl-BE"/>
              </w:rPr>
              <w:t>Meer dan 2 jaar geleden</w:t>
            </w:r>
          </w:p>
          <w:p w14:paraId="2CD8D198" w14:textId="77777777" w:rsidR="00970B4F" w:rsidRDefault="00970B4F" w:rsidP="00D71812">
            <w:pPr>
              <w:pStyle w:val="ListParagraph"/>
              <w:numPr>
                <w:ilvl w:val="0"/>
                <w:numId w:val="25"/>
              </w:numPr>
              <w:spacing w:before="60"/>
              <w:ind w:left="175" w:hanging="141"/>
              <w:rPr>
                <w:rFonts w:ascii="Arial" w:hAnsi="Arial" w:cs="Arial"/>
                <w:sz w:val="16"/>
                <w:szCs w:val="16"/>
                <w:lang w:val="nl-BE"/>
              </w:rPr>
            </w:pPr>
            <w:r>
              <w:rPr>
                <w:rFonts w:ascii="Arial" w:hAnsi="Arial" w:cs="Arial"/>
                <w:sz w:val="16"/>
                <w:szCs w:val="16"/>
                <w:lang w:val="nl-BE"/>
              </w:rPr>
              <w:t>Nooit eerder</w:t>
            </w:r>
          </w:p>
          <w:p w14:paraId="14ED8093" w14:textId="1A2F391A" w:rsidR="00970B4F" w:rsidRPr="00F52D0F" w:rsidRDefault="008553DE" w:rsidP="00D71812">
            <w:pPr>
              <w:pStyle w:val="ListParagraph"/>
              <w:numPr>
                <w:ilvl w:val="0"/>
                <w:numId w:val="25"/>
              </w:numPr>
              <w:spacing w:before="60"/>
              <w:ind w:left="175" w:hanging="141"/>
              <w:rPr>
                <w:rFonts w:ascii="Arial" w:hAnsi="Arial" w:cs="Arial"/>
                <w:sz w:val="16"/>
                <w:szCs w:val="16"/>
                <w:lang w:val="nl-BE"/>
              </w:rPr>
            </w:pPr>
            <w:r>
              <w:rPr>
                <w:rFonts w:ascii="Arial" w:hAnsi="Arial" w:cs="Arial"/>
                <w:sz w:val="16"/>
                <w:szCs w:val="16"/>
                <w:lang w:val="nl-BE"/>
              </w:rPr>
              <w:t>Niet van toepassing</w:t>
            </w:r>
          </w:p>
        </w:tc>
      </w:tr>
      <w:tr w:rsidR="00970B4F" w:rsidRPr="00852723" w14:paraId="152CDBA0" w14:textId="77777777" w:rsidTr="00FC13D6">
        <w:trPr>
          <w:trHeight w:val="311"/>
        </w:trPr>
        <w:tc>
          <w:tcPr>
            <w:tcW w:w="11341" w:type="dxa"/>
          </w:tcPr>
          <w:p w14:paraId="64E8B554" w14:textId="4979DFEF" w:rsidR="00970B4F" w:rsidRPr="00712F94" w:rsidRDefault="00970B4F" w:rsidP="00826649">
            <w:pPr>
              <w:spacing w:before="60"/>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826649">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4E815578"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2B8C365" w14:textId="6DCCC9A7"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29224AA1" w14:textId="77777777" w:rsidTr="00FC13D6">
        <w:trPr>
          <w:trHeight w:val="864"/>
        </w:trPr>
        <w:tc>
          <w:tcPr>
            <w:tcW w:w="11341" w:type="dxa"/>
          </w:tcPr>
          <w:p w14:paraId="74F24C1C" w14:textId="77777777" w:rsidR="00970B4F" w:rsidRPr="00F52D0F" w:rsidRDefault="00970B4F" w:rsidP="00970B4F">
            <w:pPr>
              <w:spacing w:before="60"/>
              <w:rPr>
                <w:rFonts w:ascii="Arial" w:hAnsi="Arial" w:cs="Arial"/>
                <w:sz w:val="20"/>
                <w:szCs w:val="20"/>
                <w:lang w:val="nl-BE"/>
              </w:rPr>
            </w:pPr>
            <w:r>
              <w:rPr>
                <w:rFonts w:ascii="Arial" w:hAnsi="Arial" w:cs="Arial"/>
                <w:sz w:val="20"/>
                <w:szCs w:val="20"/>
                <w:lang w:val="nl-BE"/>
              </w:rPr>
              <w:lastRenderedPageBreak/>
              <w:t>Volgens welke periodiciteit dient de algemene risicobeoordeling van uw instelling opnieuw te worden uitgevoerd, geactualiseerd of op haar volledigheid te worden beoordeeld?</w:t>
            </w:r>
          </w:p>
        </w:tc>
        <w:tc>
          <w:tcPr>
            <w:tcW w:w="709" w:type="dxa"/>
            <w:vAlign w:val="center"/>
          </w:tcPr>
          <w:p w14:paraId="0E5EB6DA"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299733A" w14:textId="77777777" w:rsidR="00970B4F" w:rsidRPr="00D1469B" w:rsidRDefault="00970B4F" w:rsidP="00D71812">
            <w:pPr>
              <w:pStyle w:val="ListParagraph"/>
              <w:numPr>
                <w:ilvl w:val="0"/>
                <w:numId w:val="23"/>
              </w:numPr>
              <w:spacing w:before="60"/>
              <w:ind w:left="175" w:hanging="175"/>
              <w:rPr>
                <w:rFonts w:ascii="Arial" w:hAnsi="Arial" w:cs="Arial"/>
                <w:sz w:val="16"/>
                <w:szCs w:val="16"/>
                <w:lang w:val="nl-BE"/>
              </w:rPr>
            </w:pPr>
            <w:r w:rsidRPr="00D1469B">
              <w:rPr>
                <w:rFonts w:ascii="Arial" w:hAnsi="Arial" w:cs="Arial"/>
                <w:sz w:val="16"/>
                <w:szCs w:val="16"/>
                <w:lang w:val="nl-BE"/>
              </w:rPr>
              <w:t>Halfjaarlijks</w:t>
            </w:r>
          </w:p>
          <w:p w14:paraId="33E67474" w14:textId="77777777" w:rsidR="00970B4F" w:rsidRPr="00D1469B" w:rsidRDefault="00970B4F" w:rsidP="00D71812">
            <w:pPr>
              <w:pStyle w:val="ListParagraph"/>
              <w:numPr>
                <w:ilvl w:val="0"/>
                <w:numId w:val="23"/>
              </w:numPr>
              <w:spacing w:before="60"/>
              <w:ind w:left="175" w:hanging="175"/>
              <w:rPr>
                <w:rFonts w:ascii="Arial" w:hAnsi="Arial" w:cs="Arial"/>
                <w:sz w:val="16"/>
                <w:szCs w:val="16"/>
                <w:lang w:val="nl-BE"/>
              </w:rPr>
            </w:pPr>
            <w:r w:rsidRPr="00D1469B">
              <w:rPr>
                <w:rFonts w:ascii="Arial" w:hAnsi="Arial" w:cs="Arial"/>
                <w:sz w:val="16"/>
                <w:szCs w:val="16"/>
                <w:lang w:val="nl-BE"/>
              </w:rPr>
              <w:t>Jaarlijks</w:t>
            </w:r>
          </w:p>
          <w:p w14:paraId="2B0E4DB3" w14:textId="77777777" w:rsidR="00970B4F" w:rsidRDefault="00970B4F" w:rsidP="00D71812">
            <w:pPr>
              <w:pStyle w:val="ListParagraph"/>
              <w:numPr>
                <w:ilvl w:val="0"/>
                <w:numId w:val="23"/>
              </w:numPr>
              <w:spacing w:before="60"/>
              <w:ind w:left="175" w:hanging="175"/>
              <w:rPr>
                <w:rFonts w:ascii="Arial" w:hAnsi="Arial" w:cs="Arial"/>
                <w:sz w:val="16"/>
                <w:szCs w:val="16"/>
                <w:lang w:val="nl-BE"/>
              </w:rPr>
            </w:pPr>
            <w:r w:rsidRPr="00D1469B">
              <w:rPr>
                <w:rFonts w:ascii="Arial" w:hAnsi="Arial" w:cs="Arial"/>
                <w:sz w:val="16"/>
                <w:szCs w:val="16"/>
                <w:lang w:val="nl-BE"/>
              </w:rPr>
              <w:t>Minder dan 1 keer per jaar</w:t>
            </w:r>
          </w:p>
          <w:p w14:paraId="5EC79169" w14:textId="77777777" w:rsidR="00970B4F" w:rsidRPr="00D1469B" w:rsidRDefault="00970B4F" w:rsidP="00D71812">
            <w:pPr>
              <w:pStyle w:val="ListParagraph"/>
              <w:numPr>
                <w:ilvl w:val="0"/>
                <w:numId w:val="23"/>
              </w:numPr>
              <w:spacing w:before="60"/>
              <w:ind w:left="175" w:hanging="175"/>
              <w:rPr>
                <w:rFonts w:ascii="Arial" w:hAnsi="Arial" w:cs="Arial"/>
                <w:sz w:val="16"/>
                <w:szCs w:val="16"/>
                <w:lang w:val="nl-BE"/>
              </w:rPr>
            </w:pPr>
            <w:r w:rsidRPr="00D1469B">
              <w:rPr>
                <w:rFonts w:ascii="Arial" w:hAnsi="Arial" w:cs="Arial"/>
                <w:sz w:val="16"/>
                <w:szCs w:val="16"/>
                <w:lang w:val="nl-BE"/>
              </w:rPr>
              <w:t>Niet van toepassing</w:t>
            </w:r>
          </w:p>
        </w:tc>
      </w:tr>
      <w:tr w:rsidR="00970B4F" w:rsidRPr="00852723" w14:paraId="43416195" w14:textId="77777777" w:rsidTr="00970B4F">
        <w:trPr>
          <w:trHeight w:val="219"/>
        </w:trPr>
        <w:tc>
          <w:tcPr>
            <w:tcW w:w="14743" w:type="dxa"/>
            <w:gridSpan w:val="3"/>
          </w:tcPr>
          <w:p w14:paraId="2395C208" w14:textId="77777777" w:rsidR="00970B4F" w:rsidRPr="00530A22" w:rsidRDefault="00970B4F" w:rsidP="00970B4F">
            <w:pPr>
              <w:spacing w:before="60"/>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970B4F" w:rsidRPr="00852723" w14:paraId="2DC8E29C" w14:textId="77777777" w:rsidTr="00FC13D6">
        <w:trPr>
          <w:trHeight w:val="301"/>
        </w:trPr>
        <w:tc>
          <w:tcPr>
            <w:tcW w:w="11341" w:type="dxa"/>
          </w:tcPr>
          <w:p w14:paraId="3E495F34" w14:textId="77777777" w:rsidR="00970B4F" w:rsidRPr="00712F94" w:rsidRDefault="00970B4F" w:rsidP="00D71812">
            <w:pPr>
              <w:pStyle w:val="ListParagraph"/>
              <w:numPr>
                <w:ilvl w:val="0"/>
                <w:numId w:val="24"/>
              </w:numPr>
              <w:spacing w:before="60"/>
              <w:rPr>
                <w:rFonts w:ascii="Arial" w:hAnsi="Arial" w:cs="Arial"/>
                <w:sz w:val="20"/>
                <w:szCs w:val="20"/>
                <w:lang w:val="nl-BE"/>
              </w:rPr>
            </w:pPr>
            <w:r w:rsidRPr="00712F94">
              <w:rPr>
                <w:rFonts w:ascii="Arial" w:hAnsi="Arial" w:cs="Arial"/>
                <w:sz w:val="20"/>
                <w:szCs w:val="20"/>
                <w:lang w:val="nl-BE"/>
              </w:rPr>
              <w:t xml:space="preserve">een beschrijving van de risicobeheersende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1FD63212"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74BB0C1" w14:textId="77E674A4" w:rsidR="00970B4F" w:rsidRPr="00530A22" w:rsidRDefault="008553DE" w:rsidP="00970B4F">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4CA7BF06" w14:textId="77777777" w:rsidTr="00FC13D6">
        <w:trPr>
          <w:trHeight w:val="301"/>
        </w:trPr>
        <w:tc>
          <w:tcPr>
            <w:tcW w:w="11341" w:type="dxa"/>
          </w:tcPr>
          <w:p w14:paraId="0EAA5650" w14:textId="77777777" w:rsidR="00970B4F" w:rsidRPr="00712F94"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vAlign w:val="center"/>
          </w:tcPr>
          <w:p w14:paraId="37BDF429"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D4C8C1C" w14:textId="5D9D37D2" w:rsidR="00970B4F" w:rsidRPr="00530A22" w:rsidRDefault="008553DE" w:rsidP="00970B4F">
            <w:pPr>
              <w:spacing w:before="60"/>
              <w:jc w:val="center"/>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63F5BF4E" w14:textId="77777777" w:rsidTr="00FC13D6">
        <w:trPr>
          <w:trHeight w:val="311"/>
        </w:trPr>
        <w:tc>
          <w:tcPr>
            <w:tcW w:w="11341" w:type="dxa"/>
          </w:tcPr>
          <w:p w14:paraId="5A583380"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04BCAC0A"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520BCBF" w14:textId="2B654583" w:rsidR="00970B4F" w:rsidRPr="00D1469B"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E50A5B8" w14:textId="77777777" w:rsidTr="00970B4F">
        <w:trPr>
          <w:trHeight w:val="263"/>
        </w:trPr>
        <w:tc>
          <w:tcPr>
            <w:tcW w:w="14743" w:type="dxa"/>
            <w:gridSpan w:val="3"/>
          </w:tcPr>
          <w:p w14:paraId="65B8FDF5" w14:textId="54471EFA" w:rsidR="00970B4F" w:rsidRDefault="00970B4F" w:rsidP="00970B4F">
            <w:pPr>
              <w:spacing w:before="60"/>
              <w:rPr>
                <w:rFonts w:ascii="Arial" w:hAnsi="Arial" w:cs="Arial"/>
                <w:sz w:val="20"/>
                <w:szCs w:val="20"/>
                <w:lang w:val="nl-BE"/>
              </w:rPr>
            </w:pPr>
            <w:r>
              <w:rPr>
                <w:rFonts w:ascii="Arial" w:hAnsi="Arial" w:cs="Arial"/>
                <w:sz w:val="20"/>
                <w:szCs w:val="20"/>
                <w:lang w:val="nl-BE"/>
              </w:rPr>
              <w:t>Indien uw instelling een moedervennootschap is van een groep</w:t>
            </w:r>
            <w:r w:rsidR="00826649">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BC46D4">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4F38C0E" w14:textId="77777777" w:rsidR="00970B4F" w:rsidRPr="00C52EC3" w:rsidRDefault="00970B4F" w:rsidP="00970B4F">
            <w:pPr>
              <w:spacing w:before="60"/>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970B4F" w:rsidRPr="00852723" w14:paraId="221FE43E" w14:textId="77777777" w:rsidTr="00FC13D6">
        <w:trPr>
          <w:trHeight w:val="263"/>
        </w:trPr>
        <w:tc>
          <w:tcPr>
            <w:tcW w:w="11341" w:type="dxa"/>
          </w:tcPr>
          <w:p w14:paraId="46F232E6" w14:textId="77777777" w:rsidR="00970B4F" w:rsidRPr="00530A22"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54977E17"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2CD1EB5" w14:textId="1841796A" w:rsidR="00970B4F" w:rsidRPr="00530A22" w:rsidRDefault="008553DE" w:rsidP="00970B4F">
            <w:pPr>
              <w:spacing w:before="60"/>
              <w:jc w:val="center"/>
              <w:rPr>
                <w:rFonts w:ascii="Arial" w:hAnsi="Arial" w:cs="Arial"/>
                <w:color w:val="FF0000"/>
                <w:sz w:val="20"/>
                <w:szCs w:val="20"/>
                <w:lang w:val="nl-BE"/>
              </w:rPr>
            </w:pPr>
            <w:r>
              <w:rPr>
                <w:rFonts w:ascii="Arial" w:hAnsi="Arial" w:cs="Arial"/>
                <w:sz w:val="16"/>
                <w:szCs w:val="16"/>
                <w:lang w:val="nl-BE"/>
              </w:rPr>
              <w:t>[Ja] / [Nee] / [Niet van toepassing]</w:t>
            </w:r>
          </w:p>
        </w:tc>
      </w:tr>
      <w:tr w:rsidR="00970B4F" w:rsidRPr="00852723" w14:paraId="69442AAB" w14:textId="77777777" w:rsidTr="00FC13D6">
        <w:trPr>
          <w:trHeight w:val="87"/>
        </w:trPr>
        <w:tc>
          <w:tcPr>
            <w:tcW w:w="11341" w:type="dxa"/>
          </w:tcPr>
          <w:p w14:paraId="3C83D3DF" w14:textId="77777777" w:rsidR="00970B4F" w:rsidRPr="00712F94" w:rsidRDefault="00970B4F" w:rsidP="00D71812">
            <w:pPr>
              <w:pStyle w:val="ListParagraph"/>
              <w:numPr>
                <w:ilvl w:val="0"/>
                <w:numId w:val="24"/>
              </w:numPr>
              <w:spacing w:before="60"/>
              <w:rPr>
                <w:rFonts w:ascii="Arial" w:hAnsi="Arial" w:cs="Arial"/>
                <w:sz w:val="20"/>
                <w:szCs w:val="20"/>
                <w:lang w:val="nl-BE"/>
              </w:rPr>
            </w:pPr>
            <w:r>
              <w:rPr>
                <w:rFonts w:ascii="Arial" w:hAnsi="Arial" w:cs="Arial"/>
                <w:sz w:val="20"/>
                <w:szCs w:val="20"/>
                <w:lang w:val="nl-BE"/>
              </w:rPr>
              <w:t>de risico’s gelieerd aan de activiteiten van de groep in zijn geheel en deze van de fysieke vestigingen in het buitenland?</w:t>
            </w:r>
          </w:p>
        </w:tc>
        <w:tc>
          <w:tcPr>
            <w:tcW w:w="709" w:type="dxa"/>
            <w:vAlign w:val="center"/>
          </w:tcPr>
          <w:p w14:paraId="2863F871"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E3EC625" w14:textId="5BF9B102" w:rsidR="00970B4F" w:rsidRPr="00530A22"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bl>
    <w:p w14:paraId="7725C8EB" w14:textId="77777777" w:rsidR="00970B4F"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970B4F" w:rsidRPr="00852723" w14:paraId="4E594E2E" w14:textId="77777777" w:rsidTr="00970B4F">
        <w:trPr>
          <w:trHeight w:val="311"/>
        </w:trPr>
        <w:tc>
          <w:tcPr>
            <w:tcW w:w="14731" w:type="dxa"/>
            <w:gridSpan w:val="3"/>
            <w:shd w:val="clear" w:color="auto" w:fill="FFFF00"/>
            <w:vAlign w:val="center"/>
          </w:tcPr>
          <w:p w14:paraId="7F99E7A9" w14:textId="77777777" w:rsidR="00970B4F" w:rsidRPr="00712F94" w:rsidRDefault="00970B4F" w:rsidP="00D71812">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970B4F" w:rsidRPr="00852723" w14:paraId="077D9123" w14:textId="77777777" w:rsidTr="00970B4F">
        <w:trPr>
          <w:trHeight w:val="311"/>
        </w:trPr>
        <w:tc>
          <w:tcPr>
            <w:tcW w:w="14731" w:type="dxa"/>
            <w:gridSpan w:val="3"/>
          </w:tcPr>
          <w:p w14:paraId="53192A6E" w14:textId="77777777" w:rsidR="00970B4F" w:rsidRPr="003C4469" w:rsidRDefault="00970B4F" w:rsidP="00970B4F">
            <w:pPr>
              <w:spacing w:before="60"/>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970B4F" w:rsidRPr="00852723" w14:paraId="1025D839" w14:textId="77777777" w:rsidTr="00FC13D6">
        <w:trPr>
          <w:trHeight w:val="311"/>
        </w:trPr>
        <w:tc>
          <w:tcPr>
            <w:tcW w:w="11341" w:type="dxa"/>
          </w:tcPr>
          <w:p w14:paraId="773590A7" w14:textId="1E2DA0B1"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de identificatie en verificatie van cliënten, hun lasthebbers, hu</w:t>
            </w:r>
            <w:r w:rsidR="00D71812">
              <w:rPr>
                <w:rFonts w:ascii="Arial" w:hAnsi="Arial" w:cs="Arial"/>
                <w:sz w:val="20"/>
                <w:szCs w:val="20"/>
                <w:lang w:val="nl-BE"/>
              </w:rPr>
              <w:t>n uiteindelijke begunstigden:</w:t>
            </w:r>
          </w:p>
        </w:tc>
        <w:tc>
          <w:tcPr>
            <w:tcW w:w="709" w:type="dxa"/>
            <w:shd w:val="clear" w:color="auto" w:fill="FFFFFF" w:themeFill="background1"/>
            <w:vAlign w:val="center"/>
          </w:tcPr>
          <w:p w14:paraId="5CFB458F"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EA8788F" w14:textId="050EDC42"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D155058" w14:textId="77777777" w:rsidTr="00FC13D6">
        <w:trPr>
          <w:trHeight w:val="311"/>
        </w:trPr>
        <w:tc>
          <w:tcPr>
            <w:tcW w:w="11341" w:type="dxa"/>
          </w:tcPr>
          <w:p w14:paraId="16E4C71F" w14:textId="77777777" w:rsidR="00970B4F" w:rsidRPr="00712F94"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identificatie van de kenmerken van de </w:t>
            </w:r>
            <w:r w:rsidRPr="00D71812">
              <w:rPr>
                <w:rFonts w:ascii="Arial" w:hAnsi="Arial" w:cs="Arial"/>
                <w:sz w:val="20"/>
                <w:szCs w:val="20"/>
                <w:lang w:val="nl-BE"/>
              </w:rPr>
              <w:t>cliënt, het doel en de aard van de zakelijke relatie of de voorgenomen occasionele verrichting:</w:t>
            </w:r>
          </w:p>
        </w:tc>
        <w:tc>
          <w:tcPr>
            <w:tcW w:w="709" w:type="dxa"/>
            <w:shd w:val="clear" w:color="auto" w:fill="FFFFFF" w:themeFill="background1"/>
            <w:vAlign w:val="center"/>
          </w:tcPr>
          <w:p w14:paraId="61B79D84"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C22C611" w14:textId="63213BCF"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14248E2" w14:textId="77777777" w:rsidTr="00FC13D6">
        <w:trPr>
          <w:trHeight w:val="311"/>
        </w:trPr>
        <w:tc>
          <w:tcPr>
            <w:tcW w:w="11341" w:type="dxa"/>
          </w:tcPr>
          <w:p w14:paraId="75B81575" w14:textId="77777777" w:rsidR="00970B4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cliëntaccepatiebeleid</w:t>
            </w:r>
            <w:r w:rsidRPr="00712F94">
              <w:rPr>
                <w:rFonts w:ascii="Arial" w:hAnsi="Arial" w:cs="Arial"/>
                <w:sz w:val="20"/>
                <w:szCs w:val="20"/>
                <w:lang w:val="nl-BE"/>
              </w:rPr>
              <w:t>:</w:t>
            </w:r>
          </w:p>
        </w:tc>
        <w:tc>
          <w:tcPr>
            <w:tcW w:w="709" w:type="dxa"/>
            <w:shd w:val="clear" w:color="auto" w:fill="FFFFFF" w:themeFill="background1"/>
            <w:vAlign w:val="center"/>
          </w:tcPr>
          <w:p w14:paraId="321C3360"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EEBA5BD" w14:textId="62C6C463"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EF3FED8" w14:textId="77777777" w:rsidTr="00FC13D6">
        <w:trPr>
          <w:trHeight w:val="311"/>
        </w:trPr>
        <w:tc>
          <w:tcPr>
            <w:tcW w:w="11341" w:type="dxa"/>
          </w:tcPr>
          <w:p w14:paraId="56F2DE4B"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het periodiek cliëntenonderzoek (verificatie en actualisering beschikbare informatie) / clientreview:</w:t>
            </w:r>
          </w:p>
        </w:tc>
        <w:tc>
          <w:tcPr>
            <w:tcW w:w="709" w:type="dxa"/>
            <w:shd w:val="clear" w:color="auto" w:fill="FFFFFF" w:themeFill="background1"/>
            <w:vAlign w:val="center"/>
          </w:tcPr>
          <w:p w14:paraId="3E46B511"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99D3481" w14:textId="18E1288C"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1F0EDF" w14:textId="77777777" w:rsidTr="00FC13D6">
        <w:trPr>
          <w:trHeight w:val="311"/>
        </w:trPr>
        <w:tc>
          <w:tcPr>
            <w:tcW w:w="11341" w:type="dxa"/>
          </w:tcPr>
          <w:p w14:paraId="51849755" w14:textId="77777777" w:rsidR="00970B4F" w:rsidRPr="00712F94"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66AE832D"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FEB3362" w14:textId="109A1D01"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BC8748" w14:textId="77777777" w:rsidTr="00FC13D6">
        <w:trPr>
          <w:trHeight w:val="311"/>
        </w:trPr>
        <w:tc>
          <w:tcPr>
            <w:tcW w:w="11341" w:type="dxa"/>
          </w:tcPr>
          <w:p w14:paraId="7B8A336F"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7FE432E4"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081418C" w14:textId="4C940B77"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0AC14F" w14:textId="77777777" w:rsidTr="00FC13D6">
        <w:trPr>
          <w:trHeight w:val="311"/>
        </w:trPr>
        <w:tc>
          <w:tcPr>
            <w:tcW w:w="11341" w:type="dxa"/>
          </w:tcPr>
          <w:p w14:paraId="409E8C87" w14:textId="71024038" w:rsidR="00970B4F" w:rsidRPr="00712F94"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BE1CDD">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1D81F9CD"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E58F063" w14:textId="235A07EC"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4A80B3" w14:textId="77777777" w:rsidTr="00FC13D6">
        <w:trPr>
          <w:trHeight w:val="311"/>
        </w:trPr>
        <w:tc>
          <w:tcPr>
            <w:tcW w:w="11341" w:type="dxa"/>
          </w:tcPr>
          <w:p w14:paraId="18A6C825" w14:textId="538EA00A" w:rsidR="00970B4F" w:rsidRPr="00712F94" w:rsidRDefault="00970B4F" w:rsidP="00E02AEC">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betreffende financiële sancties en 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5159021E"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EB30819" w14:textId="12137C76"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24774" w14:textId="77777777" w:rsidTr="00FC13D6">
        <w:trPr>
          <w:trHeight w:val="311"/>
        </w:trPr>
        <w:tc>
          <w:tcPr>
            <w:tcW w:w="11341" w:type="dxa"/>
          </w:tcPr>
          <w:p w14:paraId="7D37D6C4" w14:textId="3E14F99B" w:rsidR="00970B4F" w:rsidRPr="00712F94" w:rsidRDefault="00970B4F" w:rsidP="00826649">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lastRenderedPageBreak/>
              <w:t>de aanwerving of de aanstelling van personeelsleden of de aanwijzing van agenten of distributeurs</w:t>
            </w:r>
            <w:r w:rsidR="00826649">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shd w:val="clear" w:color="auto" w:fill="FFFFFF" w:themeFill="background1"/>
            <w:vAlign w:val="center"/>
          </w:tcPr>
          <w:p w14:paraId="62371ED4"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7A68DFE" w14:textId="119E9F97"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4ABAA56" w14:textId="77777777" w:rsidTr="00FC13D6">
        <w:trPr>
          <w:trHeight w:val="311"/>
        </w:trPr>
        <w:tc>
          <w:tcPr>
            <w:tcW w:w="11341" w:type="dxa"/>
          </w:tcPr>
          <w:p w14:paraId="2B9C027C" w14:textId="477C3CA7" w:rsidR="00970B4F" w:rsidRPr="00712F94" w:rsidRDefault="00970B4F" w:rsidP="00F77413">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w:t>
            </w:r>
            <w:r w:rsidR="00BE1CDD">
              <w:rPr>
                <w:rFonts w:ascii="Arial" w:hAnsi="Arial" w:cs="Arial"/>
                <w:sz w:val="20"/>
                <w:szCs w:val="20"/>
                <w:lang w:val="nl-BE"/>
              </w:rPr>
              <w:t xml:space="preserve"> AML/CFT-regelgeving relevante functies,</w:t>
            </w:r>
            <w:r w:rsidRPr="00712F94">
              <w:rPr>
                <w:rFonts w:ascii="Arial" w:hAnsi="Arial" w:cs="Arial"/>
                <w:sz w:val="20"/>
                <w:szCs w:val="20"/>
                <w:lang w:val="nl-BE"/>
              </w:rPr>
              <w:t xml:space="preserve"> controles</w:t>
            </w:r>
            <w:r w:rsidR="00BE1CDD">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1B18249E"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8418583" w14:textId="47606909" w:rsidR="00970B4F" w:rsidRPr="00D1469B" w:rsidRDefault="008553DE" w:rsidP="00970B4F">
            <w:pPr>
              <w:spacing w:before="60"/>
              <w:rPr>
                <w:rFonts w:ascii="Arial" w:hAnsi="Arial" w:cs="Arial"/>
                <w:sz w:val="16"/>
                <w:szCs w:val="20"/>
                <w:lang w:val="nl-BE"/>
              </w:rPr>
            </w:pPr>
            <w:r>
              <w:rPr>
                <w:rFonts w:ascii="Arial" w:hAnsi="Arial" w:cs="Arial"/>
                <w:sz w:val="16"/>
                <w:szCs w:val="20"/>
                <w:lang w:val="nl-BE"/>
              </w:rPr>
              <w:t>[Ja] / [Nee] / [Niet van toepassing]</w:t>
            </w:r>
          </w:p>
        </w:tc>
      </w:tr>
    </w:tbl>
    <w:p w14:paraId="58B2847A" w14:textId="77777777" w:rsidR="00970B4F" w:rsidRPr="00712F94"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970B4F" w:rsidRPr="00712F94" w14:paraId="2CB7AD9C" w14:textId="77777777" w:rsidTr="00970B4F">
        <w:trPr>
          <w:trHeight w:val="311"/>
        </w:trPr>
        <w:tc>
          <w:tcPr>
            <w:tcW w:w="14731" w:type="dxa"/>
            <w:gridSpan w:val="4"/>
            <w:shd w:val="clear" w:color="auto" w:fill="FFFF00"/>
          </w:tcPr>
          <w:p w14:paraId="7F459D7C" w14:textId="77777777" w:rsidR="00970B4F" w:rsidRPr="00D1469B" w:rsidRDefault="00970B4F" w:rsidP="00D71812">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t>Zelfbeoordeling</w:t>
            </w:r>
          </w:p>
        </w:tc>
      </w:tr>
      <w:tr w:rsidR="00970B4F" w:rsidRPr="00852723" w14:paraId="39B4B798" w14:textId="77777777" w:rsidTr="00970B4F">
        <w:trPr>
          <w:trHeight w:val="311"/>
        </w:trPr>
        <w:tc>
          <w:tcPr>
            <w:tcW w:w="14731" w:type="dxa"/>
            <w:gridSpan w:val="4"/>
          </w:tcPr>
          <w:p w14:paraId="1D8C146A" w14:textId="77777777" w:rsidR="00970B4F" w:rsidRPr="002F17F2" w:rsidRDefault="00970B4F" w:rsidP="00970B4F">
            <w:pPr>
              <w:spacing w:before="60"/>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21F7D8B6" w14:textId="042FB8B9" w:rsidR="00970B4F" w:rsidRPr="002F17F2" w:rsidRDefault="00970B4F" w:rsidP="00D71812">
            <w:pPr>
              <w:pStyle w:val="ListParagraph"/>
              <w:numPr>
                <w:ilvl w:val="0"/>
                <w:numId w:val="19"/>
              </w:numPr>
              <w:spacing w:before="60"/>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3C418C6B" w14:textId="77777777" w:rsidR="00970B4F" w:rsidRPr="00712F94" w:rsidRDefault="00970B4F" w:rsidP="00D71812">
            <w:pPr>
              <w:pStyle w:val="ListParagraph"/>
              <w:numPr>
                <w:ilvl w:val="0"/>
                <w:numId w:val="19"/>
              </w:numPr>
              <w:spacing w:before="60"/>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970B4F" w:rsidRPr="00712F94" w14:paraId="41AF4F3B" w14:textId="77777777" w:rsidTr="00970B4F">
        <w:trPr>
          <w:trHeight w:val="311"/>
        </w:trPr>
        <w:tc>
          <w:tcPr>
            <w:tcW w:w="9782" w:type="dxa"/>
            <w:gridSpan w:val="2"/>
            <w:shd w:val="clear" w:color="auto" w:fill="D9D9D9" w:themeFill="background1" w:themeFillShade="D9"/>
          </w:tcPr>
          <w:p w14:paraId="64F40A13" w14:textId="77777777" w:rsidR="00970B4F" w:rsidRPr="00712F94" w:rsidRDefault="00970B4F" w:rsidP="00970B4F">
            <w:pPr>
              <w:spacing w:before="60"/>
              <w:rPr>
                <w:rFonts w:ascii="Arial" w:hAnsi="Arial" w:cs="Arial"/>
                <w:sz w:val="20"/>
                <w:szCs w:val="20"/>
                <w:lang w:val="nl-BE"/>
              </w:rPr>
            </w:pPr>
          </w:p>
        </w:tc>
        <w:tc>
          <w:tcPr>
            <w:tcW w:w="2551" w:type="dxa"/>
          </w:tcPr>
          <w:p w14:paraId="01335C2A"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shd w:val="clear" w:color="auto" w:fill="FFFFFF" w:themeFill="background1"/>
          </w:tcPr>
          <w:p w14:paraId="2A6361E5"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970B4F" w:rsidRPr="00712F94" w14:paraId="045FCCD0" w14:textId="77777777" w:rsidTr="00970B4F">
        <w:trPr>
          <w:trHeight w:val="311"/>
        </w:trPr>
        <w:tc>
          <w:tcPr>
            <w:tcW w:w="9215" w:type="dxa"/>
            <w:shd w:val="clear" w:color="auto" w:fill="FFFFFF" w:themeFill="background1"/>
          </w:tcPr>
          <w:p w14:paraId="7D7F62E2" w14:textId="7BCB9DBE"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identificatie van cliënten, lasthebb</w:t>
            </w:r>
            <w:r w:rsidR="00D71812">
              <w:rPr>
                <w:rFonts w:ascii="Arial" w:hAnsi="Arial" w:cs="Arial"/>
                <w:sz w:val="20"/>
                <w:szCs w:val="20"/>
                <w:lang w:val="nl-BE"/>
              </w:rPr>
              <w:t>ers, uiteindelijke begunstigden</w:t>
            </w:r>
          </w:p>
        </w:tc>
        <w:tc>
          <w:tcPr>
            <w:tcW w:w="567" w:type="dxa"/>
            <w:shd w:val="clear" w:color="auto" w:fill="FFFFFF" w:themeFill="background1"/>
            <w:vAlign w:val="center"/>
          </w:tcPr>
          <w:p w14:paraId="1B017589"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2206BECC"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Volledig</w:t>
            </w:r>
          </w:p>
          <w:p w14:paraId="77D24A29"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Grotendeels</w:t>
            </w:r>
          </w:p>
          <w:p w14:paraId="5973ED9F"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Gedeeltelijk</w:t>
            </w:r>
          </w:p>
          <w:p w14:paraId="4F6FC7CD"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 xml:space="preserve">Onvoldoende </w:t>
            </w:r>
          </w:p>
          <w:p w14:paraId="0E50D18D" w14:textId="77777777" w:rsidR="00970B4F" w:rsidRPr="0020637E" w:rsidRDefault="00970B4F" w:rsidP="00D71812">
            <w:pPr>
              <w:pStyle w:val="ListParagraph"/>
              <w:numPr>
                <w:ilvl w:val="0"/>
                <w:numId w:val="23"/>
              </w:numPr>
              <w:rPr>
                <w:rFonts w:ascii="Arial" w:hAnsi="Arial" w:cs="Arial"/>
                <w:sz w:val="16"/>
              </w:rPr>
            </w:pPr>
            <w:r w:rsidRPr="0020637E">
              <w:rPr>
                <w:rFonts w:ascii="Arial" w:hAnsi="Arial" w:cs="Arial"/>
                <w:sz w:val="16"/>
                <w:lang w:val="nl-BE"/>
              </w:rPr>
              <w:t>Niet van toepassing</w:t>
            </w:r>
          </w:p>
        </w:tc>
        <w:tc>
          <w:tcPr>
            <w:tcW w:w="2398" w:type="dxa"/>
            <w:shd w:val="clear" w:color="auto" w:fill="C6D9F1" w:themeFill="text2" w:themeFillTint="33"/>
            <w:vAlign w:val="center"/>
          </w:tcPr>
          <w:p w14:paraId="4D83CC0A"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Volledig</w:t>
            </w:r>
          </w:p>
          <w:p w14:paraId="54376FDA"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Grotendeels</w:t>
            </w:r>
          </w:p>
          <w:p w14:paraId="6DCADE53"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Gedeeltelijk</w:t>
            </w:r>
          </w:p>
          <w:p w14:paraId="1AC01815" w14:textId="77777777" w:rsidR="00970B4F"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 xml:space="preserve">Onvoldoende </w:t>
            </w:r>
          </w:p>
          <w:p w14:paraId="56688FC1" w14:textId="77777777" w:rsidR="00970B4F" w:rsidRPr="0020637E" w:rsidRDefault="00970B4F" w:rsidP="00D71812">
            <w:pPr>
              <w:pStyle w:val="ListParagraph"/>
              <w:numPr>
                <w:ilvl w:val="0"/>
                <w:numId w:val="23"/>
              </w:numPr>
              <w:rPr>
                <w:rFonts w:ascii="Arial" w:hAnsi="Arial" w:cs="Arial"/>
                <w:sz w:val="16"/>
                <w:lang w:val="nl-BE"/>
              </w:rPr>
            </w:pPr>
            <w:r w:rsidRPr="0020637E">
              <w:rPr>
                <w:rFonts w:ascii="Arial" w:hAnsi="Arial" w:cs="Arial"/>
                <w:sz w:val="16"/>
                <w:lang w:val="nl-BE"/>
              </w:rPr>
              <w:t>Niet van toepassing</w:t>
            </w:r>
          </w:p>
        </w:tc>
      </w:tr>
      <w:tr w:rsidR="00970B4F" w:rsidRPr="00712F94" w14:paraId="5180A11A" w14:textId="77777777" w:rsidTr="00970B4F">
        <w:trPr>
          <w:trHeight w:val="311"/>
        </w:trPr>
        <w:tc>
          <w:tcPr>
            <w:tcW w:w="9215" w:type="dxa"/>
            <w:shd w:val="clear" w:color="auto" w:fill="FFFFFF" w:themeFill="background1"/>
          </w:tcPr>
          <w:p w14:paraId="6A40F80A" w14:textId="77777777" w:rsidR="00970B4F" w:rsidRPr="00712F94"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identificatie van de kenmerken van de cliënt</w:t>
            </w:r>
            <w:r w:rsidRPr="00D71812">
              <w:rPr>
                <w:rFonts w:ascii="Arial" w:hAnsi="Arial" w:cs="Arial"/>
                <w:sz w:val="20"/>
                <w:szCs w:val="20"/>
                <w:lang w:val="nl-BE"/>
              </w:rPr>
              <w:t>, het doel en de aard van de zakelijke relatie of de voorgenomen occasionele verrichting</w:t>
            </w:r>
          </w:p>
        </w:tc>
        <w:tc>
          <w:tcPr>
            <w:tcW w:w="567" w:type="dxa"/>
            <w:shd w:val="clear" w:color="auto" w:fill="FFFFFF" w:themeFill="background1"/>
            <w:vAlign w:val="center"/>
          </w:tcPr>
          <w:p w14:paraId="5978857A"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7FA57E18" w14:textId="77777777" w:rsidR="00970B4F" w:rsidRPr="002C56ED" w:rsidRDefault="00970B4F" w:rsidP="00970B4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0AE36AB0" w14:textId="77777777" w:rsidR="00970B4F" w:rsidRPr="002C56ED" w:rsidRDefault="00970B4F" w:rsidP="00970B4F">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557CF10A" w14:textId="77777777" w:rsidTr="00970B4F">
        <w:trPr>
          <w:trHeight w:val="311"/>
        </w:trPr>
        <w:tc>
          <w:tcPr>
            <w:tcW w:w="9215" w:type="dxa"/>
            <w:shd w:val="clear" w:color="auto" w:fill="FFFFFF" w:themeFill="background1"/>
          </w:tcPr>
          <w:p w14:paraId="4EB14101"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117A60C"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0349D64E" w14:textId="77777777" w:rsidR="00970B4F" w:rsidRPr="002C56ED" w:rsidRDefault="00970B4F" w:rsidP="00970B4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42AF2DCD" w14:textId="77777777" w:rsidR="00970B4F" w:rsidRPr="002C56ED" w:rsidRDefault="00970B4F" w:rsidP="00970B4F">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322DB1D1" w14:textId="77777777" w:rsidTr="00970B4F">
        <w:trPr>
          <w:trHeight w:val="311"/>
        </w:trPr>
        <w:tc>
          <w:tcPr>
            <w:tcW w:w="9215" w:type="dxa"/>
            <w:shd w:val="clear" w:color="auto" w:fill="FFFFFF" w:themeFill="background1"/>
          </w:tcPr>
          <w:p w14:paraId="3537FCE0"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3FECFAF6"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01648431" w14:textId="77777777" w:rsidR="00970B4F" w:rsidRPr="002C56ED" w:rsidRDefault="00970B4F" w:rsidP="00970B4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082FF098" w14:textId="77777777" w:rsidR="00970B4F" w:rsidRPr="002C56ED" w:rsidRDefault="00970B4F" w:rsidP="00970B4F">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52A187EE" w14:textId="77777777" w:rsidTr="00970B4F">
        <w:trPr>
          <w:trHeight w:val="311"/>
        </w:trPr>
        <w:tc>
          <w:tcPr>
            <w:tcW w:w="9215" w:type="dxa"/>
            <w:shd w:val="clear" w:color="auto" w:fill="FFFFFF" w:themeFill="background1"/>
          </w:tcPr>
          <w:p w14:paraId="49793060" w14:textId="2AD689F5"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BD5521">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4941B45B"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78B0ECF5" w14:textId="77777777" w:rsidR="00970B4F" w:rsidRPr="002C56ED" w:rsidRDefault="00970B4F" w:rsidP="00970B4F">
            <w:pPr>
              <w:jc w:val="center"/>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67F7468" w14:textId="77777777" w:rsidR="00970B4F" w:rsidRPr="002C56ED" w:rsidRDefault="00970B4F" w:rsidP="00970B4F">
            <w:pPr>
              <w:spacing w:before="60"/>
              <w:jc w:val="center"/>
              <w:rPr>
                <w:rFonts w:ascii="Arial" w:hAnsi="Arial" w:cs="Arial"/>
                <w:sz w:val="16"/>
                <w:szCs w:val="20"/>
                <w:lang w:val="nl-BE"/>
              </w:rPr>
            </w:pPr>
            <w:r>
              <w:rPr>
                <w:rFonts w:ascii="Arial" w:hAnsi="Arial" w:cs="Arial"/>
                <w:sz w:val="16"/>
                <w:szCs w:val="20"/>
                <w:lang w:val="nl-BE"/>
              </w:rPr>
              <w:t>“</w:t>
            </w:r>
          </w:p>
        </w:tc>
      </w:tr>
      <w:tr w:rsidR="00970B4F" w:rsidRPr="00712F94" w14:paraId="1C1B9DCD" w14:textId="77777777" w:rsidTr="00970B4F">
        <w:trPr>
          <w:trHeight w:val="311"/>
        </w:trPr>
        <w:tc>
          <w:tcPr>
            <w:tcW w:w="9215" w:type="dxa"/>
            <w:shd w:val="clear" w:color="auto" w:fill="FFFFFF" w:themeFill="background1"/>
          </w:tcPr>
          <w:p w14:paraId="19E8A09C" w14:textId="35CE53D2" w:rsidR="00970B4F" w:rsidRPr="00712F94" w:rsidRDefault="00DE55B3"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g</w:t>
            </w:r>
            <w:r w:rsidR="00970B4F">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0C6650C6"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551" w:type="dxa"/>
            <w:shd w:val="clear" w:color="auto" w:fill="C6D9F1" w:themeFill="text2" w:themeFillTint="33"/>
            <w:vAlign w:val="center"/>
          </w:tcPr>
          <w:p w14:paraId="4C357613" w14:textId="77777777" w:rsidR="00970B4F" w:rsidRPr="002C56ED" w:rsidRDefault="00970B4F" w:rsidP="00970B4F">
            <w:pPr>
              <w:jc w:val="center"/>
              <w:rPr>
                <w:rFonts w:ascii="Arial" w:hAnsi="Arial" w:cs="Arial"/>
                <w:sz w:val="16"/>
                <w:szCs w:val="20"/>
                <w:lang w:val="nl-BE"/>
              </w:rPr>
            </w:pPr>
            <w:r>
              <w:rPr>
                <w:rFonts w:ascii="Arial" w:hAnsi="Arial" w:cs="Arial"/>
                <w:sz w:val="16"/>
                <w:szCs w:val="20"/>
                <w:lang w:val="nl-BE"/>
              </w:rPr>
              <w:t>“</w:t>
            </w:r>
          </w:p>
        </w:tc>
        <w:tc>
          <w:tcPr>
            <w:tcW w:w="2398" w:type="dxa"/>
            <w:shd w:val="clear" w:color="auto" w:fill="C6D9F1" w:themeFill="text2" w:themeFillTint="33"/>
            <w:vAlign w:val="center"/>
          </w:tcPr>
          <w:p w14:paraId="39FF8EF2" w14:textId="77777777" w:rsidR="00970B4F" w:rsidRPr="002C56ED" w:rsidRDefault="00970B4F" w:rsidP="00970B4F">
            <w:pPr>
              <w:spacing w:before="60"/>
              <w:jc w:val="center"/>
              <w:rPr>
                <w:rFonts w:ascii="Arial" w:hAnsi="Arial" w:cs="Arial"/>
                <w:sz w:val="16"/>
                <w:szCs w:val="20"/>
                <w:lang w:val="nl-BE"/>
              </w:rPr>
            </w:pPr>
            <w:r>
              <w:rPr>
                <w:rFonts w:ascii="Arial" w:hAnsi="Arial" w:cs="Arial"/>
                <w:sz w:val="16"/>
                <w:szCs w:val="20"/>
                <w:lang w:val="nl-BE"/>
              </w:rPr>
              <w:t>“</w:t>
            </w:r>
          </w:p>
        </w:tc>
      </w:tr>
    </w:tbl>
    <w:p w14:paraId="6A818AAD" w14:textId="77777777" w:rsidR="00970B4F"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970B4F" w:rsidRPr="00712F94" w14:paraId="74E1BAF5" w14:textId="77777777" w:rsidTr="00970B4F">
        <w:trPr>
          <w:trHeight w:val="311"/>
        </w:trPr>
        <w:tc>
          <w:tcPr>
            <w:tcW w:w="14731" w:type="dxa"/>
            <w:gridSpan w:val="3"/>
            <w:shd w:val="clear" w:color="auto" w:fill="FFFF00"/>
          </w:tcPr>
          <w:p w14:paraId="06B1FA73" w14:textId="77777777" w:rsidR="00970B4F" w:rsidRPr="00D1469B"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Interne audit</w:t>
            </w:r>
          </w:p>
        </w:tc>
      </w:tr>
      <w:tr w:rsidR="00970B4F" w:rsidRPr="00852723" w14:paraId="153D90C6" w14:textId="77777777" w:rsidTr="00FC13D6">
        <w:trPr>
          <w:trHeight w:val="311"/>
        </w:trPr>
        <w:tc>
          <w:tcPr>
            <w:tcW w:w="11341" w:type="dxa"/>
          </w:tcPr>
          <w:p w14:paraId="12CE3727" w14:textId="4772651F" w:rsidR="00970B4F" w:rsidRPr="00553292" w:rsidRDefault="00970B4F" w:rsidP="00D50D39">
            <w:pPr>
              <w:spacing w:before="60"/>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Pr>
                <w:rFonts w:ascii="Arial" w:hAnsi="Arial" w:cs="Arial"/>
                <w:sz w:val="20"/>
                <w:szCs w:val="20"/>
                <w:lang w:val="nl-BE"/>
              </w:rPr>
              <w:t xml:space="preserve">AML/CFT (ongeacht of deze </w:t>
            </w:r>
            <w:r w:rsidR="00BD5521">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D50D39">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shd w:val="clear" w:color="auto" w:fill="FFFFFF" w:themeFill="background1"/>
            <w:vAlign w:val="center"/>
          </w:tcPr>
          <w:p w14:paraId="0C26871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D1978D6" w14:textId="17795913" w:rsidR="00970B4F" w:rsidRPr="00E428D9"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DF5F51" w14:paraId="52D9AA9E" w14:textId="77777777" w:rsidTr="00970B4F">
        <w:trPr>
          <w:trHeight w:val="311"/>
        </w:trPr>
        <w:tc>
          <w:tcPr>
            <w:tcW w:w="14731" w:type="dxa"/>
            <w:gridSpan w:val="3"/>
          </w:tcPr>
          <w:p w14:paraId="75E7A609" w14:textId="77777777" w:rsidR="00970B4F" w:rsidRPr="000E2819" w:rsidRDefault="00970B4F" w:rsidP="00970B4F">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970B4F" w:rsidRPr="00852723" w14:paraId="73B75D41" w14:textId="77777777" w:rsidTr="00FC13D6">
        <w:trPr>
          <w:trHeight w:val="311"/>
        </w:trPr>
        <w:tc>
          <w:tcPr>
            <w:tcW w:w="11341" w:type="dxa"/>
          </w:tcPr>
          <w:p w14:paraId="03735947"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lastRenderedPageBreak/>
              <w:t>Bestaat er een planning / cyclus voor de uitvoering van audits met betrekking tot de correcte naleving van de Belgische AML/CFT-regelgeving?</w:t>
            </w:r>
          </w:p>
        </w:tc>
        <w:tc>
          <w:tcPr>
            <w:tcW w:w="709" w:type="dxa"/>
            <w:shd w:val="clear" w:color="auto" w:fill="FFFFFF" w:themeFill="background1"/>
            <w:vAlign w:val="center"/>
          </w:tcPr>
          <w:p w14:paraId="7B349F2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CCA9B5F" w14:textId="2C0C0653" w:rsidR="00970B4F" w:rsidRPr="00E428D9"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4CFE7FDC" w14:textId="77777777" w:rsidTr="00FC13D6">
        <w:trPr>
          <w:trHeight w:val="311"/>
        </w:trPr>
        <w:tc>
          <w:tcPr>
            <w:tcW w:w="11341" w:type="dxa"/>
          </w:tcPr>
          <w:p w14:paraId="5C818D55"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7117E658"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CECB076"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5F3A6752"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5E9AA76E"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6E15FD5A"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Nooit eerder</w:t>
            </w:r>
          </w:p>
          <w:p w14:paraId="5CA55018" w14:textId="5BAAD47D" w:rsidR="00970B4F" w:rsidRPr="00E93C97" w:rsidRDefault="008553DE"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970B4F" w:rsidRPr="00712F94" w14:paraId="5566B2E7" w14:textId="77777777" w:rsidTr="00FC13D6">
        <w:trPr>
          <w:trHeight w:val="878"/>
        </w:trPr>
        <w:tc>
          <w:tcPr>
            <w:tcW w:w="11341" w:type="dxa"/>
          </w:tcPr>
          <w:p w14:paraId="5A7BFE47"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61D6BE16"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6473919"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Voldoende</w:t>
            </w:r>
          </w:p>
          <w:p w14:paraId="75662528"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6AAC6EC2"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Onvoldoende</w:t>
            </w:r>
          </w:p>
          <w:p w14:paraId="7421F2A6" w14:textId="6BE1606F" w:rsidR="00970B4F" w:rsidRPr="00E93C97" w:rsidRDefault="008553DE"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970B4F" w:rsidRPr="00DF5F51" w14:paraId="37653B63" w14:textId="77777777" w:rsidTr="00970B4F">
        <w:trPr>
          <w:trHeight w:val="311"/>
        </w:trPr>
        <w:tc>
          <w:tcPr>
            <w:tcW w:w="14731" w:type="dxa"/>
            <w:gridSpan w:val="3"/>
          </w:tcPr>
          <w:p w14:paraId="5FEA37A2" w14:textId="4C64577D" w:rsidR="00970B4F" w:rsidRPr="003A668E" w:rsidRDefault="00970B4F" w:rsidP="00970B4F">
            <w:pPr>
              <w:spacing w:before="60"/>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7B1FCD">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970B4F" w:rsidRPr="00852723" w14:paraId="6267FE49" w14:textId="77777777" w:rsidTr="00FC13D6">
        <w:trPr>
          <w:trHeight w:val="311"/>
        </w:trPr>
        <w:tc>
          <w:tcPr>
            <w:tcW w:w="11341" w:type="dxa"/>
          </w:tcPr>
          <w:p w14:paraId="41A41045" w14:textId="0A9E3B32" w:rsidR="00970B4F" w:rsidRPr="00712F94" w:rsidRDefault="00970B4F" w:rsidP="00D127FB">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shd w:val="clear" w:color="auto" w:fill="FFFFFF" w:themeFill="background1"/>
            <w:vAlign w:val="center"/>
          </w:tcPr>
          <w:p w14:paraId="4E10EF9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AC493D3" w14:textId="20850613" w:rsidR="00970B4F" w:rsidRPr="00E428D9" w:rsidRDefault="008553DE" w:rsidP="00970B4F">
            <w:pPr>
              <w:spacing w:before="60"/>
              <w:jc w:val="center"/>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07E39194" w14:textId="77777777" w:rsidTr="00FC13D6">
        <w:trPr>
          <w:trHeight w:val="311"/>
        </w:trPr>
        <w:tc>
          <w:tcPr>
            <w:tcW w:w="11341" w:type="dxa"/>
          </w:tcPr>
          <w:p w14:paraId="4A93214B" w14:textId="735193F9" w:rsidR="00970B4F" w:rsidRPr="00712F94" w:rsidRDefault="00970B4F" w:rsidP="00D127FB">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09710DD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12DCC66"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Minder dan 1 jaar geleden</w:t>
            </w:r>
          </w:p>
          <w:p w14:paraId="65073B38"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Tussen 1 en 2 jaar geleden</w:t>
            </w:r>
          </w:p>
          <w:p w14:paraId="6177CF33"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Meer dan 2 jaar geleden</w:t>
            </w:r>
          </w:p>
          <w:p w14:paraId="4C54BB08"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Nooit eerder</w:t>
            </w:r>
          </w:p>
          <w:p w14:paraId="69980423" w14:textId="0FDFA829" w:rsidR="00970B4F" w:rsidRPr="006C42E8" w:rsidRDefault="008553DE"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970B4F" w:rsidRPr="00712F94" w14:paraId="6214C8E7" w14:textId="77777777" w:rsidTr="00FC13D6">
        <w:trPr>
          <w:trHeight w:val="938"/>
        </w:trPr>
        <w:tc>
          <w:tcPr>
            <w:tcW w:w="11341" w:type="dxa"/>
          </w:tcPr>
          <w:p w14:paraId="40548C98"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06A2750B"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170E7F6"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Voldoende</w:t>
            </w:r>
          </w:p>
          <w:p w14:paraId="037F8E5B"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Voldoende, met bevindingen</w:t>
            </w:r>
          </w:p>
          <w:p w14:paraId="4F84DF32" w14:textId="77777777" w:rsidR="00970B4F" w:rsidRDefault="00970B4F"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Onvoldoende</w:t>
            </w:r>
          </w:p>
          <w:p w14:paraId="37736C76" w14:textId="29FCD5D1" w:rsidR="00970B4F" w:rsidRPr="00E93C97" w:rsidRDefault="008553DE" w:rsidP="00D71812">
            <w:pPr>
              <w:pStyle w:val="ListParagraph"/>
              <w:numPr>
                <w:ilvl w:val="0"/>
                <w:numId w:val="23"/>
              </w:numPr>
              <w:spacing w:before="60"/>
              <w:ind w:left="176" w:hanging="176"/>
              <w:rPr>
                <w:rFonts w:ascii="Arial" w:hAnsi="Arial" w:cs="Arial"/>
                <w:sz w:val="16"/>
                <w:szCs w:val="16"/>
                <w:lang w:val="nl-BE"/>
              </w:rPr>
            </w:pPr>
            <w:r>
              <w:rPr>
                <w:rFonts w:ascii="Arial" w:hAnsi="Arial" w:cs="Arial"/>
                <w:sz w:val="16"/>
                <w:szCs w:val="16"/>
                <w:lang w:val="nl-BE"/>
              </w:rPr>
              <w:t>Niet van toepassing</w:t>
            </w:r>
          </w:p>
        </w:tc>
      </w:tr>
      <w:tr w:rsidR="00970B4F" w:rsidRPr="00DF5F51" w14:paraId="18CEC9DE" w14:textId="77777777" w:rsidTr="00970B4F">
        <w:trPr>
          <w:trHeight w:val="311"/>
        </w:trPr>
        <w:tc>
          <w:tcPr>
            <w:tcW w:w="14731" w:type="dxa"/>
            <w:gridSpan w:val="3"/>
          </w:tcPr>
          <w:p w14:paraId="526C1E2F"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970B4F" w:rsidRPr="00712F94" w14:paraId="0F93406C" w14:textId="77777777" w:rsidTr="00FC13D6">
        <w:trPr>
          <w:trHeight w:val="132"/>
        </w:trPr>
        <w:tc>
          <w:tcPr>
            <w:tcW w:w="11341" w:type="dxa"/>
          </w:tcPr>
          <w:p w14:paraId="5023067D" w14:textId="70D464DD" w:rsidR="00970B4F" w:rsidRPr="00712F94" w:rsidRDefault="00970B4F" w:rsidP="00777FF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shd w:val="clear" w:color="auto" w:fill="FFFFFF" w:themeFill="background1"/>
            <w:vAlign w:val="center"/>
          </w:tcPr>
          <w:p w14:paraId="6ABCD621"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96F9F54" w14:textId="77777777" w:rsidR="00970B4F" w:rsidRDefault="00970B4F" w:rsidP="00D71812">
            <w:pPr>
              <w:pStyle w:val="ListParagraph"/>
              <w:numPr>
                <w:ilvl w:val="0"/>
                <w:numId w:val="23"/>
              </w:numPr>
              <w:spacing w:before="60"/>
              <w:rPr>
                <w:rFonts w:ascii="Arial" w:hAnsi="Arial" w:cs="Arial"/>
                <w:sz w:val="16"/>
                <w:szCs w:val="16"/>
                <w:lang w:val="nl-BE"/>
              </w:rPr>
            </w:pPr>
            <w:r>
              <w:rPr>
                <w:rFonts w:ascii="Arial" w:hAnsi="Arial" w:cs="Arial"/>
                <w:sz w:val="16"/>
                <w:szCs w:val="16"/>
                <w:lang w:val="nl-BE"/>
              </w:rPr>
              <w:t>Voldoende</w:t>
            </w:r>
          </w:p>
          <w:p w14:paraId="7A405691" w14:textId="77777777" w:rsidR="00970B4F" w:rsidRDefault="00970B4F" w:rsidP="00D71812">
            <w:pPr>
              <w:pStyle w:val="ListParagraph"/>
              <w:numPr>
                <w:ilvl w:val="0"/>
                <w:numId w:val="23"/>
              </w:numPr>
              <w:spacing w:before="60"/>
              <w:rPr>
                <w:rFonts w:ascii="Arial" w:hAnsi="Arial" w:cs="Arial"/>
                <w:sz w:val="16"/>
                <w:szCs w:val="16"/>
                <w:lang w:val="nl-BE"/>
              </w:rPr>
            </w:pPr>
            <w:r>
              <w:rPr>
                <w:rFonts w:ascii="Arial" w:hAnsi="Arial" w:cs="Arial"/>
                <w:sz w:val="16"/>
                <w:szCs w:val="16"/>
                <w:lang w:val="nl-BE"/>
              </w:rPr>
              <w:t>Voldoende, met bevindingen</w:t>
            </w:r>
          </w:p>
          <w:p w14:paraId="1145FEF3" w14:textId="77777777" w:rsidR="00970B4F" w:rsidRDefault="00970B4F" w:rsidP="00D71812">
            <w:pPr>
              <w:pStyle w:val="ListParagraph"/>
              <w:numPr>
                <w:ilvl w:val="0"/>
                <w:numId w:val="23"/>
              </w:numPr>
              <w:spacing w:before="60"/>
              <w:rPr>
                <w:rFonts w:ascii="Arial" w:hAnsi="Arial" w:cs="Arial"/>
                <w:sz w:val="16"/>
                <w:szCs w:val="16"/>
                <w:lang w:val="nl-BE"/>
              </w:rPr>
            </w:pPr>
            <w:r>
              <w:rPr>
                <w:rFonts w:ascii="Arial" w:hAnsi="Arial" w:cs="Arial"/>
                <w:sz w:val="16"/>
                <w:szCs w:val="16"/>
                <w:lang w:val="nl-BE"/>
              </w:rPr>
              <w:t>Onvoldoende</w:t>
            </w:r>
          </w:p>
          <w:p w14:paraId="455276EF" w14:textId="77777777" w:rsidR="00970B4F" w:rsidRDefault="00970B4F" w:rsidP="00D71812">
            <w:pPr>
              <w:pStyle w:val="ListParagraph"/>
              <w:numPr>
                <w:ilvl w:val="0"/>
                <w:numId w:val="23"/>
              </w:numPr>
              <w:spacing w:before="60"/>
              <w:rPr>
                <w:rFonts w:ascii="Arial" w:hAnsi="Arial" w:cs="Arial"/>
                <w:sz w:val="16"/>
                <w:szCs w:val="16"/>
                <w:lang w:val="nl-BE"/>
              </w:rPr>
            </w:pPr>
            <w:r>
              <w:rPr>
                <w:rFonts w:ascii="Arial" w:hAnsi="Arial" w:cs="Arial"/>
                <w:sz w:val="16"/>
                <w:szCs w:val="16"/>
                <w:lang w:val="nl-BE"/>
              </w:rPr>
              <w:t>Geen werkzaamheden uitgevoerd</w:t>
            </w:r>
          </w:p>
          <w:p w14:paraId="07A993AE" w14:textId="107C597F" w:rsidR="00970B4F" w:rsidRPr="006C42E8" w:rsidRDefault="008553DE" w:rsidP="00D71812">
            <w:pPr>
              <w:pStyle w:val="ListParagraph"/>
              <w:numPr>
                <w:ilvl w:val="0"/>
                <w:numId w:val="23"/>
              </w:numPr>
              <w:spacing w:before="60"/>
              <w:rPr>
                <w:rFonts w:ascii="Arial" w:hAnsi="Arial" w:cs="Arial"/>
                <w:sz w:val="16"/>
                <w:szCs w:val="16"/>
                <w:lang w:val="nl-BE"/>
              </w:rPr>
            </w:pPr>
            <w:r>
              <w:rPr>
                <w:rFonts w:ascii="Arial" w:hAnsi="Arial" w:cs="Arial"/>
                <w:sz w:val="16"/>
                <w:szCs w:val="16"/>
                <w:lang w:val="nl-BE"/>
              </w:rPr>
              <w:t>Niet van toepassing</w:t>
            </w:r>
          </w:p>
        </w:tc>
      </w:tr>
      <w:tr w:rsidR="00970B4F" w:rsidRPr="00712F94" w14:paraId="15F0BDA3" w14:textId="77777777" w:rsidTr="00FC13D6">
        <w:trPr>
          <w:trHeight w:val="311"/>
        </w:trPr>
        <w:tc>
          <w:tcPr>
            <w:tcW w:w="11341" w:type="dxa"/>
          </w:tcPr>
          <w:p w14:paraId="1F1B2A48"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shd w:val="clear" w:color="auto" w:fill="FFFFFF" w:themeFill="background1"/>
            <w:vAlign w:val="center"/>
          </w:tcPr>
          <w:p w14:paraId="7031C4B9"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054F2BB"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650F6991" w14:textId="77777777" w:rsidTr="00FC13D6">
        <w:trPr>
          <w:trHeight w:val="311"/>
        </w:trPr>
        <w:tc>
          <w:tcPr>
            <w:tcW w:w="11341" w:type="dxa"/>
          </w:tcPr>
          <w:p w14:paraId="4FA7D78D" w14:textId="77777777" w:rsidR="00970B4F" w:rsidRPr="006C13EA" w:rsidRDefault="00970B4F" w:rsidP="00D71812">
            <w:pPr>
              <w:pStyle w:val="ListParagraph"/>
              <w:numPr>
                <w:ilvl w:val="0"/>
                <w:numId w:val="16"/>
              </w:numPr>
              <w:spacing w:before="60"/>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709" w:type="dxa"/>
            <w:shd w:val="clear" w:color="auto" w:fill="FFFFFF" w:themeFill="background1"/>
            <w:vAlign w:val="center"/>
          </w:tcPr>
          <w:p w14:paraId="7505250B"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16B1B9E"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19C54EB4" w14:textId="77777777" w:rsidTr="00FC13D6">
        <w:trPr>
          <w:trHeight w:val="311"/>
        </w:trPr>
        <w:tc>
          <w:tcPr>
            <w:tcW w:w="11341" w:type="dxa"/>
          </w:tcPr>
          <w:p w14:paraId="1B51D278"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Cliëntacceptatie:</w:t>
            </w:r>
          </w:p>
        </w:tc>
        <w:tc>
          <w:tcPr>
            <w:tcW w:w="709" w:type="dxa"/>
            <w:shd w:val="clear" w:color="auto" w:fill="FFFFFF" w:themeFill="background1"/>
            <w:vAlign w:val="center"/>
          </w:tcPr>
          <w:p w14:paraId="2D04039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E09671C"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594810A0" w14:textId="77777777" w:rsidTr="00FC13D6">
        <w:trPr>
          <w:trHeight w:val="311"/>
        </w:trPr>
        <w:tc>
          <w:tcPr>
            <w:tcW w:w="11341" w:type="dxa"/>
          </w:tcPr>
          <w:p w14:paraId="41690557"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Constante waakzaamheid:</w:t>
            </w:r>
          </w:p>
        </w:tc>
        <w:tc>
          <w:tcPr>
            <w:tcW w:w="709" w:type="dxa"/>
            <w:shd w:val="clear" w:color="auto" w:fill="FFFFFF" w:themeFill="background1"/>
            <w:vAlign w:val="center"/>
          </w:tcPr>
          <w:p w14:paraId="74FEAC0D"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91B5991"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49753614" w14:textId="77777777" w:rsidTr="00FC13D6">
        <w:trPr>
          <w:trHeight w:val="311"/>
        </w:trPr>
        <w:tc>
          <w:tcPr>
            <w:tcW w:w="11341" w:type="dxa"/>
          </w:tcPr>
          <w:p w14:paraId="3CB2BB1E" w14:textId="77777777" w:rsidR="00970B4F" w:rsidRPr="00712F94"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Periodieke herbeoordeling van het cliëntrisico (</w:t>
            </w:r>
            <w:r w:rsidRPr="006C42E8">
              <w:rPr>
                <w:rFonts w:ascii="Arial" w:hAnsi="Arial" w:cs="Arial"/>
                <w:i/>
                <w:sz w:val="20"/>
                <w:szCs w:val="20"/>
                <w:lang w:val="nl-BE"/>
              </w:rPr>
              <w:t>client review</w:t>
            </w:r>
            <w:r>
              <w:rPr>
                <w:rFonts w:ascii="Arial" w:hAnsi="Arial" w:cs="Arial"/>
                <w:sz w:val="20"/>
                <w:szCs w:val="20"/>
                <w:lang w:val="nl-BE"/>
              </w:rPr>
              <w:t>):</w:t>
            </w:r>
          </w:p>
        </w:tc>
        <w:tc>
          <w:tcPr>
            <w:tcW w:w="709" w:type="dxa"/>
            <w:shd w:val="clear" w:color="auto" w:fill="FFFFFF" w:themeFill="background1"/>
            <w:vAlign w:val="center"/>
          </w:tcPr>
          <w:p w14:paraId="2FC14471"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46B7506"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712F94" w14:paraId="199C92E9" w14:textId="77777777" w:rsidTr="00FC13D6">
        <w:trPr>
          <w:trHeight w:val="311"/>
        </w:trPr>
        <w:tc>
          <w:tcPr>
            <w:tcW w:w="11341" w:type="dxa"/>
          </w:tcPr>
          <w:p w14:paraId="30A8815F" w14:textId="7AC5DA01" w:rsidR="00970B4F" w:rsidRPr="006C13EA"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financië</w:t>
            </w:r>
            <w:r w:rsidR="00BD5521">
              <w:rPr>
                <w:rFonts w:ascii="Arial" w:hAnsi="Arial" w:cs="Arial"/>
                <w:sz w:val="20"/>
                <w:szCs w:val="20"/>
                <w:lang w:val="nl-BE"/>
              </w:rPr>
              <w:t xml:space="preserve">le sancties en </w:t>
            </w:r>
            <w:r>
              <w:rPr>
                <w:rFonts w:ascii="Arial" w:hAnsi="Arial" w:cs="Arial"/>
                <w:sz w:val="20"/>
                <w:szCs w:val="20"/>
                <w:lang w:val="nl-BE"/>
              </w:rPr>
              <w:t>embargo’s en andere beperkende maatregelen:</w:t>
            </w:r>
          </w:p>
        </w:tc>
        <w:tc>
          <w:tcPr>
            <w:tcW w:w="709" w:type="dxa"/>
            <w:shd w:val="clear" w:color="auto" w:fill="FFFFFF" w:themeFill="background1"/>
            <w:vAlign w:val="center"/>
          </w:tcPr>
          <w:p w14:paraId="4B77E6C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1DCAB18" w14:textId="77777777" w:rsidR="00970B4F" w:rsidRPr="00E428D9" w:rsidRDefault="00970B4F" w:rsidP="00970B4F">
            <w:pPr>
              <w:spacing w:before="60"/>
              <w:jc w:val="center"/>
              <w:rPr>
                <w:rFonts w:ascii="Arial" w:hAnsi="Arial" w:cs="Arial"/>
                <w:sz w:val="16"/>
                <w:szCs w:val="16"/>
                <w:lang w:val="nl-BE"/>
              </w:rPr>
            </w:pPr>
            <w:r w:rsidRPr="00E428D9">
              <w:rPr>
                <w:rFonts w:ascii="Arial" w:hAnsi="Arial" w:cs="Arial"/>
                <w:sz w:val="16"/>
                <w:szCs w:val="16"/>
                <w:lang w:val="nl-BE"/>
              </w:rPr>
              <w:t>“</w:t>
            </w:r>
          </w:p>
        </w:tc>
      </w:tr>
      <w:tr w:rsidR="00970B4F" w:rsidRPr="00852723" w14:paraId="3A4D67C1" w14:textId="77777777" w:rsidTr="00970B4F">
        <w:trPr>
          <w:trHeight w:val="311"/>
        </w:trPr>
        <w:tc>
          <w:tcPr>
            <w:tcW w:w="14731" w:type="dxa"/>
            <w:gridSpan w:val="3"/>
            <w:shd w:val="clear" w:color="auto" w:fill="FFFF00"/>
          </w:tcPr>
          <w:p w14:paraId="1D21F1FE" w14:textId="77777777" w:rsidR="00970B4F" w:rsidRPr="00D1469B"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lastRenderedPageBreak/>
              <w:t>Werkzaamheden van de AML/CFT-verantwoordelijke</w:t>
            </w:r>
          </w:p>
        </w:tc>
      </w:tr>
      <w:tr w:rsidR="00970B4F" w:rsidRPr="00852723" w14:paraId="6ED7B00E" w14:textId="77777777" w:rsidTr="00970B4F">
        <w:trPr>
          <w:trHeight w:val="311"/>
        </w:trPr>
        <w:tc>
          <w:tcPr>
            <w:tcW w:w="14731" w:type="dxa"/>
            <w:gridSpan w:val="3"/>
          </w:tcPr>
          <w:p w14:paraId="46921FB8" w14:textId="71782DDC"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BD5521">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970B4F" w:rsidRPr="00852723" w14:paraId="2AE4C44E" w14:textId="77777777" w:rsidTr="00FC13D6">
        <w:trPr>
          <w:trHeight w:val="311"/>
        </w:trPr>
        <w:tc>
          <w:tcPr>
            <w:tcW w:w="11341" w:type="dxa"/>
          </w:tcPr>
          <w:p w14:paraId="6389FD99" w14:textId="77777777" w:rsidR="00970B4F" w:rsidRPr="002C56ED"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3FD2C1CE"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361D2E8" w14:textId="77436314" w:rsidR="00970B4F" w:rsidRDefault="008553DE" w:rsidP="00970B4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59A826A0" w14:textId="77777777" w:rsidTr="00FC13D6">
        <w:trPr>
          <w:trHeight w:val="311"/>
        </w:trPr>
        <w:tc>
          <w:tcPr>
            <w:tcW w:w="11341" w:type="dxa"/>
          </w:tcPr>
          <w:p w14:paraId="254BBCC1" w14:textId="7F088DBB" w:rsidR="00970B4F" w:rsidRPr="002C56ED"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betreffende financiële sanctie</w:t>
            </w:r>
            <w:r w:rsidR="00BD5521">
              <w:rPr>
                <w:rFonts w:ascii="Arial" w:hAnsi="Arial" w:cs="Arial"/>
                <w:sz w:val="20"/>
                <w:szCs w:val="20"/>
                <w:lang w:val="nl-BE"/>
              </w:rPr>
              <w:t xml:space="preserv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594F87A"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F0D3B49" w14:textId="0FC576FC" w:rsidR="00970B4F" w:rsidRDefault="008553DE" w:rsidP="00970B4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22CD490" w14:textId="77777777" w:rsidTr="00FC13D6">
        <w:trPr>
          <w:trHeight w:val="311"/>
        </w:trPr>
        <w:tc>
          <w:tcPr>
            <w:tcW w:w="11341" w:type="dxa"/>
          </w:tcPr>
          <w:p w14:paraId="22DEB06D"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Werd het actieplan voor het kalenderjaar 2017 volledig uitgevoerd? </w:t>
            </w:r>
          </w:p>
        </w:tc>
        <w:tc>
          <w:tcPr>
            <w:tcW w:w="709" w:type="dxa"/>
            <w:shd w:val="clear" w:color="auto" w:fill="FFFFFF" w:themeFill="background1"/>
            <w:vAlign w:val="center"/>
          </w:tcPr>
          <w:p w14:paraId="54231971"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193E7B4" w14:textId="2D48E375"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663BB9F" w14:textId="77777777" w:rsidTr="00970B4F">
        <w:trPr>
          <w:trHeight w:val="311"/>
        </w:trPr>
        <w:tc>
          <w:tcPr>
            <w:tcW w:w="14731" w:type="dxa"/>
            <w:gridSpan w:val="3"/>
          </w:tcPr>
          <w:p w14:paraId="0CE34892" w14:textId="77777777" w:rsidR="00970B4F" w:rsidRPr="003A5062" w:rsidRDefault="00970B4F" w:rsidP="00970B4F">
            <w:pPr>
              <w:spacing w:before="60"/>
              <w:jc w:val="center"/>
              <w:rPr>
                <w:rFonts w:ascii="Arial" w:hAnsi="Arial" w:cs="Arial"/>
                <w:sz w:val="16"/>
                <w:szCs w:val="20"/>
                <w:lang w:val="nl-BE"/>
              </w:rPr>
            </w:pPr>
            <w:r w:rsidRPr="00712F94">
              <w:rPr>
                <w:rFonts w:ascii="Arial" w:hAnsi="Arial" w:cs="Arial"/>
                <w:sz w:val="20"/>
                <w:szCs w:val="20"/>
                <w:lang w:val="nl-BE"/>
              </w:rPr>
              <w:t xml:space="preserve">Hebben de door de compliance officer of </w:t>
            </w:r>
            <w:r>
              <w:rPr>
                <w:rFonts w:ascii="Arial" w:hAnsi="Arial" w:cs="Arial"/>
                <w:sz w:val="20"/>
                <w:szCs w:val="20"/>
                <w:lang w:val="nl-BE"/>
              </w:rPr>
              <w:t>AML/CFT</w:t>
            </w:r>
            <w:r w:rsidRPr="00712F94">
              <w:rPr>
                <w:rFonts w:ascii="Arial" w:hAnsi="Arial" w:cs="Arial"/>
                <w:sz w:val="20"/>
                <w:szCs w:val="20"/>
                <w:lang w:val="nl-BE"/>
              </w:rPr>
              <w:t xml:space="preserve">-verantwoordelijke in </w:t>
            </w:r>
            <w:r>
              <w:rPr>
                <w:rFonts w:ascii="Arial" w:hAnsi="Arial" w:cs="Arial"/>
                <w:sz w:val="20"/>
                <w:szCs w:val="20"/>
                <w:lang w:val="nl-BE"/>
              </w:rPr>
              <w:t>2017</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970B4F" w:rsidRPr="00852723" w14:paraId="7FAB3A3D" w14:textId="77777777" w:rsidTr="00FC13D6">
        <w:trPr>
          <w:trHeight w:val="311"/>
        </w:trPr>
        <w:tc>
          <w:tcPr>
            <w:tcW w:w="11341" w:type="dxa"/>
          </w:tcPr>
          <w:p w14:paraId="3B217E2C" w14:textId="77777777" w:rsidR="00970B4F" w:rsidRPr="002C56ED"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0EF22A25"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B4776F3" w14:textId="3155E417" w:rsidR="00970B4F" w:rsidRDefault="008553DE" w:rsidP="00970B4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2066DA1A" w14:textId="77777777" w:rsidTr="00FC13D6">
        <w:trPr>
          <w:trHeight w:val="311"/>
        </w:trPr>
        <w:tc>
          <w:tcPr>
            <w:tcW w:w="11341" w:type="dxa"/>
          </w:tcPr>
          <w:p w14:paraId="66E64100" w14:textId="502019B9" w:rsidR="00970B4F" w:rsidRPr="002C56ED"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BD5521">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2A588D2B"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22C813E" w14:textId="1DF7A53C" w:rsidR="00970B4F" w:rsidRDefault="008553DE" w:rsidP="00970B4F">
            <w:pPr>
              <w:spacing w:before="60"/>
              <w:jc w:val="center"/>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6E00146" w14:textId="77777777" w:rsidTr="00FC13D6">
        <w:trPr>
          <w:trHeight w:val="311"/>
        </w:trPr>
        <w:tc>
          <w:tcPr>
            <w:tcW w:w="11341" w:type="dxa"/>
          </w:tcPr>
          <w:p w14:paraId="24C9E23A" w14:textId="77777777" w:rsidR="00970B4F" w:rsidRPr="002C56ED" w:rsidRDefault="00970B4F" w:rsidP="00970B4F">
            <w:pPr>
              <w:spacing w:before="60"/>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shd w:val="clear" w:color="auto" w:fill="FFFFFF" w:themeFill="background1"/>
            <w:vAlign w:val="center"/>
          </w:tcPr>
          <w:p w14:paraId="6FF8892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CB3C02B" w14:textId="22889D35"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56964" w14:textId="77777777" w:rsidTr="00970B4F">
        <w:trPr>
          <w:trHeight w:val="311"/>
        </w:trPr>
        <w:tc>
          <w:tcPr>
            <w:tcW w:w="14731" w:type="dxa"/>
            <w:gridSpan w:val="3"/>
          </w:tcPr>
          <w:p w14:paraId="5A9D9120" w14:textId="49378186"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Geef aan</w:t>
            </w:r>
            <w:r w:rsidR="00BD5521">
              <w:rPr>
                <w:rFonts w:ascii="Arial" w:hAnsi="Arial" w:cs="Arial"/>
                <w:sz w:val="20"/>
                <w:szCs w:val="20"/>
                <w:lang w:val="nl-BE"/>
              </w:rPr>
              <w:t xml:space="preserve"> welke gedocumenteerde toezicht</w:t>
            </w:r>
            <w:r w:rsidR="009B73A1">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970B4F" w:rsidRPr="00852723" w14:paraId="7A4BF1C2" w14:textId="77777777" w:rsidTr="00FC13D6">
        <w:trPr>
          <w:trHeight w:val="311"/>
        </w:trPr>
        <w:tc>
          <w:tcPr>
            <w:tcW w:w="11341" w:type="dxa"/>
          </w:tcPr>
          <w:p w14:paraId="3B390954"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627B9DA"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D11ADF9" w14:textId="1EC7E9A0"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31B767" w14:textId="77777777" w:rsidTr="00FC13D6">
        <w:trPr>
          <w:trHeight w:val="311"/>
        </w:trPr>
        <w:tc>
          <w:tcPr>
            <w:tcW w:w="11341" w:type="dxa"/>
          </w:tcPr>
          <w:p w14:paraId="4E86AA8B" w14:textId="648435A1" w:rsidR="00970B4F" w:rsidRDefault="00970B4F" w:rsidP="00EA7857">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themeFill="background1"/>
            <w:vAlign w:val="center"/>
          </w:tcPr>
          <w:p w14:paraId="1F49752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01F5CA3" w14:textId="0333A335"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22EA88" w14:textId="77777777" w:rsidTr="00FC13D6">
        <w:trPr>
          <w:trHeight w:val="311"/>
        </w:trPr>
        <w:tc>
          <w:tcPr>
            <w:tcW w:w="11341" w:type="dxa"/>
          </w:tcPr>
          <w:p w14:paraId="4455AA42"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shd w:val="clear" w:color="auto" w:fill="FFFFFF" w:themeFill="background1"/>
            <w:vAlign w:val="center"/>
          </w:tcPr>
          <w:p w14:paraId="2571768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CDCD6A3" w14:textId="40053C14"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14A4080" w14:textId="77777777" w:rsidTr="00FC13D6">
        <w:trPr>
          <w:trHeight w:val="311"/>
        </w:trPr>
        <w:tc>
          <w:tcPr>
            <w:tcW w:w="11341" w:type="dxa"/>
          </w:tcPr>
          <w:p w14:paraId="498C298A"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shd w:val="clear" w:color="auto" w:fill="FFFFFF" w:themeFill="background1"/>
            <w:vAlign w:val="center"/>
          </w:tcPr>
          <w:p w14:paraId="21226D9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0D25D18" w14:textId="2C183505"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2BFDDAB" w14:textId="77777777" w:rsidTr="00FC13D6">
        <w:trPr>
          <w:trHeight w:val="311"/>
        </w:trPr>
        <w:tc>
          <w:tcPr>
            <w:tcW w:w="11341" w:type="dxa"/>
          </w:tcPr>
          <w:p w14:paraId="78996615"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2FEE2FF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FB1CAD9" w14:textId="7CEF30B3"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0B62EC" w14:textId="77777777" w:rsidTr="00FC13D6">
        <w:trPr>
          <w:trHeight w:val="311"/>
        </w:trPr>
        <w:tc>
          <w:tcPr>
            <w:tcW w:w="11341" w:type="dxa"/>
          </w:tcPr>
          <w:p w14:paraId="55A7C61B" w14:textId="77777777" w:rsidR="00970B4F" w:rsidRDefault="00970B4F" w:rsidP="00D71812">
            <w:pPr>
              <w:pStyle w:val="ListParagraph"/>
              <w:numPr>
                <w:ilvl w:val="0"/>
                <w:numId w:val="16"/>
              </w:numPr>
              <w:spacing w:before="60"/>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067E39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C939D6E" w14:textId="600AC0F4" w:rsidR="00970B4F" w:rsidRPr="002C56ED"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DDEC909" w14:textId="77777777" w:rsidR="00970B4F" w:rsidRDefault="00970B4F" w:rsidP="0085272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81"/>
        <w:gridCol w:w="12"/>
      </w:tblGrid>
      <w:tr w:rsidR="00970B4F" w:rsidRPr="00852723" w14:paraId="5AD278C1" w14:textId="77777777" w:rsidTr="00970B4F">
        <w:trPr>
          <w:gridAfter w:val="1"/>
          <w:wAfter w:w="12" w:type="dxa"/>
          <w:trHeight w:val="311"/>
        </w:trPr>
        <w:tc>
          <w:tcPr>
            <w:tcW w:w="14731" w:type="dxa"/>
            <w:gridSpan w:val="3"/>
            <w:shd w:val="clear" w:color="auto" w:fill="FFFF00"/>
          </w:tcPr>
          <w:p w14:paraId="36D314D1" w14:textId="77777777" w:rsidR="00970B4F" w:rsidRPr="00D1469B"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Medewerkers, aangestelden en lasthebbers + opleiding</w:t>
            </w:r>
          </w:p>
        </w:tc>
      </w:tr>
      <w:tr w:rsidR="00970B4F" w:rsidRPr="00852723" w14:paraId="46FE5DFE" w14:textId="77777777" w:rsidTr="00FC13D6">
        <w:trPr>
          <w:gridAfter w:val="1"/>
          <w:wAfter w:w="12" w:type="dxa"/>
          <w:trHeight w:val="311"/>
        </w:trPr>
        <w:tc>
          <w:tcPr>
            <w:tcW w:w="11341" w:type="dxa"/>
          </w:tcPr>
          <w:p w14:paraId="576F745B" w14:textId="06747E28"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BD5521">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FD0C08">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69CFA4A4"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DEC22C2" w14:textId="6EB10C4B" w:rsidR="00970B4F" w:rsidRPr="00E3068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60266F" w14:textId="77777777" w:rsidTr="00FC13D6">
        <w:trPr>
          <w:gridAfter w:val="1"/>
          <w:wAfter w:w="12" w:type="dxa"/>
          <w:trHeight w:val="311"/>
        </w:trPr>
        <w:tc>
          <w:tcPr>
            <w:tcW w:w="11341" w:type="dxa"/>
          </w:tcPr>
          <w:p w14:paraId="2768BA3C" w14:textId="2DE424C0"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Is uw instelling in 2017 geconfronteerd ge</w:t>
            </w:r>
            <w:r w:rsidR="008D62B3">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77BD44EB"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309E342" w14:textId="1F571CD6" w:rsidR="00970B4F" w:rsidRPr="00E3068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FD7A" w14:textId="77777777" w:rsidTr="00FC13D6">
        <w:trPr>
          <w:trHeight w:val="311"/>
        </w:trPr>
        <w:tc>
          <w:tcPr>
            <w:tcW w:w="11341" w:type="dxa"/>
          </w:tcPr>
          <w:p w14:paraId="0CAF206F"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lastRenderedPageBreak/>
              <w:t xml:space="preserve">Beschikt uw instelling over een opleidingsprogramma dat betrekking heeft op de Belgische AML/CFT-regelgeving? </w:t>
            </w:r>
          </w:p>
        </w:tc>
        <w:tc>
          <w:tcPr>
            <w:tcW w:w="709" w:type="dxa"/>
            <w:vAlign w:val="center"/>
          </w:tcPr>
          <w:p w14:paraId="357BE6F7"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6D5864C0" w14:textId="713445A8" w:rsidR="00970B4F" w:rsidRPr="00E3068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BABB4C6" w14:textId="77777777" w:rsidTr="00FC13D6">
        <w:trPr>
          <w:trHeight w:val="311"/>
        </w:trPr>
        <w:tc>
          <w:tcPr>
            <w:tcW w:w="11341" w:type="dxa"/>
          </w:tcPr>
          <w:p w14:paraId="60922888" w14:textId="18827040"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betreffend</w:t>
            </w:r>
            <w:r w:rsidR="00BD5521">
              <w:rPr>
                <w:rFonts w:ascii="Arial" w:hAnsi="Arial" w:cs="Arial"/>
                <w:sz w:val="20"/>
                <w:szCs w:val="20"/>
                <w:lang w:val="nl-BE"/>
              </w:rPr>
              <w:t xml:space="preserve">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229C2F2"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77289A13" w14:textId="1458AFAC" w:rsidR="00970B4F" w:rsidRPr="00E3068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56863A21" w14:textId="77777777" w:rsidTr="00FC13D6">
        <w:trPr>
          <w:trHeight w:val="311"/>
        </w:trPr>
        <w:tc>
          <w:tcPr>
            <w:tcW w:w="11341" w:type="dxa"/>
          </w:tcPr>
          <w:p w14:paraId="35430318"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66DA9099"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69EA3876" w14:textId="77777777" w:rsidR="00970B4F"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Gelijk voor iedereen</w:t>
            </w:r>
          </w:p>
          <w:p w14:paraId="598502DF" w14:textId="77777777" w:rsidR="00970B4F"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Gedifferentieerd</w:t>
            </w:r>
          </w:p>
          <w:p w14:paraId="5ECC1674" w14:textId="520C0579" w:rsidR="00970B4F" w:rsidRPr="00AD18D0" w:rsidRDefault="008553DE"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r w:rsidR="00970B4F" w:rsidRPr="00852723" w14:paraId="1762303A" w14:textId="77777777" w:rsidTr="00FC13D6">
        <w:trPr>
          <w:trHeight w:val="832"/>
        </w:trPr>
        <w:tc>
          <w:tcPr>
            <w:tcW w:w="11341" w:type="dxa"/>
          </w:tcPr>
          <w:p w14:paraId="7670E398"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63D835BA" w14:textId="77777777" w:rsidR="00970B4F" w:rsidRPr="00970B4F" w:rsidRDefault="00970B4F" w:rsidP="00D71812">
            <w:pPr>
              <w:pStyle w:val="ListParagraph"/>
              <w:numPr>
                <w:ilvl w:val="1"/>
                <w:numId w:val="8"/>
              </w:numPr>
              <w:spacing w:before="60"/>
              <w:rPr>
                <w:rFonts w:ascii="Arial" w:hAnsi="Arial" w:cs="Arial"/>
                <w:sz w:val="20"/>
                <w:szCs w:val="20"/>
                <w:lang w:val="nl-BE"/>
              </w:rPr>
            </w:pPr>
          </w:p>
        </w:tc>
        <w:tc>
          <w:tcPr>
            <w:tcW w:w="2693" w:type="dxa"/>
            <w:gridSpan w:val="2"/>
            <w:shd w:val="clear" w:color="auto" w:fill="C6D9F1" w:themeFill="text2" w:themeFillTint="33"/>
            <w:vAlign w:val="center"/>
          </w:tcPr>
          <w:p w14:paraId="789215FB" w14:textId="31385393" w:rsidR="00970B4F" w:rsidRPr="00FC13D6" w:rsidRDefault="008553DE" w:rsidP="00FC13D6">
            <w:pPr>
              <w:spacing w:before="60"/>
              <w:rPr>
                <w:rFonts w:ascii="Arial" w:hAnsi="Arial" w:cs="Arial"/>
                <w:sz w:val="16"/>
                <w:szCs w:val="20"/>
                <w:lang w:val="nl-BE"/>
              </w:rPr>
            </w:pPr>
            <w:r w:rsidRPr="00FC13D6">
              <w:rPr>
                <w:rFonts w:ascii="Arial" w:hAnsi="Arial" w:cs="Arial"/>
                <w:sz w:val="16"/>
                <w:szCs w:val="20"/>
                <w:lang w:val="nl-BE"/>
              </w:rPr>
              <w:t>[Ja] / [Nee] / [Niet van toepassing]</w:t>
            </w:r>
          </w:p>
        </w:tc>
      </w:tr>
    </w:tbl>
    <w:p w14:paraId="2CE0E615" w14:textId="77777777" w:rsidR="00970B4F" w:rsidRPr="00852723"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970B4F" w:rsidRPr="00852723" w14:paraId="2C179536" w14:textId="77777777" w:rsidTr="00970B4F">
        <w:trPr>
          <w:trHeight w:val="311"/>
        </w:trPr>
        <w:tc>
          <w:tcPr>
            <w:tcW w:w="14731" w:type="dxa"/>
            <w:gridSpan w:val="3"/>
            <w:shd w:val="clear" w:color="auto" w:fill="FFFF00"/>
            <w:vAlign w:val="center"/>
          </w:tcPr>
          <w:p w14:paraId="4AE77245" w14:textId="339599F2" w:rsidR="00970B4F" w:rsidRPr="00D1469B" w:rsidRDefault="00970B4F" w:rsidP="00777FF2">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w:t>
            </w:r>
            <w:r w:rsidR="00777FF2">
              <w:rPr>
                <w:rFonts w:ascii="Arial" w:hAnsi="Arial" w:cs="Arial"/>
                <w:b/>
                <w:sz w:val="20"/>
                <w:szCs w:val="20"/>
                <w:lang w:val="nl-BE"/>
              </w:rPr>
              <w:t>ers, uiteindelijke begunstigden</w:t>
            </w:r>
          </w:p>
        </w:tc>
      </w:tr>
      <w:tr w:rsidR="00970B4F" w:rsidRPr="00852723" w14:paraId="382D2E10" w14:textId="77777777" w:rsidTr="00FC13D6">
        <w:trPr>
          <w:trHeight w:val="311"/>
        </w:trPr>
        <w:tc>
          <w:tcPr>
            <w:tcW w:w="11341" w:type="dxa"/>
          </w:tcPr>
          <w:p w14:paraId="1FC411C9"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1" w:name="_Ref478394373"/>
            <w:r>
              <w:rPr>
                <w:rStyle w:val="FootnoteReference"/>
                <w:rFonts w:ascii="Arial" w:hAnsi="Arial" w:cs="Arial"/>
                <w:sz w:val="20"/>
                <w:szCs w:val="20"/>
                <w:lang w:val="nl-BE"/>
              </w:rPr>
              <w:footnoteReference w:id="2"/>
            </w:r>
            <w:bookmarkEnd w:id="1"/>
            <w:r>
              <w:rPr>
                <w:rFonts w:ascii="Arial" w:hAnsi="Arial" w:cs="Arial"/>
                <w:sz w:val="20"/>
                <w:szCs w:val="20"/>
                <w:lang w:val="nl-BE"/>
              </w:rPr>
              <w:t xml:space="preserve"> </w:t>
            </w:r>
          </w:p>
        </w:tc>
        <w:tc>
          <w:tcPr>
            <w:tcW w:w="709" w:type="dxa"/>
            <w:shd w:val="clear" w:color="auto" w:fill="FFFFFF" w:themeFill="background1"/>
            <w:vAlign w:val="center"/>
          </w:tcPr>
          <w:p w14:paraId="3FEB055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638B2B9" w14:textId="4C1AFF06"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AAB7B2" w14:textId="77777777" w:rsidTr="00FC13D6">
        <w:trPr>
          <w:trHeight w:val="311"/>
        </w:trPr>
        <w:tc>
          <w:tcPr>
            <w:tcW w:w="11341" w:type="dxa"/>
          </w:tcPr>
          <w:p w14:paraId="384CE0E6" w14:textId="2719CF4E" w:rsidR="00970B4F" w:rsidRDefault="00970B4F" w:rsidP="00970B4F">
            <w:pPr>
              <w:spacing w:before="60"/>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4F6360" w:rsidRPr="004F6360">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785C9D2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4062449" w14:textId="683B5CEB"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298C169" w14:textId="77777777" w:rsidTr="00FC13D6">
        <w:trPr>
          <w:trHeight w:val="311"/>
        </w:trPr>
        <w:tc>
          <w:tcPr>
            <w:tcW w:w="11341" w:type="dxa"/>
          </w:tcPr>
          <w:p w14:paraId="125603D4" w14:textId="17ED27F9" w:rsidR="00970B4F" w:rsidRDefault="00970B4F" w:rsidP="00970B4F">
            <w:pPr>
              <w:spacing w:before="60"/>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4F6360" w:rsidRPr="004F6360">
              <w:rPr>
                <w:rStyle w:val="FootnoteReference"/>
                <w:lang w:val="nl-B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08DD9F88"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93DCAC5" w14:textId="711E92A8"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5DB0C9A" w14:textId="77777777" w:rsidTr="00FC13D6">
        <w:trPr>
          <w:trHeight w:val="311"/>
        </w:trPr>
        <w:tc>
          <w:tcPr>
            <w:tcW w:w="11341" w:type="dxa"/>
          </w:tcPr>
          <w:p w14:paraId="09408475" w14:textId="5F19102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0B262F8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2FA42A1" w14:textId="7436017D"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426D4" w14:textId="77777777" w:rsidTr="00FC13D6">
        <w:trPr>
          <w:trHeight w:val="311"/>
        </w:trPr>
        <w:tc>
          <w:tcPr>
            <w:tcW w:w="11341" w:type="dxa"/>
          </w:tcPr>
          <w:p w14:paraId="1F7F624A"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74EA6B66"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02722EF" w14:textId="058E87DC"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AA0567F" w14:textId="77777777" w:rsidTr="00D71812">
        <w:trPr>
          <w:trHeight w:val="311"/>
        </w:trPr>
        <w:tc>
          <w:tcPr>
            <w:tcW w:w="14731" w:type="dxa"/>
            <w:gridSpan w:val="3"/>
            <w:shd w:val="clear" w:color="auto" w:fill="auto"/>
          </w:tcPr>
          <w:p w14:paraId="7B028474" w14:textId="77777777" w:rsidR="00970B4F" w:rsidRPr="00631856" w:rsidRDefault="00970B4F" w:rsidP="00970B4F">
            <w:pPr>
              <w:spacing w:before="60"/>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970B4F" w:rsidRPr="00852723" w14:paraId="3786337C" w14:textId="77777777" w:rsidTr="00FC13D6">
        <w:trPr>
          <w:trHeight w:val="311"/>
        </w:trPr>
        <w:tc>
          <w:tcPr>
            <w:tcW w:w="11341" w:type="dxa"/>
            <w:shd w:val="clear" w:color="auto" w:fill="auto"/>
          </w:tcPr>
          <w:p w14:paraId="6422FF74" w14:textId="46136C68" w:rsidR="00970B4F" w:rsidRPr="00D20615" w:rsidRDefault="00970B4F" w:rsidP="00B338AA">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B338AA">
              <w:rPr>
                <w:rFonts w:ascii="Arial" w:hAnsi="Arial" w:cs="Arial"/>
                <w:sz w:val="20"/>
                <w:szCs w:val="20"/>
                <w:lang w:val="nl-BE"/>
              </w:rPr>
              <w:t> </w:t>
            </w:r>
            <w:r>
              <w:rPr>
                <w:rFonts w:ascii="Arial" w:hAnsi="Arial" w:cs="Arial"/>
                <w:sz w:val="20"/>
                <w:szCs w:val="20"/>
                <w:lang w:val="nl-BE"/>
              </w:rPr>
              <w:t>euro of meer?</w:t>
            </w:r>
          </w:p>
        </w:tc>
        <w:tc>
          <w:tcPr>
            <w:tcW w:w="709" w:type="dxa"/>
            <w:shd w:val="clear" w:color="auto" w:fill="FFFFFF" w:themeFill="background1"/>
            <w:vAlign w:val="center"/>
          </w:tcPr>
          <w:p w14:paraId="2DAF039F" w14:textId="77777777" w:rsidR="00970B4F" w:rsidRPr="00631856"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E2AB59E" w14:textId="12E74A60"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1CCA4A" w14:textId="77777777" w:rsidTr="00FC13D6">
        <w:trPr>
          <w:trHeight w:val="311"/>
        </w:trPr>
        <w:tc>
          <w:tcPr>
            <w:tcW w:w="11341" w:type="dxa"/>
            <w:shd w:val="clear" w:color="auto" w:fill="auto"/>
          </w:tcPr>
          <w:p w14:paraId="3271E1A8" w14:textId="77777777" w:rsidR="00970B4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themeFill="background1"/>
            <w:vAlign w:val="center"/>
          </w:tcPr>
          <w:p w14:paraId="55EABA0E" w14:textId="77777777" w:rsidR="00970B4F" w:rsidRPr="00631856"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8F084A1" w14:textId="48CF4219"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2204CA" w14:textId="77777777" w:rsidTr="00FC13D6">
        <w:trPr>
          <w:trHeight w:val="311"/>
        </w:trPr>
        <w:tc>
          <w:tcPr>
            <w:tcW w:w="11341" w:type="dxa"/>
            <w:shd w:val="clear" w:color="auto" w:fill="auto"/>
          </w:tcPr>
          <w:p w14:paraId="21893C65" w14:textId="77777777" w:rsidR="00970B4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lastRenderedPageBreak/>
              <w:t>telkens wanneer er een vermoeden van witwassen of terrorismefinanciering bestaat, ongeacht of de verrichtingen die de occasionele cliënt wenst uit te oefenen bovenstaande drempels overschrijden?</w:t>
            </w:r>
          </w:p>
        </w:tc>
        <w:tc>
          <w:tcPr>
            <w:tcW w:w="709" w:type="dxa"/>
            <w:shd w:val="clear" w:color="auto" w:fill="FFFFFF" w:themeFill="background1"/>
            <w:vAlign w:val="center"/>
          </w:tcPr>
          <w:p w14:paraId="28DEBB6B" w14:textId="77777777" w:rsidR="00970B4F" w:rsidRPr="00631856"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03C8D1B7" w14:textId="55C8BC0C"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DF18428" w14:textId="77777777" w:rsidTr="00D71812">
        <w:trPr>
          <w:trHeight w:val="311"/>
        </w:trPr>
        <w:tc>
          <w:tcPr>
            <w:tcW w:w="14731" w:type="dxa"/>
            <w:gridSpan w:val="3"/>
            <w:shd w:val="clear" w:color="auto" w:fill="auto"/>
          </w:tcPr>
          <w:p w14:paraId="161E92C6" w14:textId="7232AD1E" w:rsidR="00970B4F" w:rsidRPr="006E1EE6" w:rsidRDefault="00970B4F" w:rsidP="00F46623">
            <w:pPr>
              <w:spacing w:before="60"/>
              <w:rPr>
                <w:rFonts w:ascii="Arial" w:hAnsi="Arial" w:cs="Arial"/>
                <w:sz w:val="16"/>
                <w:szCs w:val="20"/>
                <w:lang w:val="nl-BE"/>
              </w:rPr>
            </w:pPr>
            <w:r>
              <w:rPr>
                <w:rFonts w:ascii="Arial" w:hAnsi="Arial" w:cs="Arial"/>
                <w:sz w:val="20"/>
                <w:szCs w:val="20"/>
                <w:lang w:val="nl-BE"/>
              </w:rPr>
              <w:t>Beantwoord volgende vragen over occasionele cliënten die zich geregeld en herhaaldelijk tot uw instelling wenden:</w:t>
            </w:r>
          </w:p>
        </w:tc>
      </w:tr>
      <w:tr w:rsidR="00970B4F" w:rsidRPr="00852723" w14:paraId="23208B56" w14:textId="77777777" w:rsidTr="00FC13D6">
        <w:trPr>
          <w:trHeight w:val="311"/>
        </w:trPr>
        <w:tc>
          <w:tcPr>
            <w:tcW w:w="11341" w:type="dxa"/>
            <w:shd w:val="clear" w:color="auto" w:fill="auto"/>
          </w:tcPr>
          <w:p w14:paraId="2567BE49" w14:textId="1D2841D9" w:rsidR="00970B4F" w:rsidRPr="00D95F89" w:rsidRDefault="00970B4F" w:rsidP="00E83435">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E83435">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themeFill="background1"/>
            <w:vAlign w:val="center"/>
          </w:tcPr>
          <w:p w14:paraId="17FBC280" w14:textId="77777777" w:rsidR="00970B4F" w:rsidRPr="00631856"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0616305" w14:textId="70EA983C"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A8244A8" w14:textId="77777777" w:rsidTr="00FC13D6">
        <w:trPr>
          <w:trHeight w:val="311"/>
        </w:trPr>
        <w:tc>
          <w:tcPr>
            <w:tcW w:w="11341" w:type="dxa"/>
            <w:shd w:val="clear" w:color="auto" w:fill="auto"/>
          </w:tcPr>
          <w:p w14:paraId="328E37E3" w14:textId="77777777" w:rsidR="00970B4F" w:rsidRPr="00D95F89" w:rsidRDefault="00970B4F" w:rsidP="00D71812">
            <w:pPr>
              <w:pStyle w:val="ListParagraph"/>
              <w:numPr>
                <w:ilvl w:val="0"/>
                <w:numId w:val="17"/>
              </w:numPr>
              <w:spacing w:before="60"/>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themeFill="background1"/>
            <w:vAlign w:val="center"/>
          </w:tcPr>
          <w:p w14:paraId="1502CA8C" w14:textId="77777777" w:rsidR="00970B4F" w:rsidRPr="00631856"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721107D" w14:textId="76F99D3F"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80CEFD" w14:textId="77777777" w:rsidTr="00FC13D6">
        <w:trPr>
          <w:trHeight w:val="311"/>
        </w:trPr>
        <w:tc>
          <w:tcPr>
            <w:tcW w:w="11341" w:type="dxa"/>
          </w:tcPr>
          <w:p w14:paraId="562DE0D3"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3916D233" w14:textId="77777777" w:rsidR="00970B4F" w:rsidRPr="00003F0A"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B8AB64F" w14:textId="1E6F4442"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9B7F93" w14:textId="77777777" w:rsidTr="00FC13D6">
        <w:trPr>
          <w:trHeight w:val="311"/>
        </w:trPr>
        <w:tc>
          <w:tcPr>
            <w:tcW w:w="11341" w:type="dxa"/>
          </w:tcPr>
          <w:p w14:paraId="0F919508" w14:textId="77777777" w:rsidR="00970B4F" w:rsidRPr="00003F0A" w:rsidRDefault="00970B4F" w:rsidP="00970B4F">
            <w:pPr>
              <w:spacing w:before="60"/>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5F0F1491" w14:textId="77777777" w:rsidR="00970B4F" w:rsidRPr="00003F0A"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094F583" w14:textId="154A3BED" w:rsidR="00970B4F" w:rsidRPr="006E1EE6"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617A1433" w14:textId="77777777" w:rsidR="00970B4F" w:rsidRPr="00852723"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970B4F" w:rsidRPr="00852723" w14:paraId="149BC245" w14:textId="77777777" w:rsidTr="00970B4F">
        <w:trPr>
          <w:trHeight w:val="311"/>
        </w:trPr>
        <w:tc>
          <w:tcPr>
            <w:tcW w:w="14731" w:type="dxa"/>
            <w:gridSpan w:val="3"/>
            <w:shd w:val="clear" w:color="auto" w:fill="FFFF00"/>
          </w:tcPr>
          <w:p w14:paraId="2365D4A7" w14:textId="77777777" w:rsidR="00970B4F" w:rsidRPr="00712F94" w:rsidRDefault="00970B4F" w:rsidP="00D71812">
            <w:pPr>
              <w:pStyle w:val="ListParagraph"/>
              <w:numPr>
                <w:ilvl w:val="0"/>
                <w:numId w:val="8"/>
              </w:numPr>
              <w:spacing w:before="60"/>
              <w:rPr>
                <w:rFonts w:ascii="Arial" w:hAnsi="Arial" w:cs="Arial"/>
                <w:sz w:val="20"/>
                <w:szCs w:val="20"/>
                <w:lang w:val="nl-BE"/>
              </w:rPr>
            </w:pPr>
            <w:r w:rsidRPr="00712F94">
              <w:rPr>
                <w:rFonts w:ascii="Arial" w:hAnsi="Arial" w:cs="Arial"/>
                <w:b/>
                <w:sz w:val="20"/>
                <w:szCs w:val="20"/>
                <w:lang w:val="nl-BE"/>
              </w:rPr>
              <w:t xml:space="preserve">Identificatie van de kenmerken van de cliënt </w:t>
            </w:r>
            <w:r w:rsidRPr="00D7181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970B4F" w:rsidRPr="00852723" w14:paraId="58A9B333" w14:textId="77777777" w:rsidTr="00FC13D6">
        <w:trPr>
          <w:trHeight w:val="311"/>
        </w:trPr>
        <w:tc>
          <w:tcPr>
            <w:tcW w:w="11341" w:type="dxa"/>
            <w:shd w:val="clear" w:color="auto" w:fill="auto"/>
          </w:tcPr>
          <w:p w14:paraId="36787C00" w14:textId="48EAAF3A" w:rsidR="00970B4F" w:rsidRPr="00712F94" w:rsidRDefault="00970B4F" w:rsidP="00E65F0B">
            <w:pPr>
              <w:spacing w:before="60"/>
              <w:rPr>
                <w:rFonts w:ascii="Arial" w:hAnsi="Arial" w:cs="Arial"/>
                <w:sz w:val="20"/>
                <w:szCs w:val="20"/>
                <w:lang w:val="nl-BE"/>
              </w:rPr>
            </w:pPr>
            <w:r w:rsidRPr="00712F94">
              <w:rPr>
                <w:rFonts w:ascii="Arial" w:hAnsi="Arial" w:cs="Arial"/>
                <w:sz w:val="20"/>
                <w:szCs w:val="20"/>
                <w:lang w:val="nl-BE"/>
              </w:rPr>
              <w:t>Voorzien de procedures van uw instelling dat, voorafgaand aan de start van de dienstverlening, er</w:t>
            </w:r>
            <w:r>
              <w:rPr>
                <w:rFonts w:ascii="Arial" w:hAnsi="Arial" w:cs="Arial"/>
                <w:sz w:val="20"/>
                <w:szCs w:val="20"/>
                <w:lang w:val="nl-BE"/>
              </w:rPr>
              <w:t xml:space="preserve"> door uw instelling</w:t>
            </w:r>
            <w:r w:rsidRPr="00712F94">
              <w:rPr>
                <w:rFonts w:ascii="Arial" w:hAnsi="Arial" w:cs="Arial"/>
                <w:sz w:val="20"/>
                <w:szCs w:val="20"/>
                <w:lang w:val="nl-BE"/>
              </w:rPr>
              <w:t xml:space="preserve"> inzicht wordt verworven in</w:t>
            </w:r>
            <w:r w:rsidR="00E65F0B">
              <w:rPr>
                <w:rFonts w:ascii="Arial" w:hAnsi="Arial" w:cs="Arial"/>
                <w:sz w:val="20"/>
                <w:szCs w:val="20"/>
                <w:lang w:val="nl-BE"/>
              </w:rPr>
              <w:t>,</w:t>
            </w:r>
            <w:r w:rsidRPr="00712F94">
              <w:rPr>
                <w:rFonts w:ascii="Arial" w:hAnsi="Arial" w:cs="Arial"/>
                <w:sz w:val="20"/>
                <w:szCs w:val="20"/>
                <w:lang w:val="nl-BE"/>
              </w:rPr>
              <w:t xml:space="preserve"> en informatie wordt ingewonnen over de kenmerken van de cliënt </w:t>
            </w:r>
            <w:r w:rsidRPr="00D71812">
              <w:rPr>
                <w:rFonts w:ascii="Arial" w:hAnsi="Arial" w:cs="Arial"/>
                <w:sz w:val="20"/>
                <w:szCs w:val="20"/>
                <w:lang w:val="nl-BE"/>
              </w:rPr>
              <w:t>en het doel en de aard van de zakelijke relatie of van de voorgenomen occasionele verrichting?</w:t>
            </w:r>
            <w:r w:rsidRPr="00712F94">
              <w:rPr>
                <w:rFonts w:ascii="Arial" w:hAnsi="Arial" w:cs="Arial"/>
                <w:sz w:val="20"/>
                <w:szCs w:val="20"/>
                <w:lang w:val="nl-BE"/>
              </w:rPr>
              <w:t xml:space="preserve"> </w:t>
            </w:r>
          </w:p>
        </w:tc>
        <w:tc>
          <w:tcPr>
            <w:tcW w:w="709" w:type="dxa"/>
            <w:shd w:val="clear" w:color="auto" w:fill="FFFFFF" w:themeFill="background1"/>
            <w:vAlign w:val="center"/>
          </w:tcPr>
          <w:p w14:paraId="4739E8E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3A9157A" w14:textId="2D82C8C2"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3EFC0A" w14:textId="77777777" w:rsidTr="00FC13D6">
        <w:trPr>
          <w:trHeight w:val="311"/>
        </w:trPr>
        <w:tc>
          <w:tcPr>
            <w:tcW w:w="11341" w:type="dxa"/>
            <w:shd w:val="clear" w:color="auto" w:fill="auto"/>
          </w:tcPr>
          <w:p w14:paraId="014C891E"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7034F25A"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3A425837" w14:textId="302941D6"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E927D99" w14:textId="77777777" w:rsidTr="00FC13D6">
        <w:trPr>
          <w:trHeight w:val="311"/>
        </w:trPr>
        <w:tc>
          <w:tcPr>
            <w:tcW w:w="11341" w:type="dxa"/>
          </w:tcPr>
          <w:p w14:paraId="7157DF1A"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5316CF9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2D27E53F" w14:textId="68B7B94F"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AE4E3BF" w14:textId="77777777" w:rsidTr="00FC13D6">
        <w:trPr>
          <w:trHeight w:val="311"/>
        </w:trPr>
        <w:tc>
          <w:tcPr>
            <w:tcW w:w="11341" w:type="dxa"/>
          </w:tcPr>
          <w:p w14:paraId="04E93D03"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02D65B4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7477AB2B" w14:textId="77777777" w:rsidR="00970B4F" w:rsidRPr="0092160A" w:rsidRDefault="00970B4F" w:rsidP="00D71812">
            <w:pPr>
              <w:pStyle w:val="ListParagraph"/>
              <w:numPr>
                <w:ilvl w:val="0"/>
                <w:numId w:val="23"/>
              </w:numPr>
              <w:spacing w:before="60"/>
              <w:ind w:left="176" w:hanging="142"/>
              <w:rPr>
                <w:rFonts w:ascii="Arial" w:hAnsi="Arial" w:cs="Arial"/>
                <w:sz w:val="16"/>
                <w:szCs w:val="20"/>
                <w:lang w:val="nl-BE"/>
              </w:rPr>
            </w:pPr>
            <w:r w:rsidRPr="0092160A">
              <w:rPr>
                <w:rFonts w:ascii="Arial" w:hAnsi="Arial" w:cs="Arial"/>
                <w:sz w:val="16"/>
                <w:szCs w:val="20"/>
                <w:lang w:val="nl-BE"/>
              </w:rPr>
              <w:t>Interview</w:t>
            </w:r>
          </w:p>
          <w:p w14:paraId="2DEE99AB" w14:textId="77777777" w:rsidR="00970B4F" w:rsidRDefault="00970B4F" w:rsidP="00D71812">
            <w:pPr>
              <w:pStyle w:val="ListParagraph"/>
              <w:numPr>
                <w:ilvl w:val="0"/>
                <w:numId w:val="23"/>
              </w:numPr>
              <w:spacing w:before="60"/>
              <w:ind w:left="176" w:hanging="142"/>
              <w:rPr>
                <w:rFonts w:ascii="Arial" w:hAnsi="Arial" w:cs="Arial"/>
                <w:sz w:val="16"/>
                <w:szCs w:val="20"/>
                <w:lang w:val="nl-BE"/>
              </w:rPr>
            </w:pPr>
            <w:r w:rsidRPr="0092160A">
              <w:rPr>
                <w:rFonts w:ascii="Arial" w:hAnsi="Arial" w:cs="Arial"/>
                <w:sz w:val="16"/>
                <w:szCs w:val="20"/>
                <w:lang w:val="nl-BE"/>
              </w:rPr>
              <w:t>Vragenlijst</w:t>
            </w:r>
          </w:p>
          <w:p w14:paraId="358A0811" w14:textId="77777777" w:rsidR="00970B4F" w:rsidRPr="0092160A" w:rsidRDefault="00970B4F" w:rsidP="00D71812">
            <w:pPr>
              <w:pStyle w:val="ListParagraph"/>
              <w:numPr>
                <w:ilvl w:val="0"/>
                <w:numId w:val="23"/>
              </w:numPr>
              <w:spacing w:before="60"/>
              <w:ind w:left="176" w:hanging="142"/>
              <w:rPr>
                <w:rFonts w:ascii="Arial" w:hAnsi="Arial" w:cs="Arial"/>
                <w:sz w:val="16"/>
                <w:szCs w:val="20"/>
                <w:lang w:val="nl-BE"/>
              </w:rPr>
            </w:pPr>
            <w:r>
              <w:rPr>
                <w:rFonts w:ascii="Arial" w:hAnsi="Arial" w:cs="Arial"/>
                <w:sz w:val="16"/>
                <w:szCs w:val="20"/>
                <w:lang w:val="nl-BE"/>
              </w:rPr>
              <w:t>Combinatie van beide</w:t>
            </w:r>
          </w:p>
          <w:p w14:paraId="0B6450F1" w14:textId="77777777" w:rsidR="00970B4F" w:rsidRPr="0092160A" w:rsidRDefault="00970B4F" w:rsidP="00D71812">
            <w:pPr>
              <w:pStyle w:val="ListParagraph"/>
              <w:numPr>
                <w:ilvl w:val="0"/>
                <w:numId w:val="23"/>
              </w:numPr>
              <w:spacing w:before="60"/>
              <w:ind w:left="176" w:hanging="142"/>
              <w:rPr>
                <w:rFonts w:ascii="Arial" w:hAnsi="Arial" w:cs="Arial"/>
                <w:sz w:val="16"/>
                <w:szCs w:val="20"/>
                <w:lang w:val="nl-BE"/>
              </w:rPr>
            </w:pPr>
            <w:r w:rsidRPr="0092160A">
              <w:rPr>
                <w:rFonts w:ascii="Arial" w:hAnsi="Arial" w:cs="Arial"/>
                <w:sz w:val="16"/>
                <w:szCs w:val="20"/>
                <w:lang w:val="nl-BE"/>
              </w:rPr>
              <w:t xml:space="preserve">Andere </w:t>
            </w:r>
          </w:p>
          <w:p w14:paraId="2281DC15" w14:textId="168D0BBD" w:rsidR="00970B4F" w:rsidRPr="0092160A" w:rsidRDefault="008553DE" w:rsidP="00D71812">
            <w:pPr>
              <w:pStyle w:val="ListParagraph"/>
              <w:numPr>
                <w:ilvl w:val="0"/>
                <w:numId w:val="23"/>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970B4F" w:rsidRPr="00852723" w14:paraId="6D9C6B6D" w14:textId="77777777" w:rsidTr="00D71812">
        <w:trPr>
          <w:trHeight w:val="311"/>
        </w:trPr>
        <w:tc>
          <w:tcPr>
            <w:tcW w:w="14731" w:type="dxa"/>
            <w:gridSpan w:val="3"/>
            <w:shd w:val="clear" w:color="auto" w:fill="auto"/>
          </w:tcPr>
          <w:p w14:paraId="6A021995"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970B4F" w:rsidRPr="00852723" w14:paraId="121F0E6D" w14:textId="77777777" w:rsidTr="00FC13D6">
        <w:trPr>
          <w:trHeight w:val="313"/>
        </w:trPr>
        <w:tc>
          <w:tcPr>
            <w:tcW w:w="11341" w:type="dxa"/>
            <w:shd w:val="clear" w:color="auto" w:fill="auto"/>
          </w:tcPr>
          <w:p w14:paraId="24D22FEE"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2E85968D"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5ED77F0" w14:textId="03366C78"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FEDD38" w14:textId="77777777" w:rsidTr="00FC13D6">
        <w:trPr>
          <w:trHeight w:val="311"/>
        </w:trPr>
        <w:tc>
          <w:tcPr>
            <w:tcW w:w="11341" w:type="dxa"/>
            <w:shd w:val="clear" w:color="auto" w:fill="auto"/>
          </w:tcPr>
          <w:p w14:paraId="4C793613"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611C65DF"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97CF63A" w14:textId="49867025"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8C5D63B" w14:textId="77777777" w:rsidTr="00FC13D6">
        <w:trPr>
          <w:trHeight w:val="311"/>
        </w:trPr>
        <w:tc>
          <w:tcPr>
            <w:tcW w:w="11341" w:type="dxa"/>
            <w:shd w:val="clear" w:color="auto" w:fill="auto"/>
          </w:tcPr>
          <w:p w14:paraId="7179987D"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0DBE9DF"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FA7F097" w14:textId="38E806F9"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B1167" w14:textId="77777777" w:rsidTr="00FC13D6">
        <w:trPr>
          <w:trHeight w:val="311"/>
        </w:trPr>
        <w:tc>
          <w:tcPr>
            <w:tcW w:w="11341" w:type="dxa"/>
            <w:shd w:val="clear" w:color="auto" w:fill="auto"/>
          </w:tcPr>
          <w:p w14:paraId="78B85532"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Pr>
                <w:rFonts w:ascii="Arial" w:hAnsi="Arial" w:cs="Arial"/>
                <w:sz w:val="20"/>
                <w:szCs w:val="20"/>
                <w:lang w:val="nl-BE"/>
              </w:rPr>
              <w:lastRenderedPageBreak/>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52A94F1B"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44CA6E2" w14:textId="6233D846"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18D6E8" w14:textId="77777777" w:rsidTr="00FC13D6">
        <w:trPr>
          <w:trHeight w:val="311"/>
        </w:trPr>
        <w:tc>
          <w:tcPr>
            <w:tcW w:w="11341" w:type="dxa"/>
            <w:shd w:val="clear" w:color="auto" w:fill="auto"/>
          </w:tcPr>
          <w:p w14:paraId="7CC78C6F"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0E636D5F"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7679055" w14:textId="7357B3D9"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31B0F5" w14:textId="77777777" w:rsidTr="00FC13D6">
        <w:trPr>
          <w:trHeight w:val="311"/>
        </w:trPr>
        <w:tc>
          <w:tcPr>
            <w:tcW w:w="11341" w:type="dxa"/>
            <w:shd w:val="clear" w:color="auto" w:fill="auto"/>
          </w:tcPr>
          <w:p w14:paraId="02F96DCF" w14:textId="77777777" w:rsidR="00970B4F" w:rsidRPr="00712F94" w:rsidRDefault="00970B4F" w:rsidP="00D71812">
            <w:pPr>
              <w:pStyle w:val="ListParagraph"/>
              <w:numPr>
                <w:ilvl w:val="0"/>
                <w:numId w:val="20"/>
              </w:numPr>
              <w:spacing w:before="60"/>
              <w:ind w:left="1077" w:hanging="357"/>
              <w:contextualSpacing w:val="0"/>
              <w:rPr>
                <w:rFonts w:ascii="Arial" w:hAnsi="Arial" w:cs="Arial"/>
                <w:sz w:val="20"/>
                <w:szCs w:val="20"/>
                <w:lang w:val="nl-BE"/>
              </w:rPr>
            </w:pPr>
            <w:r w:rsidRPr="00712F94">
              <w:rPr>
                <w:rFonts w:ascii="Arial" w:hAnsi="Arial" w:cs="Arial"/>
                <w:sz w:val="20"/>
                <w:szCs w:val="20"/>
                <w:lang w:val="nl-BE"/>
              </w:rPr>
              <w:t>Andere:</w:t>
            </w:r>
          </w:p>
        </w:tc>
        <w:tc>
          <w:tcPr>
            <w:tcW w:w="709" w:type="dxa"/>
            <w:shd w:val="clear" w:color="auto" w:fill="FFFFFF" w:themeFill="background1"/>
            <w:vAlign w:val="center"/>
          </w:tcPr>
          <w:p w14:paraId="35F6447D"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43AE4249" w14:textId="151C2C44"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2BCCBA0" w14:textId="77777777" w:rsidTr="00FC13D6">
        <w:trPr>
          <w:trHeight w:val="311"/>
        </w:trPr>
        <w:tc>
          <w:tcPr>
            <w:tcW w:w="11341" w:type="dxa"/>
          </w:tcPr>
          <w:p w14:paraId="005E5098"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3D46836D"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552CCCE2" w14:textId="0C752F46" w:rsidR="00970B4F" w:rsidRPr="0092160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FDC8495" w14:textId="77777777" w:rsidR="00970B4F" w:rsidRPr="00852723" w:rsidRDefault="00970B4F" w:rsidP="0085272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970B4F" w:rsidRPr="00712F94" w14:paraId="66FDE0CC" w14:textId="77777777" w:rsidTr="00970B4F">
        <w:trPr>
          <w:trHeight w:val="311"/>
        </w:trPr>
        <w:tc>
          <w:tcPr>
            <w:tcW w:w="14743" w:type="dxa"/>
            <w:gridSpan w:val="3"/>
            <w:shd w:val="clear" w:color="auto" w:fill="FFFF00"/>
          </w:tcPr>
          <w:p w14:paraId="19D6F83C"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Politiek Prominente Personen (PEP’s)</w:t>
            </w:r>
          </w:p>
        </w:tc>
      </w:tr>
      <w:tr w:rsidR="00970B4F" w:rsidRPr="00852723" w14:paraId="5C482480" w14:textId="77777777" w:rsidTr="00970B4F">
        <w:trPr>
          <w:trHeight w:val="311"/>
        </w:trPr>
        <w:tc>
          <w:tcPr>
            <w:tcW w:w="14743" w:type="dxa"/>
            <w:gridSpan w:val="3"/>
          </w:tcPr>
          <w:p w14:paraId="34A5EB7F"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970B4F" w:rsidRPr="00852723" w14:paraId="3EF64095" w14:textId="77777777" w:rsidTr="00FC13D6">
        <w:trPr>
          <w:trHeight w:val="353"/>
        </w:trPr>
        <w:tc>
          <w:tcPr>
            <w:tcW w:w="11341" w:type="dxa"/>
          </w:tcPr>
          <w:p w14:paraId="56AD39A3" w14:textId="77777777" w:rsidR="00970B4F" w:rsidRPr="00712F94" w:rsidRDefault="00970B4F" w:rsidP="00D7181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4E88F4B6"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720C36E" w14:textId="40E9A786"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9FC6AE" w14:textId="77777777" w:rsidTr="00FC13D6">
        <w:trPr>
          <w:trHeight w:val="353"/>
        </w:trPr>
        <w:tc>
          <w:tcPr>
            <w:tcW w:w="11341" w:type="dxa"/>
          </w:tcPr>
          <w:p w14:paraId="08186415" w14:textId="77777777" w:rsidR="00970B4F" w:rsidRPr="00712F94" w:rsidRDefault="00970B4F" w:rsidP="00D7181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2AC425D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1EC6306" w14:textId="6727F7A5"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CB90E7" w14:textId="77777777" w:rsidTr="00FC13D6">
        <w:trPr>
          <w:trHeight w:val="353"/>
        </w:trPr>
        <w:tc>
          <w:tcPr>
            <w:tcW w:w="11341" w:type="dxa"/>
          </w:tcPr>
          <w:p w14:paraId="2095D176"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2E9163F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AB43114" w14:textId="58D72CDB"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DB250" w14:textId="77777777" w:rsidTr="00FC13D6">
        <w:trPr>
          <w:trHeight w:val="353"/>
        </w:trPr>
        <w:tc>
          <w:tcPr>
            <w:tcW w:w="11341" w:type="dxa"/>
          </w:tcPr>
          <w:p w14:paraId="5582B014" w14:textId="77777777" w:rsidR="00970B4F" w:rsidRPr="00712F94" w:rsidRDefault="00970B4F" w:rsidP="00D71812">
            <w:pPr>
              <w:pStyle w:val="ListParagraph"/>
              <w:numPr>
                <w:ilvl w:val="0"/>
                <w:numId w:val="18"/>
              </w:numPr>
              <w:spacing w:before="60"/>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11A9D80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BD0E8BF" w14:textId="33DBCD36"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4F5FAA0" w14:textId="77777777" w:rsidTr="00FC13D6">
        <w:trPr>
          <w:trHeight w:val="353"/>
        </w:trPr>
        <w:tc>
          <w:tcPr>
            <w:tcW w:w="11341" w:type="dxa"/>
          </w:tcPr>
          <w:p w14:paraId="692E997A"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3BC2C52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A12F962" w14:textId="7DA0C55B"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9835" w14:textId="77777777" w:rsidTr="00FC13D6">
        <w:trPr>
          <w:trHeight w:val="353"/>
        </w:trPr>
        <w:tc>
          <w:tcPr>
            <w:tcW w:w="11341" w:type="dxa"/>
          </w:tcPr>
          <w:p w14:paraId="6B9C6D51"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6B1AA82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8B28177" w14:textId="356B797D"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4B3446" w14:textId="77777777" w:rsidTr="00FC13D6">
        <w:trPr>
          <w:trHeight w:val="311"/>
        </w:trPr>
        <w:tc>
          <w:tcPr>
            <w:tcW w:w="11341" w:type="dxa"/>
          </w:tcPr>
          <w:p w14:paraId="43735829" w14:textId="7F6EF936" w:rsidR="00970B4F" w:rsidRPr="00712F94" w:rsidRDefault="00970B4F" w:rsidP="00AB3979">
            <w:pPr>
              <w:spacing w:before="60"/>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AB3979" w:rsidRPr="00AB3979">
              <w:rPr>
                <w:rFonts w:ascii="Arial" w:hAnsi="Arial" w:cs="Arial"/>
                <w:sz w:val="20"/>
                <w:szCs w:val="20"/>
                <w:lang w:val="nl-BE"/>
              </w:rPr>
              <w:t>40</w:t>
            </w:r>
            <w:r w:rsidRPr="00AB3979">
              <w:rPr>
                <w:rFonts w:ascii="Arial" w:hAnsi="Arial" w:cs="Arial"/>
                <w:sz w:val="20"/>
                <w:szCs w:val="20"/>
                <w:lang w:val="nl-BE"/>
              </w:rPr>
              <w:t>.1</w:t>
            </w:r>
            <w:r>
              <w:rPr>
                <w:rFonts w:ascii="Arial" w:hAnsi="Arial" w:cs="Arial"/>
                <w:sz w:val="20"/>
                <w:szCs w:val="20"/>
                <w:lang w:val="nl-BE"/>
              </w:rPr>
              <w:t xml:space="preserve"> tot en met </w:t>
            </w:r>
            <w:r w:rsidR="00AB3979">
              <w:rPr>
                <w:rFonts w:ascii="Arial" w:hAnsi="Arial" w:cs="Arial"/>
                <w:sz w:val="20"/>
                <w:szCs w:val="20"/>
                <w:lang w:val="nl-BE"/>
              </w:rPr>
              <w:t>40.6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3B09E92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6431361" w14:textId="3741E0F7"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841C64" w14:textId="77777777" w:rsidTr="00970B4F">
        <w:trPr>
          <w:trHeight w:val="311"/>
        </w:trPr>
        <w:tc>
          <w:tcPr>
            <w:tcW w:w="14743" w:type="dxa"/>
            <w:gridSpan w:val="3"/>
          </w:tcPr>
          <w:p w14:paraId="1E213893" w14:textId="2A654BB3"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E7BB2">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970B4F" w:rsidRPr="00852723" w14:paraId="37718125" w14:textId="77777777" w:rsidTr="00FC13D6">
        <w:trPr>
          <w:trHeight w:val="311"/>
        </w:trPr>
        <w:tc>
          <w:tcPr>
            <w:tcW w:w="11341" w:type="dxa"/>
          </w:tcPr>
          <w:p w14:paraId="164222FD"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024504BA"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CD30B9E" w14:textId="0688EE56"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0F06AA8" w14:textId="77777777" w:rsidTr="00FC13D6">
        <w:trPr>
          <w:trHeight w:val="311"/>
        </w:trPr>
        <w:tc>
          <w:tcPr>
            <w:tcW w:w="11341" w:type="dxa"/>
          </w:tcPr>
          <w:p w14:paraId="187443A2"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3F535380"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AB7316F" w14:textId="0D916242"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F0814EF" w14:textId="77777777" w:rsidTr="00FC13D6">
        <w:trPr>
          <w:trHeight w:val="311"/>
        </w:trPr>
        <w:tc>
          <w:tcPr>
            <w:tcW w:w="11341" w:type="dxa"/>
          </w:tcPr>
          <w:p w14:paraId="02388820"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4DCAE5FA"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BE5840E" w14:textId="66628AA4"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8E20DF5" w14:textId="77777777" w:rsidTr="00FC13D6">
        <w:trPr>
          <w:trHeight w:val="311"/>
        </w:trPr>
        <w:tc>
          <w:tcPr>
            <w:tcW w:w="11341" w:type="dxa"/>
          </w:tcPr>
          <w:p w14:paraId="6417D470" w14:textId="77777777" w:rsidR="00970B4F" w:rsidRPr="00712F94" w:rsidRDefault="00970B4F" w:rsidP="00D71812">
            <w:pPr>
              <w:pStyle w:val="ListParagraph"/>
              <w:numPr>
                <w:ilvl w:val="0"/>
                <w:numId w:val="18"/>
              </w:numPr>
              <w:spacing w:before="60"/>
              <w:rPr>
                <w:rFonts w:ascii="Arial" w:hAnsi="Arial" w:cs="Arial"/>
                <w:sz w:val="20"/>
                <w:szCs w:val="20"/>
                <w:lang w:val="nl-BE"/>
              </w:rPr>
            </w:pPr>
            <w:r w:rsidRPr="00712F94">
              <w:rPr>
                <w:rFonts w:ascii="Arial" w:hAnsi="Arial" w:cs="Arial"/>
                <w:sz w:val="20"/>
                <w:szCs w:val="20"/>
                <w:lang w:val="nl-BE"/>
              </w:rPr>
              <w:t>andere informatiebronnen.</w:t>
            </w:r>
          </w:p>
        </w:tc>
        <w:tc>
          <w:tcPr>
            <w:tcW w:w="709" w:type="dxa"/>
            <w:shd w:val="clear" w:color="auto" w:fill="FFFFFF" w:themeFill="background1"/>
            <w:vAlign w:val="center"/>
          </w:tcPr>
          <w:p w14:paraId="013DAEB3"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663AC9F" w14:textId="20040375"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4BC4E96D" w14:textId="77777777" w:rsidTr="00FC13D6">
        <w:trPr>
          <w:trHeight w:val="818"/>
        </w:trPr>
        <w:tc>
          <w:tcPr>
            <w:tcW w:w="11341" w:type="dxa"/>
          </w:tcPr>
          <w:p w14:paraId="033E25CE" w14:textId="2C72F58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Worden de in vraag </w:t>
            </w:r>
            <w:r w:rsidR="00AB3979">
              <w:rPr>
                <w:rFonts w:ascii="Arial" w:hAnsi="Arial" w:cs="Arial"/>
                <w:sz w:val="20"/>
                <w:szCs w:val="20"/>
                <w:lang w:val="nl-BE"/>
              </w:rPr>
              <w:t>40.7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023D135A" w14:textId="77777777" w:rsidR="00970B4F" w:rsidRPr="00021E23" w:rsidRDefault="00970B4F" w:rsidP="00970B4F">
            <w:pPr>
              <w:spacing w:before="60"/>
              <w:rPr>
                <w:rFonts w:ascii="Arial" w:hAnsi="Arial" w:cs="Arial"/>
                <w:i/>
                <w:sz w:val="20"/>
                <w:szCs w:val="20"/>
                <w:lang w:val="nl-BE"/>
              </w:rPr>
            </w:pPr>
          </w:p>
        </w:tc>
        <w:tc>
          <w:tcPr>
            <w:tcW w:w="709" w:type="dxa"/>
            <w:shd w:val="clear" w:color="auto" w:fill="FFFFFF" w:themeFill="background1"/>
            <w:vAlign w:val="center"/>
          </w:tcPr>
          <w:p w14:paraId="7C1C0A0F"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ABAD249" w14:textId="77777777" w:rsidR="00970B4F" w:rsidRDefault="00970B4F" w:rsidP="00D71812">
            <w:pPr>
              <w:pStyle w:val="ListParagraph"/>
              <w:numPr>
                <w:ilvl w:val="0"/>
                <w:numId w:val="22"/>
              </w:numPr>
              <w:spacing w:before="60"/>
              <w:ind w:left="176" w:hanging="142"/>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4C2221D8" w14:textId="77777777" w:rsidR="00970B4F" w:rsidRDefault="00970B4F" w:rsidP="00D71812">
            <w:pPr>
              <w:pStyle w:val="ListParagraph"/>
              <w:numPr>
                <w:ilvl w:val="0"/>
                <w:numId w:val="22"/>
              </w:numPr>
              <w:spacing w:before="60"/>
              <w:ind w:left="176" w:hanging="142"/>
              <w:rPr>
                <w:rFonts w:ascii="Arial" w:hAnsi="Arial" w:cs="Arial"/>
                <w:sz w:val="16"/>
                <w:szCs w:val="20"/>
                <w:lang w:val="nl-BE"/>
              </w:rPr>
            </w:pPr>
            <w:r w:rsidRPr="00833C1A">
              <w:rPr>
                <w:rFonts w:ascii="Arial" w:hAnsi="Arial" w:cs="Arial"/>
                <w:sz w:val="16"/>
                <w:szCs w:val="20"/>
                <w:lang w:val="nl-BE"/>
              </w:rPr>
              <w:t>op gedifferentieerde wijze</w:t>
            </w:r>
          </w:p>
          <w:p w14:paraId="547947D0" w14:textId="1CAB2B04" w:rsidR="00970B4F" w:rsidRPr="00833C1A" w:rsidRDefault="008553DE"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970B4F" w:rsidRPr="00852723" w14:paraId="3A14E109" w14:textId="77777777" w:rsidTr="00FC13D6">
        <w:trPr>
          <w:trHeight w:val="311"/>
        </w:trPr>
        <w:tc>
          <w:tcPr>
            <w:tcW w:w="11341" w:type="dxa"/>
          </w:tcPr>
          <w:p w14:paraId="5C3BE5E5" w14:textId="795CD554" w:rsidR="00970B4F" w:rsidRPr="00712F94" w:rsidRDefault="00970B4F" w:rsidP="00D92C3D">
            <w:pPr>
              <w:spacing w:before="60"/>
              <w:rPr>
                <w:rFonts w:ascii="Arial" w:hAnsi="Arial" w:cs="Arial"/>
                <w:sz w:val="20"/>
                <w:szCs w:val="20"/>
                <w:lang w:val="nl-BE"/>
              </w:rPr>
            </w:pPr>
            <w:r>
              <w:rPr>
                <w:rFonts w:ascii="Arial" w:hAnsi="Arial" w:cs="Arial"/>
                <w:sz w:val="20"/>
                <w:szCs w:val="20"/>
                <w:lang w:val="nl-BE"/>
              </w:rPr>
              <w:t>Wordt er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D92C3D">
              <w:rPr>
                <w:rFonts w:ascii="Arial" w:hAnsi="Arial" w:cs="Arial"/>
                <w:sz w:val="20"/>
                <w:szCs w:val="20"/>
                <w:lang w:val="nl-BE"/>
              </w:rPr>
              <w:t>’s</w:t>
            </w:r>
            <w:r w:rsidR="0086140A">
              <w:rPr>
                <w:rFonts w:ascii="Arial" w:hAnsi="Arial" w:cs="Arial"/>
                <w:sz w:val="20"/>
                <w:szCs w:val="20"/>
                <w:lang w:val="nl-BE"/>
              </w:rPr>
              <w:t xml:space="preserve"> </w:t>
            </w:r>
            <w:r w:rsidR="00D92C3D">
              <w:rPr>
                <w:rFonts w:ascii="Arial" w:hAnsi="Arial" w:cs="Arial"/>
                <w:sz w:val="20"/>
                <w:szCs w:val="20"/>
                <w:lang w:val="nl-BE"/>
              </w:rPr>
              <w:t>zijn</w:t>
            </w:r>
            <w:r>
              <w:rPr>
                <w:rFonts w:ascii="Arial" w:hAnsi="Arial" w:cs="Arial"/>
                <w:sz w:val="20"/>
                <w:szCs w:val="20"/>
                <w:lang w:val="nl-BE"/>
              </w:rPr>
              <w:t>?</w:t>
            </w:r>
          </w:p>
        </w:tc>
        <w:tc>
          <w:tcPr>
            <w:tcW w:w="709" w:type="dxa"/>
            <w:shd w:val="clear" w:color="auto" w:fill="FFFFFF" w:themeFill="background1"/>
            <w:vAlign w:val="center"/>
          </w:tcPr>
          <w:p w14:paraId="00EF603B"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A4B6955" w14:textId="4BCE1081"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477CC6" w14:textId="77777777" w:rsidTr="00FC13D6">
        <w:trPr>
          <w:trHeight w:val="311"/>
        </w:trPr>
        <w:tc>
          <w:tcPr>
            <w:tcW w:w="11341" w:type="dxa"/>
          </w:tcPr>
          <w:p w14:paraId="4E09DE93" w14:textId="05DB4E35" w:rsidR="00970B4F" w:rsidRDefault="00970B4F" w:rsidP="00AB3979">
            <w:pPr>
              <w:spacing w:before="60"/>
              <w:rPr>
                <w:rFonts w:ascii="Arial" w:hAnsi="Arial" w:cs="Arial"/>
                <w:sz w:val="20"/>
                <w:szCs w:val="20"/>
                <w:lang w:val="nl-BE"/>
              </w:rPr>
            </w:pPr>
            <w:r>
              <w:rPr>
                <w:rFonts w:ascii="Arial" w:hAnsi="Arial" w:cs="Arial"/>
                <w:sz w:val="20"/>
                <w:szCs w:val="20"/>
                <w:lang w:val="nl-BE"/>
              </w:rPr>
              <w:lastRenderedPageBreak/>
              <w:t xml:space="preserve">Voorzien de procedures van uw instelling dat de in </w:t>
            </w:r>
            <w:r w:rsidR="00AB3979">
              <w:rPr>
                <w:rFonts w:ascii="Arial" w:hAnsi="Arial" w:cs="Arial"/>
                <w:sz w:val="20"/>
                <w:szCs w:val="20"/>
                <w:lang w:val="nl-BE"/>
              </w:rPr>
              <w:t>40.1</w:t>
            </w:r>
            <w:r>
              <w:rPr>
                <w:rFonts w:ascii="Arial" w:hAnsi="Arial" w:cs="Arial"/>
                <w:sz w:val="20"/>
                <w:szCs w:val="20"/>
                <w:lang w:val="nl-BE"/>
              </w:rPr>
              <w:t xml:space="preserve"> </w:t>
            </w:r>
            <w:r w:rsidR="00AB3979">
              <w:rPr>
                <w:rFonts w:ascii="Arial" w:hAnsi="Arial" w:cs="Arial"/>
                <w:sz w:val="20"/>
                <w:szCs w:val="20"/>
                <w:lang w:val="nl-BE"/>
              </w:rPr>
              <w:t>tot</w:t>
            </w:r>
            <w:r>
              <w:rPr>
                <w:rFonts w:ascii="Arial" w:hAnsi="Arial" w:cs="Arial"/>
                <w:sz w:val="20"/>
                <w:szCs w:val="20"/>
                <w:lang w:val="nl-BE"/>
              </w:rPr>
              <w:t xml:space="preserve"> </w:t>
            </w:r>
            <w:r w:rsidR="00AB3979">
              <w:rPr>
                <w:rFonts w:ascii="Arial" w:hAnsi="Arial" w:cs="Arial"/>
                <w:sz w:val="20"/>
                <w:szCs w:val="20"/>
                <w:lang w:val="nl-BE"/>
              </w:rPr>
              <w:t>40.6</w:t>
            </w:r>
            <w:r w:rsidR="0025258A">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shd w:val="clear" w:color="auto" w:fill="FFFFFF" w:themeFill="background1"/>
            <w:vAlign w:val="center"/>
          </w:tcPr>
          <w:p w14:paraId="6BAC921B"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66DF471" w14:textId="55FEB1C4" w:rsidR="00970B4F" w:rsidRPr="00833C1A"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085C5783" w14:textId="77777777" w:rsidTr="00FC13D6">
        <w:trPr>
          <w:trHeight w:val="1197"/>
        </w:trPr>
        <w:tc>
          <w:tcPr>
            <w:tcW w:w="11341" w:type="dxa"/>
          </w:tcPr>
          <w:p w14:paraId="788A9D14" w14:textId="77777777" w:rsidR="00970B4F" w:rsidRPr="00024695" w:rsidRDefault="00970B4F" w:rsidP="00970B4F">
            <w:pPr>
              <w:spacing w:before="60"/>
              <w:rPr>
                <w:rFonts w:ascii="Arial" w:hAnsi="Arial" w:cs="Arial"/>
                <w:sz w:val="20"/>
                <w:szCs w:val="20"/>
                <w:lang w:val="nl-BE"/>
              </w:rPr>
            </w:pPr>
            <w:r>
              <w:rPr>
                <w:rFonts w:ascii="Arial" w:hAnsi="Arial" w:cs="Arial"/>
                <w:sz w:val="20"/>
                <w:szCs w:val="20"/>
                <w:lang w:val="nl-BE"/>
              </w:rPr>
              <w:t xml:space="preserve">Hoe vaak worden de in vorige vraag bedoelde periodieke controles uitgevoerd? </w:t>
            </w:r>
          </w:p>
        </w:tc>
        <w:tc>
          <w:tcPr>
            <w:tcW w:w="709" w:type="dxa"/>
            <w:shd w:val="clear" w:color="auto" w:fill="FFFFFF" w:themeFill="background1"/>
            <w:vAlign w:val="center"/>
          </w:tcPr>
          <w:p w14:paraId="78B910B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EC2E71D" w14:textId="77777777" w:rsidR="00970B4F"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Minstens 1 keer per maand</w:t>
            </w:r>
          </w:p>
          <w:p w14:paraId="46292B03" w14:textId="77777777" w:rsidR="00970B4F"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Minstens elk kwartaal</w:t>
            </w:r>
          </w:p>
          <w:p w14:paraId="3463E616" w14:textId="77777777" w:rsidR="00970B4F"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Minstens jaarlijks</w:t>
            </w:r>
          </w:p>
          <w:p w14:paraId="777EA538" w14:textId="77777777" w:rsidR="00970B4F" w:rsidRPr="002D5711" w:rsidRDefault="00970B4F"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Minder dan 1 keer per jaar</w:t>
            </w:r>
          </w:p>
          <w:p w14:paraId="50953D45" w14:textId="60C3E05C" w:rsidR="00970B4F" w:rsidRPr="00024695" w:rsidRDefault="008553DE" w:rsidP="00D71812">
            <w:pPr>
              <w:pStyle w:val="ListParagraph"/>
              <w:numPr>
                <w:ilvl w:val="0"/>
                <w:numId w:val="23"/>
              </w:numPr>
              <w:spacing w:before="60"/>
              <w:ind w:left="176" w:hanging="176"/>
              <w:rPr>
                <w:rFonts w:ascii="Arial" w:hAnsi="Arial" w:cs="Arial"/>
                <w:sz w:val="16"/>
                <w:szCs w:val="20"/>
                <w:lang w:val="nl-BE"/>
              </w:rPr>
            </w:pPr>
            <w:r>
              <w:rPr>
                <w:rFonts w:ascii="Arial" w:hAnsi="Arial" w:cs="Arial"/>
                <w:sz w:val="16"/>
                <w:szCs w:val="20"/>
                <w:lang w:val="nl-BE"/>
              </w:rPr>
              <w:t>Niet van toepassing</w:t>
            </w:r>
          </w:p>
        </w:tc>
      </w:tr>
    </w:tbl>
    <w:p w14:paraId="5995EF17" w14:textId="77777777" w:rsidR="00970B4F" w:rsidRPr="00852723" w:rsidRDefault="00970B4F" w:rsidP="00852723">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970B4F" w:rsidRPr="00712F94" w14:paraId="36E636A5" w14:textId="77777777" w:rsidTr="00970B4F">
        <w:trPr>
          <w:trHeight w:val="311"/>
        </w:trPr>
        <w:tc>
          <w:tcPr>
            <w:tcW w:w="14885" w:type="dxa"/>
            <w:gridSpan w:val="3"/>
            <w:shd w:val="clear" w:color="auto" w:fill="FFFF00"/>
          </w:tcPr>
          <w:p w14:paraId="68022F87" w14:textId="77777777" w:rsidR="00970B4F" w:rsidRPr="00D1469B" w:rsidRDefault="00970B4F" w:rsidP="00D71812">
            <w:pPr>
              <w:pStyle w:val="ListParagraph"/>
              <w:numPr>
                <w:ilvl w:val="0"/>
                <w:numId w:val="8"/>
              </w:numPr>
              <w:spacing w:before="60"/>
              <w:rPr>
                <w:rFonts w:ascii="Arial" w:hAnsi="Arial" w:cs="Arial"/>
                <w:b/>
                <w:sz w:val="20"/>
                <w:szCs w:val="20"/>
                <w:lang w:val="nl-BE"/>
              </w:rPr>
            </w:pPr>
            <w:r w:rsidRPr="00D1469B">
              <w:rPr>
                <w:rFonts w:ascii="Arial" w:hAnsi="Arial" w:cs="Arial"/>
                <w:b/>
                <w:sz w:val="20"/>
                <w:szCs w:val="20"/>
                <w:lang w:val="nl-BE"/>
              </w:rPr>
              <w:t>Cliëntacceptatiebeleid</w:t>
            </w:r>
          </w:p>
        </w:tc>
      </w:tr>
      <w:tr w:rsidR="00970B4F" w:rsidRPr="00852723" w14:paraId="434C87E6" w14:textId="77777777" w:rsidTr="00FC13D6">
        <w:trPr>
          <w:trHeight w:val="311"/>
        </w:trPr>
        <w:tc>
          <w:tcPr>
            <w:tcW w:w="11341" w:type="dxa"/>
          </w:tcPr>
          <w:p w14:paraId="38CB214C" w14:textId="7EC7D4FB" w:rsidR="00970B4F" w:rsidRPr="00712F94" w:rsidRDefault="00970B4F" w:rsidP="00884F09">
            <w:pPr>
              <w:spacing w:before="60"/>
              <w:rPr>
                <w:rFonts w:ascii="Arial" w:hAnsi="Arial" w:cs="Arial"/>
                <w:sz w:val="20"/>
                <w:szCs w:val="20"/>
                <w:lang w:val="nl-BE"/>
              </w:rPr>
            </w:pPr>
            <w:r w:rsidRPr="00712F94">
              <w:rPr>
                <w:rFonts w:ascii="Arial" w:hAnsi="Arial" w:cs="Arial"/>
                <w:sz w:val="20"/>
                <w:szCs w:val="20"/>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w:t>
            </w:r>
            <w:r w:rsidRPr="00D71812">
              <w:rPr>
                <w:rFonts w:ascii="Arial" w:hAnsi="Arial" w:cs="Arial"/>
                <w:sz w:val="20"/>
                <w:szCs w:val="20"/>
                <w:lang w:val="nl-BE"/>
              </w:rPr>
              <w:t xml:space="preserve">, inzicht in </w:t>
            </w:r>
            <w:r w:rsidR="00884F09">
              <w:rPr>
                <w:rFonts w:ascii="Arial" w:hAnsi="Arial" w:cs="Arial"/>
                <w:sz w:val="20"/>
                <w:szCs w:val="20"/>
                <w:lang w:val="nl-BE"/>
              </w:rPr>
              <w:t xml:space="preserve">de </w:t>
            </w:r>
            <w:r w:rsidRPr="00D71812">
              <w:rPr>
                <w:rFonts w:ascii="Arial" w:hAnsi="Arial" w:cs="Arial"/>
                <w:sz w:val="20"/>
                <w:szCs w:val="20"/>
                <w:lang w:val="nl-BE"/>
              </w:rPr>
              <w:t>aard en het doel van de zakelijke relatie of de occasionele verrichting</w:t>
            </w:r>
            <w:r w:rsidRPr="00712F94">
              <w:rPr>
                <w:rFonts w:ascii="Arial" w:hAnsi="Arial" w:cs="Arial"/>
                <w:sz w:val="20"/>
                <w:szCs w:val="20"/>
                <w:lang w:val="nl-BE"/>
              </w:rPr>
              <w:t>, controle sanctielijsten, informatie over statuut of banden met politiek prominent</w:t>
            </w:r>
            <w:r w:rsidR="00884F09">
              <w:rPr>
                <w:rFonts w:ascii="Arial" w:hAnsi="Arial" w:cs="Arial"/>
                <w:sz w:val="20"/>
                <w:szCs w:val="20"/>
                <w:lang w:val="nl-BE"/>
              </w:rPr>
              <w:t>e</w:t>
            </w:r>
            <w:r w:rsidRPr="00712F94">
              <w:rPr>
                <w:rFonts w:ascii="Arial" w:hAnsi="Arial" w:cs="Arial"/>
                <w:sz w:val="20"/>
                <w:szCs w:val="20"/>
                <w:lang w:val="nl-BE"/>
              </w:rPr>
              <w:t xml:space="preserve"> personen</w:t>
            </w:r>
            <w:r>
              <w:rPr>
                <w:rFonts w:ascii="Arial" w:hAnsi="Arial" w:cs="Arial"/>
                <w:sz w:val="20"/>
                <w:szCs w:val="20"/>
                <w:lang w:val="nl-BE"/>
              </w:rPr>
              <w:t>, gebruikt distributiekanaal, aard van het product of de dienst)</w:t>
            </w:r>
            <w:r w:rsidRPr="00712F94">
              <w:rPr>
                <w:rFonts w:ascii="Arial" w:hAnsi="Arial" w:cs="Arial"/>
                <w:sz w:val="20"/>
                <w:szCs w:val="20"/>
                <w:lang w:val="nl-BE"/>
              </w:rPr>
              <w:t>?</w:t>
            </w:r>
          </w:p>
        </w:tc>
        <w:tc>
          <w:tcPr>
            <w:tcW w:w="709" w:type="dxa"/>
            <w:shd w:val="clear" w:color="auto" w:fill="FFFFFF" w:themeFill="background1"/>
            <w:vAlign w:val="center"/>
          </w:tcPr>
          <w:p w14:paraId="63C933C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38D44AF6" w14:textId="5A75A62F" w:rsidR="00970B4F" w:rsidRPr="00823AD2"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17F5FBB" w14:textId="77777777" w:rsidTr="00FC13D6">
        <w:trPr>
          <w:trHeight w:val="311"/>
        </w:trPr>
        <w:tc>
          <w:tcPr>
            <w:tcW w:w="11341" w:type="dxa"/>
          </w:tcPr>
          <w:p w14:paraId="6A0655CC" w14:textId="77777777" w:rsidR="00970B4F" w:rsidRDefault="00970B4F" w:rsidP="00970B4F">
            <w:pPr>
              <w:spacing w:before="60"/>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10166BB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473042CC" w14:textId="23963102" w:rsidR="00970B4F" w:rsidRPr="00823AD2"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157B76" w14:textId="77777777" w:rsidTr="00FC13D6">
        <w:trPr>
          <w:trHeight w:val="311"/>
        </w:trPr>
        <w:tc>
          <w:tcPr>
            <w:tcW w:w="11341" w:type="dxa"/>
          </w:tcPr>
          <w:p w14:paraId="2E8857AF" w14:textId="50C5BD21" w:rsidR="00970B4F" w:rsidRPr="00712F94" w:rsidRDefault="00970B4F" w:rsidP="00AB3979">
            <w:pPr>
              <w:spacing w:before="60"/>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AB3979">
              <w:rPr>
                <w:rFonts w:ascii="Arial" w:hAnsi="Arial" w:cs="Arial"/>
                <w:sz w:val="20"/>
                <w:szCs w:val="20"/>
                <w:lang w:val="nl-BE"/>
              </w:rPr>
              <w:t>41.1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3F98AABE"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5EDB1084" w14:textId="3EE71590" w:rsidR="00970B4F" w:rsidRPr="00823AD2"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75815E3" w14:textId="77777777" w:rsidTr="00FC13D6">
        <w:trPr>
          <w:trHeight w:val="311"/>
        </w:trPr>
        <w:tc>
          <w:tcPr>
            <w:tcW w:w="11341" w:type="dxa"/>
          </w:tcPr>
          <w:p w14:paraId="742E19BB"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Hoeveel verschillende risicocategorieën voor de classificatie van het cliënteel werden er door uw instelling gedefinieerd? </w:t>
            </w:r>
          </w:p>
          <w:p w14:paraId="279E2028" w14:textId="77777777" w:rsidR="00970B4F" w:rsidRPr="007953FE" w:rsidRDefault="00970B4F" w:rsidP="00970B4F">
            <w:pPr>
              <w:rPr>
                <w:rFonts w:ascii="Arial" w:hAnsi="Arial" w:cs="Arial"/>
                <w:sz w:val="20"/>
                <w:szCs w:val="20"/>
                <w:lang w:val="nl-BE"/>
              </w:rPr>
            </w:pPr>
          </w:p>
          <w:p w14:paraId="784476B8" w14:textId="77777777" w:rsidR="00970B4F" w:rsidRDefault="00970B4F" w:rsidP="00970B4F">
            <w:pPr>
              <w:rPr>
                <w:rFonts w:ascii="Arial" w:hAnsi="Arial" w:cs="Arial"/>
                <w:sz w:val="20"/>
                <w:szCs w:val="20"/>
                <w:lang w:val="nl-BE"/>
              </w:rPr>
            </w:pPr>
          </w:p>
          <w:p w14:paraId="758B6907" w14:textId="77777777" w:rsidR="00970B4F" w:rsidRDefault="00970B4F" w:rsidP="00970B4F">
            <w:pPr>
              <w:rPr>
                <w:rFonts w:ascii="Arial" w:hAnsi="Arial" w:cs="Arial"/>
                <w:sz w:val="20"/>
                <w:szCs w:val="20"/>
                <w:lang w:val="nl-BE"/>
              </w:rPr>
            </w:pPr>
          </w:p>
          <w:p w14:paraId="004918E0" w14:textId="77777777" w:rsidR="00970B4F" w:rsidRPr="007953FE" w:rsidRDefault="00970B4F" w:rsidP="00970B4F">
            <w:pPr>
              <w:rPr>
                <w:rFonts w:ascii="Arial" w:hAnsi="Arial" w:cs="Arial"/>
                <w:sz w:val="20"/>
                <w:szCs w:val="20"/>
                <w:lang w:val="nl-BE"/>
              </w:rPr>
            </w:pPr>
          </w:p>
        </w:tc>
        <w:tc>
          <w:tcPr>
            <w:tcW w:w="709" w:type="dxa"/>
            <w:shd w:val="clear" w:color="auto" w:fill="FFFFFF" w:themeFill="background1"/>
            <w:vAlign w:val="center"/>
          </w:tcPr>
          <w:p w14:paraId="0F4BE91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6E392B02" w14:textId="77777777" w:rsidR="00970B4F" w:rsidRDefault="00970B4F"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1 categorie</w:t>
            </w:r>
          </w:p>
          <w:p w14:paraId="2233E146" w14:textId="77777777" w:rsidR="00970B4F" w:rsidRDefault="00970B4F"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2 of 3 categorieën</w:t>
            </w:r>
          </w:p>
          <w:p w14:paraId="3B55F58C" w14:textId="77777777" w:rsidR="00970B4F" w:rsidRDefault="00970B4F"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4 tot 10 categorieën</w:t>
            </w:r>
          </w:p>
          <w:p w14:paraId="6BB9E1C2" w14:textId="3CCB5096" w:rsidR="00970B4F" w:rsidRDefault="00970B4F"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Meer dan</w:t>
            </w:r>
            <w:r w:rsidR="00BD5521">
              <w:rPr>
                <w:rFonts w:ascii="Arial" w:hAnsi="Arial" w:cs="Arial"/>
                <w:sz w:val="16"/>
                <w:szCs w:val="20"/>
                <w:lang w:val="nl-BE"/>
              </w:rPr>
              <w:t xml:space="preserve"> </w:t>
            </w:r>
            <w:r>
              <w:rPr>
                <w:rFonts w:ascii="Arial" w:hAnsi="Arial" w:cs="Arial"/>
                <w:sz w:val="16"/>
                <w:szCs w:val="20"/>
                <w:lang w:val="nl-BE"/>
              </w:rPr>
              <w:t>10 categorieën</w:t>
            </w:r>
          </w:p>
          <w:p w14:paraId="5516D0E0" w14:textId="22768118" w:rsidR="00970B4F" w:rsidRPr="00CC64C6" w:rsidRDefault="008553DE" w:rsidP="00D71812">
            <w:pPr>
              <w:pStyle w:val="ListParagraph"/>
              <w:numPr>
                <w:ilvl w:val="0"/>
                <w:numId w:val="22"/>
              </w:numPr>
              <w:spacing w:before="60"/>
              <w:ind w:left="176" w:hanging="142"/>
              <w:rPr>
                <w:rFonts w:ascii="Arial" w:hAnsi="Arial" w:cs="Arial"/>
                <w:sz w:val="16"/>
                <w:szCs w:val="20"/>
                <w:lang w:val="nl-BE"/>
              </w:rPr>
            </w:pPr>
            <w:r>
              <w:rPr>
                <w:rFonts w:ascii="Arial" w:hAnsi="Arial" w:cs="Arial"/>
                <w:sz w:val="16"/>
                <w:szCs w:val="20"/>
                <w:lang w:val="nl-BE"/>
              </w:rPr>
              <w:t>Niet van toepassing</w:t>
            </w:r>
          </w:p>
        </w:tc>
      </w:tr>
      <w:tr w:rsidR="00970B4F" w:rsidRPr="00852723" w14:paraId="474706F6" w14:textId="77777777" w:rsidTr="00FC13D6">
        <w:trPr>
          <w:trHeight w:val="311"/>
        </w:trPr>
        <w:tc>
          <w:tcPr>
            <w:tcW w:w="11341" w:type="dxa"/>
          </w:tcPr>
          <w:p w14:paraId="394C909D" w14:textId="46476A71" w:rsidR="00970B4F" w:rsidRPr="00712F94" w:rsidRDefault="00970B4F" w:rsidP="00AB3979">
            <w:pPr>
              <w:spacing w:before="60"/>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BD5521">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AB3979">
              <w:rPr>
                <w:rFonts w:ascii="Arial" w:hAnsi="Arial" w:cs="Arial"/>
                <w:sz w:val="20"/>
                <w:szCs w:val="20"/>
                <w:lang w:val="nl-BE"/>
              </w:rPr>
              <w:t>41.1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4954A72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4F9CA3DC" w14:textId="3BC7DD9E" w:rsidR="00970B4F" w:rsidRPr="00823AD2"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0AE2F59E" w14:textId="77777777" w:rsidR="00970B4F" w:rsidRPr="00712F94" w:rsidRDefault="00970B4F" w:rsidP="00852723">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970B4F" w:rsidRPr="00852723" w14:paraId="46FA3A8B" w14:textId="77777777" w:rsidTr="00970B4F">
        <w:trPr>
          <w:trHeight w:val="311"/>
        </w:trPr>
        <w:tc>
          <w:tcPr>
            <w:tcW w:w="14967" w:type="dxa"/>
            <w:gridSpan w:val="3"/>
            <w:shd w:val="clear" w:color="auto" w:fill="FFFF00"/>
          </w:tcPr>
          <w:p w14:paraId="3FF5779B"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Waakzaamheid – instructies voor het personeel</w:t>
            </w:r>
          </w:p>
        </w:tc>
      </w:tr>
      <w:tr w:rsidR="00970B4F" w:rsidRPr="00DF5F51" w14:paraId="3281FFC7" w14:textId="77777777" w:rsidTr="00970B4F">
        <w:trPr>
          <w:trHeight w:val="311"/>
        </w:trPr>
        <w:tc>
          <w:tcPr>
            <w:tcW w:w="14967" w:type="dxa"/>
            <w:gridSpan w:val="3"/>
          </w:tcPr>
          <w:p w14:paraId="08A4BA0B"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970B4F" w:rsidRPr="00852723" w14:paraId="2A07387C" w14:textId="77777777" w:rsidTr="00FC13D6">
        <w:trPr>
          <w:trHeight w:val="311"/>
        </w:trPr>
        <w:tc>
          <w:tcPr>
            <w:tcW w:w="11341" w:type="dxa"/>
          </w:tcPr>
          <w:p w14:paraId="403E4F95"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317FDC40"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13143EB" w14:textId="425E1E25"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D636BC" w14:textId="77777777" w:rsidTr="00FC13D6">
        <w:trPr>
          <w:trHeight w:val="311"/>
        </w:trPr>
        <w:tc>
          <w:tcPr>
            <w:tcW w:w="11341" w:type="dxa"/>
          </w:tcPr>
          <w:p w14:paraId="720EA3AB"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 xml:space="preserve">erslagen moeten </w:t>
            </w:r>
            <w:r>
              <w:rPr>
                <w:rFonts w:ascii="Arial" w:hAnsi="Arial" w:cs="Arial"/>
                <w:sz w:val="20"/>
                <w:szCs w:val="20"/>
                <w:lang w:val="nl-BE"/>
              </w:rPr>
              <w:lastRenderedPageBreak/>
              <w:t>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36A9C0EC"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295AE37F" w14:textId="26DE0EAC"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1AFE9B99" w14:textId="77777777" w:rsidR="00970B4F" w:rsidRPr="00852723" w:rsidRDefault="00970B4F" w:rsidP="00970B4F">
      <w:pPr>
        <w:rPr>
          <w:rFonts w:ascii="Arial" w:hAnsi="Arial" w:cs="Arial"/>
          <w:sz w:val="20"/>
          <w:szCs w:val="20"/>
          <w:lang w:val="nl-BE"/>
        </w:rPr>
      </w:pPr>
    </w:p>
    <w:tbl>
      <w:tblPr>
        <w:tblStyle w:val="TableGrid"/>
        <w:tblW w:w="14967" w:type="dxa"/>
        <w:tblInd w:w="-743" w:type="dxa"/>
        <w:tblLayout w:type="fixed"/>
        <w:tblLook w:val="04A0" w:firstRow="1" w:lastRow="0" w:firstColumn="1" w:lastColumn="0" w:noHBand="0" w:noVBand="1"/>
      </w:tblPr>
      <w:tblGrid>
        <w:gridCol w:w="11341"/>
        <w:gridCol w:w="709"/>
        <w:gridCol w:w="2917"/>
      </w:tblGrid>
      <w:tr w:rsidR="00970B4F" w:rsidRPr="00712F94" w14:paraId="10B31BD2" w14:textId="77777777" w:rsidTr="00970B4F">
        <w:trPr>
          <w:trHeight w:val="311"/>
        </w:trPr>
        <w:tc>
          <w:tcPr>
            <w:tcW w:w="14967" w:type="dxa"/>
            <w:gridSpan w:val="3"/>
            <w:shd w:val="clear" w:color="auto" w:fill="FFFF00"/>
          </w:tcPr>
          <w:p w14:paraId="34A3F321"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Waakzaamheid over de verrichtingen</w:t>
            </w:r>
          </w:p>
        </w:tc>
      </w:tr>
      <w:tr w:rsidR="00970B4F" w:rsidRPr="00852723" w14:paraId="0EFEEE0F" w14:textId="77777777" w:rsidTr="00FC13D6">
        <w:trPr>
          <w:trHeight w:val="311"/>
        </w:trPr>
        <w:tc>
          <w:tcPr>
            <w:tcW w:w="11341" w:type="dxa"/>
          </w:tcPr>
          <w:p w14:paraId="423F112B" w14:textId="77777777" w:rsidR="00970B4F" w:rsidRPr="00F162C9" w:rsidRDefault="00970B4F" w:rsidP="00970B4F">
            <w:pPr>
              <w:spacing w:before="60"/>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08827C36"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0E3D213" w14:textId="19EF6712"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CC337E" w14:textId="77777777" w:rsidTr="00FC13D6">
        <w:trPr>
          <w:trHeight w:val="311"/>
        </w:trPr>
        <w:tc>
          <w:tcPr>
            <w:tcW w:w="11341" w:type="dxa"/>
          </w:tcPr>
          <w:p w14:paraId="64FF700B" w14:textId="5EDF54AB" w:rsidR="00970B4F" w:rsidRDefault="00970B4F" w:rsidP="00BD5521">
            <w:pPr>
              <w:spacing w:before="60"/>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themeFill="background1"/>
            <w:vAlign w:val="center"/>
          </w:tcPr>
          <w:p w14:paraId="367A317C"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08C93393" w14:textId="2DD217DE"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7DC452A0" w14:textId="77777777" w:rsidTr="00FC13D6">
        <w:trPr>
          <w:trHeight w:val="311"/>
        </w:trPr>
        <w:tc>
          <w:tcPr>
            <w:tcW w:w="11341" w:type="dxa"/>
          </w:tcPr>
          <w:p w14:paraId="19E03F3E"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shd w:val="clear" w:color="auto" w:fill="FFFFFF" w:themeFill="background1"/>
            <w:vAlign w:val="center"/>
          </w:tcPr>
          <w:p w14:paraId="4AE6F887"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9D92611" w14:textId="77777777" w:rsidR="00970B4F" w:rsidRDefault="00970B4F" w:rsidP="00D7181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Real-time</w:t>
            </w:r>
          </w:p>
          <w:p w14:paraId="3A96178B" w14:textId="77777777" w:rsidR="00970B4F" w:rsidRDefault="00970B4F" w:rsidP="00D7181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Post-event</w:t>
            </w:r>
          </w:p>
          <w:p w14:paraId="2B120045" w14:textId="77777777" w:rsidR="00970B4F" w:rsidRDefault="00970B4F" w:rsidP="00D7181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Combinatie van beide</w:t>
            </w:r>
          </w:p>
          <w:p w14:paraId="6CA1298F" w14:textId="2992922E" w:rsidR="00970B4F" w:rsidRPr="00220390" w:rsidRDefault="008553DE" w:rsidP="00D71812">
            <w:pPr>
              <w:pStyle w:val="ListParagraph"/>
              <w:numPr>
                <w:ilvl w:val="0"/>
                <w:numId w:val="22"/>
              </w:numPr>
              <w:spacing w:before="60"/>
              <w:ind w:left="318" w:hanging="284"/>
              <w:rPr>
                <w:rFonts w:ascii="Arial" w:hAnsi="Arial" w:cs="Arial"/>
                <w:sz w:val="16"/>
                <w:szCs w:val="20"/>
                <w:lang w:val="nl-BE"/>
              </w:rPr>
            </w:pPr>
            <w:r>
              <w:rPr>
                <w:rFonts w:ascii="Arial" w:hAnsi="Arial" w:cs="Arial"/>
                <w:sz w:val="16"/>
                <w:szCs w:val="20"/>
                <w:lang w:val="nl-BE"/>
              </w:rPr>
              <w:t>Niet van toepassing</w:t>
            </w:r>
          </w:p>
        </w:tc>
      </w:tr>
      <w:tr w:rsidR="00970B4F" w:rsidRPr="00852723" w14:paraId="4F89BC56" w14:textId="77777777" w:rsidTr="00970B4F">
        <w:trPr>
          <w:trHeight w:val="311"/>
        </w:trPr>
        <w:tc>
          <w:tcPr>
            <w:tcW w:w="14967" w:type="dxa"/>
            <w:gridSpan w:val="3"/>
          </w:tcPr>
          <w:p w14:paraId="6FA2B1BE" w14:textId="77777777" w:rsidR="00970B4F" w:rsidRPr="00220390" w:rsidRDefault="00970B4F" w:rsidP="00970B4F">
            <w:pPr>
              <w:spacing w:before="60"/>
              <w:rPr>
                <w:rFonts w:ascii="Arial" w:hAnsi="Arial" w:cs="Arial"/>
                <w:sz w:val="16"/>
                <w:szCs w:val="20"/>
                <w:lang w:val="nl-BE"/>
              </w:rPr>
            </w:pPr>
            <w:r w:rsidRPr="00220390">
              <w:rPr>
                <w:rFonts w:ascii="Arial" w:hAnsi="Arial" w:cs="Arial"/>
                <w:sz w:val="20"/>
                <w:szCs w:val="20"/>
                <w:lang w:val="nl-BE"/>
              </w:rPr>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970B4F" w:rsidRPr="00852723" w14:paraId="6B2DBD8B" w14:textId="77777777" w:rsidTr="00FC13D6">
        <w:trPr>
          <w:trHeight w:val="311"/>
        </w:trPr>
        <w:tc>
          <w:tcPr>
            <w:tcW w:w="11341" w:type="dxa"/>
          </w:tcPr>
          <w:p w14:paraId="720B01E3"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709" w:type="dxa"/>
            <w:shd w:val="clear" w:color="auto" w:fill="FFFFFF" w:themeFill="background1"/>
            <w:vAlign w:val="center"/>
          </w:tcPr>
          <w:p w14:paraId="2B5448B8"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5B7679DB" w14:textId="0FF61116"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C8AF867" w14:textId="77777777" w:rsidTr="00FC13D6">
        <w:trPr>
          <w:trHeight w:val="311"/>
        </w:trPr>
        <w:tc>
          <w:tcPr>
            <w:tcW w:w="11341" w:type="dxa"/>
          </w:tcPr>
          <w:p w14:paraId="54CD686B" w14:textId="77777777" w:rsidR="00970B4F" w:rsidRPr="00712F94"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shd w:val="clear" w:color="auto" w:fill="FFFFFF" w:themeFill="background1"/>
            <w:vAlign w:val="center"/>
          </w:tcPr>
          <w:p w14:paraId="672BB280"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26BCC58" w14:textId="341DEB86"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2C6A414" w14:textId="77777777" w:rsidTr="00FC13D6">
        <w:trPr>
          <w:trHeight w:val="311"/>
        </w:trPr>
        <w:tc>
          <w:tcPr>
            <w:tcW w:w="11341" w:type="dxa"/>
          </w:tcPr>
          <w:p w14:paraId="0A68563F"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5FC165A8" w14:textId="77777777" w:rsidR="00970B4F" w:rsidRPr="00D1469B"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1965D5C5" w14:textId="2C45E895"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833A21" w14:textId="77777777" w:rsidTr="00FC13D6">
        <w:trPr>
          <w:trHeight w:val="311"/>
        </w:trPr>
        <w:tc>
          <w:tcPr>
            <w:tcW w:w="11341" w:type="dxa"/>
          </w:tcPr>
          <w:p w14:paraId="49919857" w14:textId="77777777"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718E0BDB"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7169D0FC" w14:textId="240F5C95"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AA8687" w14:textId="77777777" w:rsidTr="00FC13D6">
        <w:trPr>
          <w:trHeight w:val="311"/>
        </w:trPr>
        <w:tc>
          <w:tcPr>
            <w:tcW w:w="11341" w:type="dxa"/>
          </w:tcPr>
          <w:p w14:paraId="5C59AABA" w14:textId="2A4B1CFB" w:rsidR="00970B4F" w:rsidRPr="00712F94" w:rsidRDefault="00970B4F" w:rsidP="00D71812">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751FDA">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6F777E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0EBF22E6" w14:textId="7744378F"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A1F59D" w14:textId="77777777" w:rsidTr="00FC13D6">
        <w:trPr>
          <w:trHeight w:val="311"/>
        </w:trPr>
        <w:tc>
          <w:tcPr>
            <w:tcW w:w="11341" w:type="dxa"/>
          </w:tcPr>
          <w:p w14:paraId="09F7D2FF" w14:textId="77777777" w:rsidR="00970B4F" w:rsidRPr="00F162C9" w:rsidRDefault="00970B4F" w:rsidP="00D71812">
            <w:pPr>
              <w:pStyle w:val="ListParagraph"/>
              <w:numPr>
                <w:ilvl w:val="0"/>
                <w:numId w:val="17"/>
              </w:numPr>
              <w:spacing w:before="60"/>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03662DF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01FE58D1" w14:textId="1E4F00B1"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C022A5A" w14:textId="77777777" w:rsidTr="00FC13D6">
        <w:trPr>
          <w:trHeight w:val="311"/>
        </w:trPr>
        <w:tc>
          <w:tcPr>
            <w:tcW w:w="11341" w:type="dxa"/>
          </w:tcPr>
          <w:p w14:paraId="0158378C" w14:textId="77777777"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3057A01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917" w:type="dxa"/>
            <w:shd w:val="clear" w:color="auto" w:fill="C6D9F1" w:themeFill="text2" w:themeFillTint="33"/>
            <w:vAlign w:val="center"/>
          </w:tcPr>
          <w:p w14:paraId="2CA689D3" w14:textId="6BEFA18E" w:rsidR="00970B4F" w:rsidRPr="0011563F"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4A1F6D7D" w14:textId="77777777" w:rsidR="00970B4F" w:rsidRPr="00852723" w:rsidRDefault="00970B4F" w:rsidP="00852723">
      <w:pPr>
        <w:rPr>
          <w:rFonts w:ascii="Arial" w:hAnsi="Arial" w:cs="Arial"/>
          <w:sz w:val="20"/>
          <w:szCs w:val="20"/>
          <w:lang w:val="nl-BE"/>
        </w:rPr>
      </w:pPr>
    </w:p>
    <w:tbl>
      <w:tblPr>
        <w:tblStyle w:val="TableGrid"/>
        <w:tblW w:w="14885" w:type="dxa"/>
        <w:tblInd w:w="-743" w:type="dxa"/>
        <w:tblLayout w:type="fixed"/>
        <w:tblLook w:val="04A0" w:firstRow="1" w:lastRow="0" w:firstColumn="1" w:lastColumn="0" w:noHBand="0" w:noVBand="1"/>
      </w:tblPr>
      <w:tblGrid>
        <w:gridCol w:w="11341"/>
        <w:gridCol w:w="709"/>
        <w:gridCol w:w="2835"/>
      </w:tblGrid>
      <w:tr w:rsidR="00970B4F" w:rsidRPr="00712F94" w14:paraId="5E72D34A" w14:textId="77777777" w:rsidTr="00970B4F">
        <w:trPr>
          <w:trHeight w:val="311"/>
        </w:trPr>
        <w:tc>
          <w:tcPr>
            <w:tcW w:w="14885" w:type="dxa"/>
            <w:gridSpan w:val="3"/>
            <w:shd w:val="clear" w:color="auto" w:fill="FFFF00"/>
          </w:tcPr>
          <w:p w14:paraId="32B82BBD"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Uitbesteding</w:t>
            </w:r>
          </w:p>
        </w:tc>
      </w:tr>
      <w:tr w:rsidR="00970B4F" w:rsidRPr="00852723" w14:paraId="4D475072" w14:textId="77777777" w:rsidTr="00FC13D6">
        <w:trPr>
          <w:trHeight w:val="311"/>
        </w:trPr>
        <w:tc>
          <w:tcPr>
            <w:tcW w:w="11341" w:type="dxa"/>
          </w:tcPr>
          <w:p w14:paraId="7620B1B8" w14:textId="4FE3CA98" w:rsidR="00970B4F" w:rsidRPr="006C07BB" w:rsidRDefault="00970B4F" w:rsidP="00D41E3F">
            <w:pPr>
              <w:spacing w:before="60"/>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w:t>
            </w:r>
            <w:r w:rsidR="00D41E3F">
              <w:rPr>
                <w:rFonts w:ascii="Arial" w:hAnsi="Arial" w:cs="Arial"/>
                <w:sz w:val="20"/>
                <w:szCs w:val="20"/>
                <w:lang w:val="nl-BE"/>
              </w:rPr>
              <w:t>ving van de AML/CFT-regelgeving of</w:t>
            </w:r>
            <w:r>
              <w:rPr>
                <w:rFonts w:ascii="Arial" w:hAnsi="Arial" w:cs="Arial"/>
                <w:sz w:val="20"/>
                <w:szCs w:val="20"/>
                <w:lang w:val="nl-BE"/>
              </w:rPr>
              <w:t xml:space="preserve"> de naleving van de bepalingen betreffende het financieel sanctie- en embargoregime?</w:t>
            </w:r>
          </w:p>
        </w:tc>
        <w:tc>
          <w:tcPr>
            <w:tcW w:w="709" w:type="dxa"/>
            <w:shd w:val="clear" w:color="auto" w:fill="FFFFFF" w:themeFill="background1"/>
            <w:vAlign w:val="center"/>
          </w:tcPr>
          <w:p w14:paraId="5F4ED90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6EE7CA43" w14:textId="528D8930" w:rsidR="00970B4F" w:rsidRPr="00E31049"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945DCF" w14:textId="77777777" w:rsidTr="00FC13D6">
        <w:trPr>
          <w:trHeight w:val="311"/>
        </w:trPr>
        <w:tc>
          <w:tcPr>
            <w:tcW w:w="11341" w:type="dxa"/>
          </w:tcPr>
          <w:p w14:paraId="43E5F2AA" w14:textId="77777777" w:rsidR="00970B4F" w:rsidRPr="002323FB" w:rsidRDefault="00970B4F" w:rsidP="00970B4F">
            <w:pPr>
              <w:spacing w:before="60"/>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679B4803"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4B267647" w14:textId="7160E44C" w:rsidR="00970B4F" w:rsidRPr="00E31049"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CC9B1A8" w14:textId="77777777" w:rsidTr="00FC13D6">
        <w:trPr>
          <w:trHeight w:val="311"/>
        </w:trPr>
        <w:tc>
          <w:tcPr>
            <w:tcW w:w="11341" w:type="dxa"/>
          </w:tcPr>
          <w:p w14:paraId="5FDF83C5" w14:textId="77777777" w:rsidR="00970B4F" w:rsidRPr="002323FB" w:rsidRDefault="00970B4F" w:rsidP="00970B4F">
            <w:pPr>
              <w:spacing w:before="60"/>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1CCF17E7" w14:textId="77777777" w:rsidR="00970B4F"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4FD4ABA5" w14:textId="3B4096D0" w:rsidR="00970B4F" w:rsidRPr="00E31049"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14:paraId="2819F2AB" w14:textId="77777777" w:rsidTr="00FC13D6">
        <w:trPr>
          <w:trHeight w:val="311"/>
        </w:trPr>
        <w:tc>
          <w:tcPr>
            <w:tcW w:w="11341" w:type="dxa"/>
          </w:tcPr>
          <w:p w14:paraId="50B15644" w14:textId="5342AF52" w:rsidR="00970B4F" w:rsidRPr="002323FB" w:rsidRDefault="00970B4F" w:rsidP="006347C5">
            <w:pPr>
              <w:spacing w:before="60"/>
              <w:rPr>
                <w:rFonts w:ascii="Arial" w:hAnsi="Arial" w:cs="Arial"/>
                <w:sz w:val="20"/>
                <w:szCs w:val="20"/>
                <w:lang w:val="nl-BE"/>
              </w:rPr>
            </w:pPr>
            <w:r w:rsidRPr="002323FB">
              <w:rPr>
                <w:rFonts w:ascii="Arial" w:hAnsi="Arial" w:cs="Arial"/>
                <w:sz w:val="20"/>
                <w:szCs w:val="20"/>
                <w:lang w:val="nl-BE"/>
              </w:rPr>
              <w:lastRenderedPageBreak/>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3E475F8C" w14:textId="77777777" w:rsidR="00970B4F" w:rsidRPr="00AD0C10"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53294677" w14:textId="77777777" w:rsidR="00970B4F" w:rsidRDefault="00970B4F" w:rsidP="00D7181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Minder dan 1 jaar geleden</w:t>
            </w:r>
          </w:p>
          <w:p w14:paraId="71811D71" w14:textId="77777777" w:rsidR="00970B4F" w:rsidRDefault="00970B4F" w:rsidP="00D7181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Tussen 1 en 2 jaar geleden</w:t>
            </w:r>
          </w:p>
          <w:p w14:paraId="01536C92" w14:textId="77777777" w:rsidR="00970B4F" w:rsidRDefault="00970B4F" w:rsidP="00D7181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Meer dan 2 jaar geleden</w:t>
            </w:r>
          </w:p>
          <w:p w14:paraId="7878BB88" w14:textId="77777777" w:rsidR="00970B4F" w:rsidRDefault="00970B4F" w:rsidP="00D7181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Nog niet tot op heden</w:t>
            </w:r>
          </w:p>
          <w:p w14:paraId="4ABF4DD6" w14:textId="22C60FEC" w:rsidR="00970B4F" w:rsidRPr="00E31049" w:rsidRDefault="008553DE" w:rsidP="00D71812">
            <w:pPr>
              <w:pStyle w:val="ListParagraph"/>
              <w:numPr>
                <w:ilvl w:val="0"/>
                <w:numId w:val="22"/>
              </w:numPr>
              <w:ind w:left="176" w:hanging="142"/>
              <w:rPr>
                <w:rFonts w:ascii="Arial" w:hAnsi="Arial" w:cs="Arial"/>
                <w:sz w:val="16"/>
                <w:szCs w:val="20"/>
                <w:lang w:val="nl-BE"/>
              </w:rPr>
            </w:pPr>
            <w:r>
              <w:rPr>
                <w:rFonts w:ascii="Arial" w:hAnsi="Arial" w:cs="Arial"/>
                <w:sz w:val="16"/>
                <w:szCs w:val="20"/>
                <w:lang w:val="nl-BE"/>
              </w:rPr>
              <w:t>Niet van toepassing</w:t>
            </w:r>
          </w:p>
        </w:tc>
      </w:tr>
      <w:tr w:rsidR="00970B4F" w:rsidRPr="00852723" w14:paraId="7BAE08B6" w14:textId="77777777" w:rsidTr="00FC13D6">
        <w:trPr>
          <w:trHeight w:val="311"/>
        </w:trPr>
        <w:tc>
          <w:tcPr>
            <w:tcW w:w="11341" w:type="dxa"/>
          </w:tcPr>
          <w:p w14:paraId="067F617E" w14:textId="77777777" w:rsidR="00970B4F" w:rsidRPr="002323FB" w:rsidRDefault="00970B4F" w:rsidP="00970B4F">
            <w:pPr>
              <w:spacing w:before="60"/>
              <w:rPr>
                <w:rFonts w:ascii="Arial" w:hAnsi="Arial" w:cs="Arial"/>
                <w:sz w:val="20"/>
                <w:szCs w:val="20"/>
                <w:lang w:val="nl-BE"/>
              </w:rPr>
            </w:pPr>
            <w:r>
              <w:rPr>
                <w:rFonts w:ascii="Arial" w:hAnsi="Arial" w:cs="Arial"/>
                <w:sz w:val="20"/>
                <w:szCs w:val="20"/>
                <w:lang w:val="nl-BE"/>
              </w:rPr>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5FCBCA4E" w14:textId="77777777" w:rsidR="00970B4F" w:rsidRPr="00AD0C10"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281D00A2" w14:textId="202F44E5" w:rsidR="00970B4F" w:rsidRPr="00E31049" w:rsidRDefault="008553DE" w:rsidP="00970B4F">
            <w:pPr>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637001F" w14:textId="77777777" w:rsidTr="00FC13D6">
        <w:trPr>
          <w:trHeight w:val="311"/>
        </w:trPr>
        <w:tc>
          <w:tcPr>
            <w:tcW w:w="11341" w:type="dxa"/>
          </w:tcPr>
          <w:p w14:paraId="5E91215B" w14:textId="77777777" w:rsidR="00970B4F" w:rsidRDefault="00970B4F" w:rsidP="00970B4F">
            <w:pPr>
              <w:spacing w:before="60"/>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00B987D7" w14:textId="77777777" w:rsidR="00970B4F" w:rsidRPr="00AD0C10" w:rsidRDefault="00970B4F" w:rsidP="00D71812">
            <w:pPr>
              <w:pStyle w:val="ListParagraph"/>
              <w:numPr>
                <w:ilvl w:val="1"/>
                <w:numId w:val="8"/>
              </w:numPr>
              <w:spacing w:before="60"/>
              <w:rPr>
                <w:rFonts w:ascii="Arial" w:hAnsi="Arial" w:cs="Arial"/>
                <w:sz w:val="20"/>
                <w:szCs w:val="20"/>
                <w:lang w:val="nl-BE"/>
              </w:rPr>
            </w:pPr>
          </w:p>
        </w:tc>
        <w:tc>
          <w:tcPr>
            <w:tcW w:w="2835" w:type="dxa"/>
            <w:shd w:val="clear" w:color="auto" w:fill="C6D9F1" w:themeFill="text2" w:themeFillTint="33"/>
            <w:vAlign w:val="center"/>
          </w:tcPr>
          <w:p w14:paraId="689CE62B" w14:textId="5FB84089" w:rsidR="00970B4F" w:rsidRPr="00E31049" w:rsidRDefault="008553DE" w:rsidP="00970B4F">
            <w:pPr>
              <w:jc w:val="center"/>
              <w:rPr>
                <w:rFonts w:ascii="Arial" w:hAnsi="Arial" w:cs="Arial"/>
                <w:sz w:val="16"/>
                <w:szCs w:val="20"/>
                <w:lang w:val="nl-BE"/>
              </w:rPr>
            </w:pPr>
            <w:r>
              <w:rPr>
                <w:rFonts w:ascii="Arial" w:hAnsi="Arial" w:cs="Arial"/>
                <w:sz w:val="16"/>
                <w:szCs w:val="20"/>
                <w:lang w:val="nl-BE"/>
              </w:rPr>
              <w:t>[Ja] / [Nee] / [Niet van toepassing]</w:t>
            </w:r>
          </w:p>
        </w:tc>
      </w:tr>
    </w:tbl>
    <w:p w14:paraId="365FCA1D" w14:textId="77777777" w:rsidR="00970B4F" w:rsidRDefault="00970B4F" w:rsidP="00852723">
      <w:pPr>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341"/>
        <w:gridCol w:w="709"/>
        <w:gridCol w:w="2693"/>
      </w:tblGrid>
      <w:tr w:rsidR="00970B4F" w:rsidRPr="00852723" w14:paraId="1AA88BE0" w14:textId="77777777" w:rsidTr="00970B4F">
        <w:trPr>
          <w:trHeight w:val="311"/>
        </w:trPr>
        <w:tc>
          <w:tcPr>
            <w:tcW w:w="14743" w:type="dxa"/>
            <w:gridSpan w:val="3"/>
            <w:shd w:val="clear" w:color="auto" w:fill="FFFF00"/>
            <w:vAlign w:val="center"/>
          </w:tcPr>
          <w:p w14:paraId="13D983F8"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Toepassing financiële sancties en embargo’s</w:t>
            </w:r>
          </w:p>
        </w:tc>
      </w:tr>
      <w:tr w:rsidR="00970B4F" w:rsidRPr="00DF5F51" w14:paraId="6CA08180" w14:textId="77777777" w:rsidTr="00970B4F">
        <w:trPr>
          <w:trHeight w:val="311"/>
        </w:trPr>
        <w:tc>
          <w:tcPr>
            <w:tcW w:w="14743" w:type="dxa"/>
            <w:gridSpan w:val="3"/>
          </w:tcPr>
          <w:p w14:paraId="4F0ACE7D" w14:textId="3D3BA177" w:rsidR="00970B4F" w:rsidRPr="00AA26FF" w:rsidRDefault="00970B4F" w:rsidP="00970B4F">
            <w:pPr>
              <w:spacing w:before="60"/>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BD5521">
              <w:rPr>
                <w:rFonts w:ascii="Arial" w:hAnsi="Arial" w:cs="Arial"/>
                <w:sz w:val="20"/>
                <w:szCs w:val="20"/>
                <w:lang w:val="nl-BE"/>
              </w:rPr>
              <w:t>che</w:t>
            </w:r>
            <w:r>
              <w:rPr>
                <w:rFonts w:ascii="Arial" w:hAnsi="Arial" w:cs="Arial"/>
                <w:sz w:val="20"/>
                <w:szCs w:val="20"/>
                <w:lang w:val="nl-BE"/>
              </w:rPr>
              <w:t xml:space="preserve"> of Europese sanctielijsten:</w:t>
            </w:r>
          </w:p>
        </w:tc>
      </w:tr>
      <w:tr w:rsidR="00970B4F" w:rsidRPr="00852723" w14:paraId="0152E46F" w14:textId="77777777" w:rsidTr="00FC13D6">
        <w:trPr>
          <w:trHeight w:val="311"/>
        </w:trPr>
        <w:tc>
          <w:tcPr>
            <w:tcW w:w="11341" w:type="dxa"/>
          </w:tcPr>
          <w:p w14:paraId="64950183" w14:textId="77777777" w:rsidR="00970B4F" w:rsidRPr="00AA26F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4367DBBA"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2653FF2" w14:textId="5DB95F9F"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75BD16A" w14:textId="77777777" w:rsidTr="00FC13D6">
        <w:trPr>
          <w:trHeight w:val="311"/>
        </w:trPr>
        <w:tc>
          <w:tcPr>
            <w:tcW w:w="11341" w:type="dxa"/>
          </w:tcPr>
          <w:p w14:paraId="64122EAC" w14:textId="77777777" w:rsidR="00970B4F" w:rsidRPr="00AA26F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28955DBD"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539D98E" w14:textId="3DD5DE78"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4EC067" w14:textId="77777777" w:rsidTr="00FC13D6">
        <w:trPr>
          <w:trHeight w:val="311"/>
        </w:trPr>
        <w:tc>
          <w:tcPr>
            <w:tcW w:w="11341" w:type="dxa"/>
          </w:tcPr>
          <w:p w14:paraId="387D8528" w14:textId="77777777" w:rsidR="00970B4F" w:rsidRPr="00AA26F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426A2B78"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E126F8F" w14:textId="1B5E92E8"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DF5F51" w14:paraId="0C9FBC76" w14:textId="77777777" w:rsidTr="00970B4F">
        <w:trPr>
          <w:trHeight w:val="311"/>
        </w:trPr>
        <w:tc>
          <w:tcPr>
            <w:tcW w:w="14743" w:type="dxa"/>
            <w:gridSpan w:val="3"/>
          </w:tcPr>
          <w:p w14:paraId="7C380834" w14:textId="77777777" w:rsidR="00970B4F" w:rsidRPr="00AA26FF"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Belgisc</w:t>
            </w:r>
            <w:r>
              <w:rPr>
                <w:rFonts w:ascii="Arial" w:hAnsi="Arial" w:cs="Arial"/>
                <w:sz w:val="20"/>
                <w:szCs w:val="20"/>
                <w:lang w:val="nl-BE"/>
              </w:rPr>
              <w:t>he- of Europese sanctielijsten:</w:t>
            </w:r>
          </w:p>
        </w:tc>
      </w:tr>
      <w:tr w:rsidR="00970B4F" w:rsidRPr="00852723" w14:paraId="1B4D566B" w14:textId="77777777" w:rsidTr="00FC13D6">
        <w:trPr>
          <w:trHeight w:val="311"/>
        </w:trPr>
        <w:tc>
          <w:tcPr>
            <w:tcW w:w="11341" w:type="dxa"/>
          </w:tcPr>
          <w:p w14:paraId="670DC139" w14:textId="77777777" w:rsidR="00970B4F" w:rsidRPr="00AA26FF"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15BA970E"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241A46A" w14:textId="4544D3D4"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4AE6B6" w14:textId="77777777" w:rsidTr="00FC13D6">
        <w:trPr>
          <w:trHeight w:val="311"/>
        </w:trPr>
        <w:tc>
          <w:tcPr>
            <w:tcW w:w="11341" w:type="dxa"/>
          </w:tcPr>
          <w:p w14:paraId="00F90D88" w14:textId="77777777" w:rsidR="00970B4F" w:rsidRPr="00AA26FF" w:rsidRDefault="00970B4F" w:rsidP="00D71812">
            <w:pPr>
              <w:pStyle w:val="ListParagraph"/>
              <w:numPr>
                <w:ilvl w:val="0"/>
                <w:numId w:val="26"/>
              </w:numPr>
              <w:spacing w:before="60"/>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6D88D8E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5F5B5C4" w14:textId="39379946"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6EBD17A" w14:textId="77777777" w:rsidTr="00FC13D6">
        <w:trPr>
          <w:trHeight w:val="311"/>
        </w:trPr>
        <w:tc>
          <w:tcPr>
            <w:tcW w:w="11341" w:type="dxa"/>
          </w:tcPr>
          <w:p w14:paraId="0A81AB0A" w14:textId="77777777" w:rsidR="00970B4F" w:rsidRPr="00AA26FF" w:rsidRDefault="00970B4F" w:rsidP="00D71812">
            <w:pPr>
              <w:pStyle w:val="ListParagraph"/>
              <w:numPr>
                <w:ilvl w:val="0"/>
                <w:numId w:val="26"/>
              </w:numPr>
              <w:spacing w:before="60"/>
              <w:rPr>
                <w:rFonts w:ascii="Arial" w:hAnsi="Arial" w:cs="Arial"/>
                <w:sz w:val="20"/>
                <w:szCs w:val="20"/>
                <w:lang w:val="nl-BE"/>
              </w:rPr>
            </w:pPr>
            <w:r w:rsidRPr="00AA26FF">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2B8B46B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1924E181" w14:textId="0A2058D8"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5EB582" w14:textId="77777777" w:rsidTr="00FC13D6">
        <w:trPr>
          <w:trHeight w:val="311"/>
        </w:trPr>
        <w:tc>
          <w:tcPr>
            <w:tcW w:w="11341" w:type="dxa"/>
          </w:tcPr>
          <w:p w14:paraId="0FD01754" w14:textId="404CCCA8"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w:t>
            </w:r>
            <w:r w:rsidR="00BD5521">
              <w:rPr>
                <w:rFonts w:ascii="Arial" w:hAnsi="Arial" w:cs="Arial"/>
                <w:sz w:val="20"/>
                <w:szCs w:val="20"/>
                <w:lang w:val="nl-BE"/>
              </w:rPr>
              <w:t>verschrijvingen (betalingen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Belgische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D1BBB78"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BF3CF25" w14:textId="280E939B"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9280396" w14:textId="77777777" w:rsidTr="00FC13D6">
        <w:trPr>
          <w:trHeight w:val="311"/>
        </w:trPr>
        <w:tc>
          <w:tcPr>
            <w:tcW w:w="11341" w:type="dxa"/>
          </w:tcPr>
          <w:p w14:paraId="6365E177" w14:textId="5D542A23" w:rsidR="00970B4F" w:rsidRPr="00712F94" w:rsidRDefault="00970B4F" w:rsidP="009B6971">
            <w:pPr>
              <w:spacing w:before="60"/>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w:t>
            </w:r>
            <w:r w:rsidR="00BD5521">
              <w:rPr>
                <w:rFonts w:ascii="Arial" w:hAnsi="Arial" w:cs="Arial"/>
                <w:sz w:val="20"/>
                <w:szCs w:val="20"/>
                <w:lang w:val="nl-BE"/>
              </w:rPr>
              <w:t>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568776A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25DF0DFA" w14:textId="30726847"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E975AC" w14:textId="77777777" w:rsidTr="00FC13D6">
        <w:trPr>
          <w:trHeight w:val="311"/>
        </w:trPr>
        <w:tc>
          <w:tcPr>
            <w:tcW w:w="11341" w:type="dxa"/>
          </w:tcPr>
          <w:p w14:paraId="0F1E948C" w14:textId="77777777" w:rsidR="00970B4F" w:rsidRPr="00827FC4" w:rsidRDefault="00970B4F" w:rsidP="00970B4F">
            <w:pPr>
              <w:spacing w:before="60"/>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3356680"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2A9F359" w14:textId="05F9FEFF"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E72549B" w14:textId="77777777" w:rsidTr="00970B4F">
        <w:trPr>
          <w:trHeight w:val="311"/>
        </w:trPr>
        <w:tc>
          <w:tcPr>
            <w:tcW w:w="14743" w:type="dxa"/>
            <w:gridSpan w:val="3"/>
          </w:tcPr>
          <w:p w14:paraId="0354273F" w14:textId="77777777" w:rsidR="00970B4F" w:rsidRPr="00692B73" w:rsidRDefault="00970B4F" w:rsidP="00970B4F">
            <w:pPr>
              <w:spacing w:before="60"/>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970B4F" w:rsidRPr="00852723" w14:paraId="0A2164E4" w14:textId="77777777" w:rsidTr="00FC13D6">
        <w:trPr>
          <w:trHeight w:val="311"/>
        </w:trPr>
        <w:tc>
          <w:tcPr>
            <w:tcW w:w="11341" w:type="dxa"/>
          </w:tcPr>
          <w:p w14:paraId="1324AB69" w14:textId="77777777" w:rsidR="00970B4F" w:rsidRPr="00692B73" w:rsidRDefault="00970B4F" w:rsidP="00D7181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00D0913F"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C60D6E8" w14:textId="4E12261B"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1F5A34" w14:textId="77777777" w:rsidTr="00FC13D6">
        <w:trPr>
          <w:trHeight w:val="311"/>
        </w:trPr>
        <w:tc>
          <w:tcPr>
            <w:tcW w:w="11341" w:type="dxa"/>
          </w:tcPr>
          <w:p w14:paraId="3E283F44" w14:textId="77777777" w:rsidR="00970B4F" w:rsidRPr="00692B73" w:rsidRDefault="00970B4F" w:rsidP="00D7181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lastRenderedPageBreak/>
              <w:t xml:space="preserve">De Belgische sanctielijsten: </w:t>
            </w:r>
          </w:p>
        </w:tc>
        <w:tc>
          <w:tcPr>
            <w:tcW w:w="709" w:type="dxa"/>
            <w:shd w:val="clear" w:color="auto" w:fill="FFFFFF" w:themeFill="background1"/>
            <w:vAlign w:val="center"/>
          </w:tcPr>
          <w:p w14:paraId="290FF5A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644F3133" w14:textId="7DD70182"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95A3B80" w14:textId="77777777" w:rsidTr="00FC13D6">
        <w:trPr>
          <w:trHeight w:val="311"/>
        </w:trPr>
        <w:tc>
          <w:tcPr>
            <w:tcW w:w="11341" w:type="dxa"/>
          </w:tcPr>
          <w:p w14:paraId="46D44D37" w14:textId="77777777" w:rsidR="00970B4F" w:rsidRPr="00692B73" w:rsidRDefault="00970B4F" w:rsidP="00D71812">
            <w:pPr>
              <w:pStyle w:val="ListParagraph"/>
              <w:numPr>
                <w:ilvl w:val="0"/>
                <w:numId w:val="21"/>
              </w:numPr>
              <w:spacing w:before="60"/>
              <w:rPr>
                <w:rFonts w:ascii="Arial" w:hAnsi="Arial" w:cs="Arial"/>
                <w:sz w:val="20"/>
                <w:szCs w:val="20"/>
                <w:lang w:val="nl-BE"/>
              </w:rPr>
            </w:pPr>
            <w:r>
              <w:rPr>
                <w:rFonts w:ascii="Arial" w:hAnsi="Arial" w:cs="Arial"/>
                <w:sz w:val="20"/>
                <w:szCs w:val="20"/>
                <w:lang w:val="nl-BE"/>
              </w:rPr>
              <w:t>De Amerikaanse sanctielijsten (OFAC):</w:t>
            </w:r>
          </w:p>
        </w:tc>
        <w:tc>
          <w:tcPr>
            <w:tcW w:w="709" w:type="dxa"/>
            <w:shd w:val="clear" w:color="auto" w:fill="FFFFFF" w:themeFill="background1"/>
            <w:vAlign w:val="center"/>
          </w:tcPr>
          <w:p w14:paraId="59A30607"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E2B2C95" w14:textId="112BC08A"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3006302" w14:textId="77777777" w:rsidTr="00970B4F">
        <w:trPr>
          <w:trHeight w:val="311"/>
        </w:trPr>
        <w:tc>
          <w:tcPr>
            <w:tcW w:w="14743" w:type="dxa"/>
            <w:gridSpan w:val="3"/>
          </w:tcPr>
          <w:p w14:paraId="55A98281" w14:textId="62F79209"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w:t>
            </w:r>
            <w:r w:rsidR="00880042">
              <w:rPr>
                <w:rFonts w:ascii="Arial" w:hAnsi="Arial" w:cs="Arial"/>
                <w:sz w:val="20"/>
                <w:szCs w:val="20"/>
                <w:lang w:val="nl-BE"/>
              </w:rPr>
              <w:t xml:space="preserve"> (bv. een softwareapplicatie),</w:t>
            </w:r>
            <w:r w:rsidRPr="00712F94">
              <w:rPr>
                <w:rFonts w:ascii="Arial" w:hAnsi="Arial" w:cs="Arial"/>
                <w:sz w:val="20"/>
                <w:szCs w:val="20"/>
                <w:lang w:val="nl-BE"/>
              </w:rPr>
              <w:t xml:space="preserve"> een manueel systeem (bv. manuele vergelijking van het cliëntenbestand met de g</w:t>
            </w:r>
            <w:r w:rsidR="00880042">
              <w:rPr>
                <w:rFonts w:ascii="Arial" w:hAnsi="Arial" w:cs="Arial"/>
                <w:sz w:val="20"/>
                <w:szCs w:val="20"/>
                <w:lang w:val="nl-BE"/>
              </w:rPr>
              <w:t>eldende sanctielijsten) of een combinatie van beide gebruikt</w:t>
            </w:r>
            <w:r w:rsidRPr="00712F94">
              <w:rPr>
                <w:rFonts w:ascii="Arial" w:hAnsi="Arial" w:cs="Arial"/>
                <w:sz w:val="20"/>
                <w:szCs w:val="20"/>
                <w:lang w:val="nl-BE"/>
              </w:rPr>
              <w:t xml:space="preserve">: </w:t>
            </w:r>
          </w:p>
        </w:tc>
      </w:tr>
      <w:tr w:rsidR="00970B4F" w:rsidRPr="00852723" w14:paraId="768A459B" w14:textId="77777777" w:rsidTr="00FC13D6">
        <w:trPr>
          <w:trHeight w:val="311"/>
        </w:trPr>
        <w:tc>
          <w:tcPr>
            <w:tcW w:w="11341" w:type="dxa"/>
          </w:tcPr>
          <w:p w14:paraId="20E31CE5" w14:textId="79C9D64E" w:rsidR="00970B4F" w:rsidRPr="00712F94" w:rsidRDefault="00970B4F" w:rsidP="00AB3979">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sidR="00AB3979">
              <w:rPr>
                <w:rFonts w:ascii="Arial" w:hAnsi="Arial" w:cs="Arial"/>
                <w:sz w:val="20"/>
                <w:szCs w:val="20"/>
                <w:lang w:val="nl-BE"/>
              </w:rPr>
              <w:t>45.1 tot 45.3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43D8368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8B017B4" w14:textId="4EAA5DED" w:rsidR="00970B4F" w:rsidRPr="000C6B21" w:rsidRDefault="00FC13D6" w:rsidP="00FC13D6">
            <w:pPr>
              <w:spacing w:before="60"/>
              <w:jc w:val="center"/>
              <w:rPr>
                <w:rFonts w:ascii="Arial" w:hAnsi="Arial" w:cs="Arial"/>
                <w:sz w:val="16"/>
                <w:szCs w:val="20"/>
                <w:lang w:val="nl-BE"/>
              </w:rPr>
            </w:pPr>
            <w:r w:rsidRPr="000C6B21">
              <w:rPr>
                <w:rFonts w:ascii="Arial" w:hAnsi="Arial" w:cs="Arial"/>
                <w:sz w:val="16"/>
                <w:szCs w:val="20"/>
                <w:lang w:val="nl-BE"/>
              </w:rPr>
              <w:t xml:space="preserve">[Geautomatiseerd] </w:t>
            </w:r>
            <w:r w:rsidR="00970B4F" w:rsidRPr="000C6B21">
              <w:rPr>
                <w:rFonts w:ascii="Arial" w:hAnsi="Arial" w:cs="Arial"/>
                <w:sz w:val="16"/>
                <w:szCs w:val="20"/>
                <w:lang w:val="nl-BE"/>
              </w:rPr>
              <w:t xml:space="preserve">/ </w:t>
            </w:r>
            <w:r w:rsidRPr="000C6B21">
              <w:rPr>
                <w:rFonts w:ascii="Arial" w:hAnsi="Arial" w:cs="Arial"/>
                <w:sz w:val="16"/>
                <w:szCs w:val="20"/>
                <w:lang w:val="nl-BE"/>
              </w:rPr>
              <w:t>[Manueel]</w:t>
            </w:r>
            <w:r w:rsidR="00970B4F" w:rsidRPr="000C6B21">
              <w:rPr>
                <w:rFonts w:ascii="Arial" w:hAnsi="Arial" w:cs="Arial"/>
                <w:sz w:val="16"/>
                <w:szCs w:val="20"/>
                <w:lang w:val="nl-BE"/>
              </w:rPr>
              <w:t xml:space="preserve"> /</w:t>
            </w:r>
            <w:r w:rsidR="00880042">
              <w:rPr>
                <w:rFonts w:ascii="Arial" w:hAnsi="Arial" w:cs="Arial"/>
                <w:sz w:val="16"/>
                <w:szCs w:val="20"/>
                <w:lang w:val="nl-BE"/>
              </w:rPr>
              <w:t xml:space="preserve"> [Combinatie van beide] /</w:t>
            </w:r>
            <w:r w:rsidR="00970B4F" w:rsidRPr="000C6B21">
              <w:rPr>
                <w:rFonts w:ascii="Arial" w:hAnsi="Arial" w:cs="Arial"/>
                <w:sz w:val="16"/>
                <w:szCs w:val="20"/>
                <w:lang w:val="nl-BE"/>
              </w:rPr>
              <w:t xml:space="preserve"> </w:t>
            </w:r>
            <w:r w:rsidRPr="000C6B21">
              <w:rPr>
                <w:rFonts w:ascii="Arial" w:hAnsi="Arial" w:cs="Arial"/>
                <w:sz w:val="16"/>
                <w:szCs w:val="20"/>
                <w:lang w:val="nl-BE"/>
              </w:rPr>
              <w:t>[</w:t>
            </w:r>
            <w:r w:rsidR="008553DE" w:rsidRPr="000C6B21">
              <w:rPr>
                <w:rFonts w:ascii="Arial" w:hAnsi="Arial" w:cs="Arial"/>
                <w:sz w:val="16"/>
                <w:szCs w:val="20"/>
                <w:lang w:val="nl-BE"/>
              </w:rPr>
              <w:t>Niet van toepassing</w:t>
            </w:r>
            <w:r w:rsidRPr="000C6B21">
              <w:rPr>
                <w:rFonts w:ascii="Arial" w:hAnsi="Arial" w:cs="Arial"/>
                <w:sz w:val="16"/>
                <w:szCs w:val="20"/>
                <w:lang w:val="nl-BE"/>
              </w:rPr>
              <w:t>]</w:t>
            </w:r>
          </w:p>
        </w:tc>
      </w:tr>
      <w:tr w:rsidR="00880042" w:rsidRPr="00852723" w14:paraId="00A444FF" w14:textId="77777777" w:rsidTr="00775118">
        <w:trPr>
          <w:trHeight w:val="311"/>
        </w:trPr>
        <w:tc>
          <w:tcPr>
            <w:tcW w:w="11341" w:type="dxa"/>
          </w:tcPr>
          <w:p w14:paraId="319D36C2" w14:textId="5D8CC172" w:rsidR="00880042" w:rsidRPr="00712F94" w:rsidRDefault="00880042" w:rsidP="00AB3979">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45.4 tot 45.6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774A7615" w14:textId="77777777" w:rsidR="00880042" w:rsidRPr="00712F94" w:rsidRDefault="00880042"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EA0FA03" w14:textId="38CFCE67" w:rsidR="00880042" w:rsidRPr="000C6B21" w:rsidRDefault="00880042" w:rsidP="00970B4F">
            <w:pPr>
              <w:spacing w:before="60"/>
              <w:jc w:val="center"/>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7FB2CCDD" w14:textId="77777777" w:rsidTr="002D2817">
        <w:trPr>
          <w:trHeight w:val="311"/>
        </w:trPr>
        <w:tc>
          <w:tcPr>
            <w:tcW w:w="11341" w:type="dxa"/>
          </w:tcPr>
          <w:p w14:paraId="38F7A083" w14:textId="2836D50C" w:rsidR="00880042" w:rsidRPr="00712F94" w:rsidRDefault="00880042" w:rsidP="00AB3979">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0ED58C13" w14:textId="77777777" w:rsidR="00880042" w:rsidRPr="00712F94" w:rsidRDefault="00880042"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316B629C" w14:textId="4C2854CB" w:rsidR="00880042" w:rsidRPr="000C6B21" w:rsidRDefault="00880042" w:rsidP="00970B4F">
            <w:pPr>
              <w:spacing w:before="60"/>
              <w:jc w:val="center"/>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4A9EB302" w14:textId="77777777" w:rsidTr="00645FBB">
        <w:trPr>
          <w:trHeight w:val="311"/>
        </w:trPr>
        <w:tc>
          <w:tcPr>
            <w:tcW w:w="11341" w:type="dxa"/>
          </w:tcPr>
          <w:p w14:paraId="096A4475" w14:textId="1A88C27F" w:rsidR="00880042" w:rsidRPr="00712F94" w:rsidRDefault="00880042" w:rsidP="00AB3979">
            <w:pPr>
              <w:pStyle w:val="ListParagraph"/>
              <w:numPr>
                <w:ilvl w:val="0"/>
                <w:numId w:val="17"/>
              </w:numPr>
              <w:spacing w:before="60"/>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4CD0EDE2" w14:textId="77777777" w:rsidR="00880042" w:rsidRPr="00712F94" w:rsidRDefault="00880042"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642C57B" w14:textId="7784FF13" w:rsidR="00880042" w:rsidRPr="000C6B21" w:rsidRDefault="00880042" w:rsidP="00970B4F">
            <w:pPr>
              <w:spacing w:before="60"/>
              <w:jc w:val="center"/>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970B4F" w:rsidRPr="00852723" w14:paraId="2A58636F" w14:textId="77777777" w:rsidTr="00FC13D6">
        <w:trPr>
          <w:trHeight w:val="311"/>
        </w:trPr>
        <w:tc>
          <w:tcPr>
            <w:tcW w:w="11341" w:type="dxa"/>
          </w:tcPr>
          <w:p w14:paraId="45463DD3"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aangestelden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UBO</w:t>
            </w:r>
            <w:r>
              <w:rPr>
                <w:rFonts w:ascii="Arial" w:hAnsi="Arial" w:cs="Arial"/>
                <w:sz w:val="20"/>
                <w:szCs w:val="20"/>
                <w:lang w:val="nl-BE"/>
              </w:rPr>
              <w:t>’</w:t>
            </w:r>
            <w:r w:rsidRPr="00712F94">
              <w:rPr>
                <w:rFonts w:ascii="Arial" w:hAnsi="Arial" w:cs="Arial"/>
                <w:sz w:val="20"/>
                <w:szCs w:val="20"/>
                <w:lang w:val="nl-BE"/>
              </w:rPr>
              <w:t>s</w:t>
            </w:r>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32BEA949"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77122FF" w14:textId="720957BF"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28B3D9D" w14:textId="77777777" w:rsidTr="00FC13D6">
        <w:trPr>
          <w:trHeight w:val="311"/>
        </w:trPr>
        <w:tc>
          <w:tcPr>
            <w:tcW w:w="11341" w:type="dxa"/>
          </w:tcPr>
          <w:p w14:paraId="1BEB6827" w14:textId="77777777" w:rsidR="00970B4F" w:rsidRPr="00712F94" w:rsidRDefault="00970B4F" w:rsidP="00970B4F">
            <w:pPr>
              <w:spacing w:before="60"/>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Belgische-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310756F1"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019F2CED" w14:textId="7E416677"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F9380" w14:textId="77777777" w:rsidTr="00FC13D6">
        <w:trPr>
          <w:trHeight w:val="311"/>
        </w:trPr>
        <w:tc>
          <w:tcPr>
            <w:tcW w:w="11341" w:type="dxa"/>
          </w:tcPr>
          <w:p w14:paraId="42C78EBF" w14:textId="77777777" w:rsidR="00970B4F" w:rsidRPr="00827FC4" w:rsidRDefault="00970B4F" w:rsidP="00970B4F">
            <w:pPr>
              <w:spacing w:before="60"/>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CBC0B1A"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5502DCDB" w14:textId="0A4B8575"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DD33C8" w14:textId="77777777" w:rsidTr="00FC13D6">
        <w:trPr>
          <w:trHeight w:val="311"/>
        </w:trPr>
        <w:tc>
          <w:tcPr>
            <w:tcW w:w="11341" w:type="dxa"/>
          </w:tcPr>
          <w:p w14:paraId="412A7C74" w14:textId="77777777" w:rsidR="00970B4F" w:rsidRPr="00827FC4" w:rsidRDefault="00970B4F" w:rsidP="00970B4F">
            <w:pPr>
              <w:spacing w:before="60"/>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15F537A6"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7B64960C" w14:textId="03E7E54C"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84AAE4A" w14:textId="77777777" w:rsidTr="00FC13D6">
        <w:trPr>
          <w:trHeight w:val="311"/>
        </w:trPr>
        <w:tc>
          <w:tcPr>
            <w:tcW w:w="11341" w:type="dxa"/>
          </w:tcPr>
          <w:p w14:paraId="2D186F60" w14:textId="2E0695FE" w:rsidR="00970B4F" w:rsidRPr="00712F94" w:rsidRDefault="00970B4F" w:rsidP="00970B4F">
            <w:pPr>
              <w:spacing w:before="60"/>
              <w:rPr>
                <w:rFonts w:ascii="Arial" w:hAnsi="Arial" w:cs="Arial"/>
                <w:sz w:val="20"/>
                <w:szCs w:val="20"/>
                <w:lang w:val="nl-BE"/>
              </w:rPr>
            </w:pPr>
            <w:r>
              <w:rPr>
                <w:rFonts w:ascii="Arial" w:hAnsi="Arial" w:cs="Arial"/>
                <w:sz w:val="20"/>
                <w:szCs w:val="20"/>
                <w:lang w:val="nl-BE"/>
              </w:rPr>
              <w:t>Wordt er door uw instelling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1D75890C"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93" w:type="dxa"/>
            <w:shd w:val="clear" w:color="auto" w:fill="C6D9F1" w:themeFill="text2" w:themeFillTint="33"/>
            <w:vAlign w:val="center"/>
          </w:tcPr>
          <w:p w14:paraId="41175CAA" w14:textId="287D8D39" w:rsidR="00970B4F" w:rsidRPr="00692B73"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240D2021" w14:textId="77777777" w:rsidR="00970B4F" w:rsidRPr="00852723" w:rsidRDefault="00970B4F" w:rsidP="00852723">
      <w:pPr>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341"/>
        <w:gridCol w:w="709"/>
        <w:gridCol w:w="2681"/>
      </w:tblGrid>
      <w:tr w:rsidR="00970B4F" w:rsidRPr="00712F94" w14:paraId="729122BF" w14:textId="77777777" w:rsidTr="00970B4F">
        <w:trPr>
          <w:trHeight w:val="311"/>
        </w:trPr>
        <w:tc>
          <w:tcPr>
            <w:tcW w:w="14731" w:type="dxa"/>
            <w:gridSpan w:val="3"/>
            <w:shd w:val="clear" w:color="auto" w:fill="FFFF00"/>
          </w:tcPr>
          <w:p w14:paraId="26966443" w14:textId="77777777" w:rsidR="00970B4F" w:rsidRPr="00712F94" w:rsidRDefault="00970B4F" w:rsidP="00D71812">
            <w:pPr>
              <w:pStyle w:val="ListParagraph"/>
              <w:numPr>
                <w:ilvl w:val="0"/>
                <w:numId w:val="8"/>
              </w:numPr>
              <w:spacing w:before="60"/>
              <w:rPr>
                <w:rFonts w:ascii="Arial" w:hAnsi="Arial" w:cs="Arial"/>
                <w:sz w:val="20"/>
                <w:szCs w:val="20"/>
                <w:lang w:val="nl-BE"/>
              </w:rPr>
            </w:pPr>
            <w:r>
              <w:rPr>
                <w:rFonts w:ascii="Arial" w:hAnsi="Arial" w:cs="Arial"/>
                <w:b/>
                <w:sz w:val="20"/>
                <w:szCs w:val="20"/>
                <w:lang w:val="nl-BE"/>
              </w:rPr>
              <w:t>Groepspolitiek</w:t>
            </w:r>
          </w:p>
        </w:tc>
      </w:tr>
      <w:tr w:rsidR="00970B4F" w:rsidRPr="00852723" w14:paraId="0E14005A" w14:textId="77777777" w:rsidTr="000C6B21">
        <w:trPr>
          <w:trHeight w:val="311"/>
        </w:trPr>
        <w:tc>
          <w:tcPr>
            <w:tcW w:w="11341" w:type="dxa"/>
          </w:tcPr>
          <w:p w14:paraId="44EEF35F" w14:textId="00E16A25" w:rsidR="00970B4F" w:rsidRDefault="00970B4F" w:rsidP="00970B4F">
            <w:pPr>
              <w:spacing w:before="60"/>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35681A">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w:t>
            </w:r>
            <w:r w:rsidRPr="00CF342E">
              <w:rPr>
                <w:rFonts w:ascii="Arial" w:hAnsi="Arial" w:cs="Arial"/>
                <w:sz w:val="20"/>
                <w:szCs w:val="20"/>
                <w:lang w:val="nl-BE"/>
              </w:rPr>
              <w:lastRenderedPageBreak/>
              <w:t>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1DFB5244" w14:textId="77777777" w:rsidR="00970B4F" w:rsidRPr="00CF342E" w:rsidRDefault="00970B4F" w:rsidP="00970B4F">
            <w:pPr>
              <w:spacing w:before="60"/>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4D8FAA82"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1B8D12B9" w14:textId="4B9FEA39" w:rsidR="00970B4F" w:rsidRPr="00427751"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4FB2F2C" w14:textId="77777777" w:rsidTr="00970B4F">
        <w:trPr>
          <w:trHeight w:val="311"/>
        </w:trPr>
        <w:tc>
          <w:tcPr>
            <w:tcW w:w="14731" w:type="dxa"/>
            <w:gridSpan w:val="3"/>
          </w:tcPr>
          <w:p w14:paraId="305E3890" w14:textId="77777777" w:rsidR="00970B4F" w:rsidRDefault="00970B4F" w:rsidP="00970B4F">
            <w:pPr>
              <w:spacing w:before="60"/>
              <w:rPr>
                <w:rFonts w:ascii="Arial" w:hAnsi="Arial" w:cs="Arial"/>
                <w:sz w:val="20"/>
                <w:szCs w:val="20"/>
                <w:lang w:val="nl-BE"/>
              </w:rPr>
            </w:pPr>
            <w:r w:rsidRPr="00427751">
              <w:rPr>
                <w:rFonts w:ascii="Arial" w:hAnsi="Arial" w:cs="Arial"/>
                <w:sz w:val="20"/>
                <w:szCs w:val="20"/>
                <w:lang w:val="nl-BE"/>
              </w:rPr>
              <w:lastRenderedPageBreak/>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29ACCB2C" w14:textId="77777777" w:rsidR="00970B4F" w:rsidRPr="00427751" w:rsidRDefault="00970B4F" w:rsidP="00970B4F">
            <w:pPr>
              <w:spacing w:before="60"/>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970B4F" w:rsidRPr="00852723" w14:paraId="5C198DD7" w14:textId="77777777" w:rsidTr="000C6B21">
        <w:trPr>
          <w:trHeight w:val="311"/>
        </w:trPr>
        <w:tc>
          <w:tcPr>
            <w:tcW w:w="11341" w:type="dxa"/>
          </w:tcPr>
          <w:p w14:paraId="134DA32C" w14:textId="77777777" w:rsidR="00970B4F" w:rsidRPr="00427751" w:rsidRDefault="00970B4F" w:rsidP="00D71812">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24798FF3"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6942342" w14:textId="26128EE5" w:rsidR="00970B4F" w:rsidRPr="00427751"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F95C192" w14:textId="77777777" w:rsidTr="000C6B21">
        <w:trPr>
          <w:trHeight w:val="311"/>
        </w:trPr>
        <w:tc>
          <w:tcPr>
            <w:tcW w:w="11341" w:type="dxa"/>
          </w:tcPr>
          <w:p w14:paraId="5B635C67" w14:textId="62B1B05B" w:rsidR="00970B4F" w:rsidRPr="00427751" w:rsidRDefault="00970B4F" w:rsidP="0035681A">
            <w:pPr>
              <w:pStyle w:val="ListParagraph"/>
              <w:numPr>
                <w:ilvl w:val="0"/>
                <w:numId w:val="17"/>
              </w:numPr>
              <w:spacing w:before="60"/>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recht van elk van de vestigingen en</w:t>
            </w:r>
            <w:r w:rsidR="0035681A">
              <w:rPr>
                <w:rFonts w:ascii="Arial" w:hAnsi="Arial" w:cs="Arial"/>
                <w:sz w:val="20"/>
                <w:szCs w:val="20"/>
                <w:lang w:val="nl-BE"/>
              </w:rPr>
              <w:t>,</w:t>
            </w:r>
            <w:r w:rsidRPr="00427751">
              <w:rPr>
                <w:rFonts w:ascii="Arial" w:hAnsi="Arial" w:cs="Arial"/>
                <w:sz w:val="20"/>
                <w:szCs w:val="20"/>
                <w:lang w:val="nl-BE"/>
              </w:rPr>
              <w:t xml:space="preserve">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0DDCB975" w14:textId="77777777" w:rsidR="00970B4F" w:rsidRPr="00712F94" w:rsidRDefault="00970B4F" w:rsidP="00D71812">
            <w:pPr>
              <w:pStyle w:val="ListParagraph"/>
              <w:numPr>
                <w:ilvl w:val="1"/>
                <w:numId w:val="8"/>
              </w:numPr>
              <w:spacing w:before="60"/>
              <w:rPr>
                <w:rFonts w:ascii="Arial" w:hAnsi="Arial" w:cs="Arial"/>
                <w:sz w:val="20"/>
                <w:szCs w:val="20"/>
                <w:lang w:val="nl-BE"/>
              </w:rPr>
            </w:pPr>
          </w:p>
        </w:tc>
        <w:tc>
          <w:tcPr>
            <w:tcW w:w="2681" w:type="dxa"/>
            <w:shd w:val="clear" w:color="auto" w:fill="C6D9F1" w:themeFill="text2" w:themeFillTint="33"/>
            <w:vAlign w:val="center"/>
          </w:tcPr>
          <w:p w14:paraId="67C36F67" w14:textId="0111CE96" w:rsidR="00970B4F" w:rsidRPr="00427751" w:rsidRDefault="008553DE" w:rsidP="00970B4F">
            <w:pPr>
              <w:spacing w:before="60"/>
              <w:jc w:val="center"/>
              <w:rPr>
                <w:rFonts w:ascii="Arial" w:hAnsi="Arial" w:cs="Arial"/>
                <w:sz w:val="16"/>
                <w:szCs w:val="20"/>
                <w:lang w:val="nl-BE"/>
              </w:rPr>
            </w:pPr>
            <w:r>
              <w:rPr>
                <w:rFonts w:ascii="Arial" w:hAnsi="Arial" w:cs="Arial"/>
                <w:sz w:val="16"/>
                <w:szCs w:val="20"/>
                <w:lang w:val="nl-BE"/>
              </w:rPr>
              <w:t>[Ja] / [Nee] / [Niet van toepassing]</w:t>
            </w:r>
          </w:p>
        </w:tc>
      </w:tr>
    </w:tbl>
    <w:p w14:paraId="3F2FE13F" w14:textId="77777777" w:rsidR="00970B4F" w:rsidRPr="00852723" w:rsidRDefault="00970B4F" w:rsidP="00BD5521">
      <w:pPr>
        <w:spacing w:before="60" w:after="0" w:line="240" w:lineRule="auto"/>
        <w:rPr>
          <w:rFonts w:ascii="Arial" w:hAnsi="Arial" w:cs="Arial"/>
          <w:sz w:val="20"/>
          <w:szCs w:val="20"/>
          <w:lang w:val="nl-BE"/>
        </w:rPr>
      </w:pPr>
    </w:p>
    <w:sectPr w:rsidR="00970B4F" w:rsidRPr="00852723" w:rsidSect="00630595">
      <w:headerReference w:type="default" r:id="rId12"/>
      <w:footerReference w:type="defaul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A47CF" w14:textId="77777777" w:rsidR="008553DE" w:rsidRDefault="008553DE" w:rsidP="00630595">
      <w:pPr>
        <w:spacing w:after="0" w:line="240" w:lineRule="auto"/>
      </w:pPr>
      <w:r>
        <w:separator/>
      </w:r>
    </w:p>
  </w:endnote>
  <w:endnote w:type="continuationSeparator" w:id="0">
    <w:p w14:paraId="0E8A47D0" w14:textId="77777777" w:rsidR="008553DE" w:rsidRDefault="008553DE" w:rsidP="0063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317"/>
      <w:docPartObj>
        <w:docPartGallery w:val="Page Numbers (Bottom of Page)"/>
        <w:docPartUnique/>
      </w:docPartObj>
    </w:sdtPr>
    <w:sdtEndPr/>
    <w:sdtContent>
      <w:sdt>
        <w:sdtPr>
          <w:id w:val="860082579"/>
          <w:docPartObj>
            <w:docPartGallery w:val="Page Numbers (Top of Page)"/>
            <w:docPartUnique/>
          </w:docPartObj>
        </w:sdtPr>
        <w:sdtEndPr/>
        <w:sdtContent>
          <w:p w14:paraId="0E8A47D2" w14:textId="1AC87607" w:rsidR="008553DE" w:rsidRDefault="008553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E7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E78">
              <w:rPr>
                <w:b/>
                <w:bCs/>
                <w:noProof/>
              </w:rPr>
              <w:t>24</w:t>
            </w:r>
            <w:r>
              <w:rPr>
                <w:b/>
                <w:bCs/>
                <w:sz w:val="24"/>
                <w:szCs w:val="24"/>
              </w:rPr>
              <w:fldChar w:fldCharType="end"/>
            </w:r>
          </w:p>
        </w:sdtContent>
      </w:sdt>
    </w:sdtContent>
  </w:sdt>
  <w:p w14:paraId="0E8A47D3" w14:textId="731E075B" w:rsidR="008553DE" w:rsidRDefault="003952A5">
    <w:pPr>
      <w:pStyle w:val="Footer"/>
    </w:pPr>
    <w:r>
      <w:t>NBB_2018_01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A47CD" w14:textId="77777777" w:rsidR="008553DE" w:rsidRDefault="008553DE" w:rsidP="00630595">
      <w:pPr>
        <w:spacing w:after="0" w:line="240" w:lineRule="auto"/>
      </w:pPr>
      <w:r>
        <w:separator/>
      </w:r>
    </w:p>
  </w:footnote>
  <w:footnote w:type="continuationSeparator" w:id="0">
    <w:p w14:paraId="0E8A47CE" w14:textId="77777777" w:rsidR="008553DE" w:rsidRDefault="008553DE" w:rsidP="00630595">
      <w:pPr>
        <w:spacing w:after="0" w:line="240" w:lineRule="auto"/>
      </w:pPr>
      <w:r>
        <w:continuationSeparator/>
      </w:r>
    </w:p>
  </w:footnote>
  <w:footnote w:id="1">
    <w:p w14:paraId="7B285A86" w14:textId="389A6838" w:rsidR="008553DE" w:rsidRPr="000C1EFE" w:rsidRDefault="008553DE" w:rsidP="00852723">
      <w:pPr>
        <w:pStyle w:val="FootnoteText"/>
        <w:ind w:left="284" w:hanging="284"/>
        <w:rPr>
          <w:lang w:val="nl-BE"/>
        </w:rPr>
      </w:pPr>
      <w:r>
        <w:rPr>
          <w:rStyle w:val="FootnoteReference"/>
        </w:rPr>
        <w:footnoteRef/>
      </w:r>
      <w:r w:rsidR="00852723">
        <w:rPr>
          <w:lang w:val="nl-BE"/>
        </w:rPr>
        <w:tab/>
      </w:r>
      <w:r>
        <w:rPr>
          <w:lang w:val="nl-BE"/>
        </w:rPr>
        <w:t xml:space="preserve">Kredietinstelling, verzekeringsonderneming of andere financiële instelling. </w:t>
      </w:r>
    </w:p>
  </w:footnote>
  <w:footnote w:id="2">
    <w:p w14:paraId="7C4CF8AC" w14:textId="219B0298" w:rsidR="008553DE" w:rsidRPr="00FF5140" w:rsidRDefault="008553DE" w:rsidP="00852723">
      <w:pPr>
        <w:pStyle w:val="FootnoteText"/>
        <w:ind w:left="284" w:hanging="284"/>
        <w:rPr>
          <w:lang w:val="nl-BE"/>
        </w:rPr>
      </w:pPr>
      <w:r>
        <w:rPr>
          <w:rStyle w:val="FootnoteReference"/>
        </w:rPr>
        <w:footnoteRef/>
      </w:r>
      <w:r w:rsidR="00852723">
        <w:rPr>
          <w:lang w:val="nl-BE"/>
        </w:rPr>
        <w:tab/>
      </w:r>
      <w:r>
        <w:rPr>
          <w:lang w:val="nl-BE"/>
        </w:rPr>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47D1" w14:textId="1B0AA4D3" w:rsidR="008553DE" w:rsidRPr="00630595" w:rsidRDefault="008553DE">
    <w:pPr>
      <w:pStyle w:val="Header"/>
      <w:rPr>
        <w:lang w:val="nl-BE"/>
      </w:rPr>
    </w:pPr>
    <w:r>
      <w:rPr>
        <w:lang w:val="nl-BE"/>
      </w:rPr>
      <w:t>Reporting AML/CFT – Inherente risico’s 2017 – Beursvennootschappen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11088A"/>
    <w:multiLevelType w:val="multilevel"/>
    <w:tmpl w:val="E884AB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8"/>
  </w:num>
  <w:num w:numId="4">
    <w:abstractNumId w:val="4"/>
  </w:num>
  <w:num w:numId="5">
    <w:abstractNumId w:val="12"/>
  </w:num>
  <w:num w:numId="6">
    <w:abstractNumId w:val="17"/>
  </w:num>
  <w:num w:numId="7">
    <w:abstractNumId w:val="1"/>
  </w:num>
  <w:num w:numId="8">
    <w:abstractNumId w:val="21"/>
  </w:num>
  <w:num w:numId="9">
    <w:abstractNumId w:val="9"/>
  </w:num>
  <w:num w:numId="10">
    <w:abstractNumId w:val="2"/>
  </w:num>
  <w:num w:numId="11">
    <w:abstractNumId w:val="10"/>
  </w:num>
  <w:num w:numId="12">
    <w:abstractNumId w:val="15"/>
  </w:num>
  <w:num w:numId="13">
    <w:abstractNumId w:val="18"/>
  </w:num>
  <w:num w:numId="14">
    <w:abstractNumId w:val="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 w:numId="19">
    <w:abstractNumId w:val="7"/>
  </w:num>
  <w:num w:numId="20">
    <w:abstractNumId w:val="23"/>
  </w:num>
  <w:num w:numId="21">
    <w:abstractNumId w:val="20"/>
  </w:num>
  <w:num w:numId="22">
    <w:abstractNumId w:val="0"/>
  </w:num>
  <w:num w:numId="23">
    <w:abstractNumId w:val="19"/>
  </w:num>
  <w:num w:numId="24">
    <w:abstractNumId w:val="16"/>
  </w:num>
  <w:num w:numId="25">
    <w:abstractNumId w:val="24"/>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75"/>
    <w:rsid w:val="00011A63"/>
    <w:rsid w:val="0005607C"/>
    <w:rsid w:val="0006286A"/>
    <w:rsid w:val="000649B4"/>
    <w:rsid w:val="00071B75"/>
    <w:rsid w:val="00073897"/>
    <w:rsid w:val="00082DDC"/>
    <w:rsid w:val="000915DB"/>
    <w:rsid w:val="00092837"/>
    <w:rsid w:val="00092A0C"/>
    <w:rsid w:val="00092C95"/>
    <w:rsid w:val="00093159"/>
    <w:rsid w:val="00093517"/>
    <w:rsid w:val="000A2BF4"/>
    <w:rsid w:val="000B0BB9"/>
    <w:rsid w:val="000B1271"/>
    <w:rsid w:val="000B35D7"/>
    <w:rsid w:val="000C654D"/>
    <w:rsid w:val="000C6B21"/>
    <w:rsid w:val="000D4D80"/>
    <w:rsid w:val="000E7BB2"/>
    <w:rsid w:val="000F27A8"/>
    <w:rsid w:val="001127F8"/>
    <w:rsid w:val="00114675"/>
    <w:rsid w:val="00123783"/>
    <w:rsid w:val="00125A96"/>
    <w:rsid w:val="001353C3"/>
    <w:rsid w:val="001401D3"/>
    <w:rsid w:val="00140F5C"/>
    <w:rsid w:val="001426F1"/>
    <w:rsid w:val="00162F24"/>
    <w:rsid w:val="001645ED"/>
    <w:rsid w:val="0017254B"/>
    <w:rsid w:val="00173DAB"/>
    <w:rsid w:val="001761CE"/>
    <w:rsid w:val="001A2623"/>
    <w:rsid w:val="001B38A4"/>
    <w:rsid w:val="001C3DB7"/>
    <w:rsid w:val="001D0297"/>
    <w:rsid w:val="001D260E"/>
    <w:rsid w:val="001F0F77"/>
    <w:rsid w:val="002206A3"/>
    <w:rsid w:val="00224995"/>
    <w:rsid w:val="002308DE"/>
    <w:rsid w:val="002331DA"/>
    <w:rsid w:val="0025258A"/>
    <w:rsid w:val="00254C30"/>
    <w:rsid w:val="002643A6"/>
    <w:rsid w:val="002652CC"/>
    <w:rsid w:val="002928DF"/>
    <w:rsid w:val="002A161F"/>
    <w:rsid w:val="002A3C19"/>
    <w:rsid w:val="002A64D4"/>
    <w:rsid w:val="002B0FC6"/>
    <w:rsid w:val="002B7783"/>
    <w:rsid w:val="002B7C6F"/>
    <w:rsid w:val="002C3CC4"/>
    <w:rsid w:val="002D69FC"/>
    <w:rsid w:val="002F315B"/>
    <w:rsid w:val="00301A51"/>
    <w:rsid w:val="003124E0"/>
    <w:rsid w:val="00324309"/>
    <w:rsid w:val="00325A64"/>
    <w:rsid w:val="00326EFD"/>
    <w:rsid w:val="0033248D"/>
    <w:rsid w:val="00333A15"/>
    <w:rsid w:val="00334F36"/>
    <w:rsid w:val="003445C4"/>
    <w:rsid w:val="003454C2"/>
    <w:rsid w:val="0034608A"/>
    <w:rsid w:val="0035681A"/>
    <w:rsid w:val="00360A88"/>
    <w:rsid w:val="00363100"/>
    <w:rsid w:val="00383437"/>
    <w:rsid w:val="00385A4E"/>
    <w:rsid w:val="00390FFA"/>
    <w:rsid w:val="003952A5"/>
    <w:rsid w:val="003B4628"/>
    <w:rsid w:val="003C45A3"/>
    <w:rsid w:val="003C5EC9"/>
    <w:rsid w:val="003E39DB"/>
    <w:rsid w:val="003E3DA1"/>
    <w:rsid w:val="003E565E"/>
    <w:rsid w:val="003F6F1D"/>
    <w:rsid w:val="00412602"/>
    <w:rsid w:val="0041485D"/>
    <w:rsid w:val="00420057"/>
    <w:rsid w:val="00420744"/>
    <w:rsid w:val="00427447"/>
    <w:rsid w:val="00427F20"/>
    <w:rsid w:val="004470E9"/>
    <w:rsid w:val="004554DA"/>
    <w:rsid w:val="00462FC8"/>
    <w:rsid w:val="0046548E"/>
    <w:rsid w:val="00465D04"/>
    <w:rsid w:val="004763D3"/>
    <w:rsid w:val="00481DDB"/>
    <w:rsid w:val="00482C7E"/>
    <w:rsid w:val="004A05CB"/>
    <w:rsid w:val="004B08B7"/>
    <w:rsid w:val="004B22EC"/>
    <w:rsid w:val="004B298A"/>
    <w:rsid w:val="004B3B3F"/>
    <w:rsid w:val="004B6AD8"/>
    <w:rsid w:val="004C4A46"/>
    <w:rsid w:val="004C5FA2"/>
    <w:rsid w:val="004F04A9"/>
    <w:rsid w:val="004F24DC"/>
    <w:rsid w:val="004F6360"/>
    <w:rsid w:val="00501255"/>
    <w:rsid w:val="00501C47"/>
    <w:rsid w:val="0051002F"/>
    <w:rsid w:val="00511050"/>
    <w:rsid w:val="005137D5"/>
    <w:rsid w:val="00517D2A"/>
    <w:rsid w:val="00532F44"/>
    <w:rsid w:val="00547716"/>
    <w:rsid w:val="00552E38"/>
    <w:rsid w:val="005552BB"/>
    <w:rsid w:val="00555527"/>
    <w:rsid w:val="00556E5A"/>
    <w:rsid w:val="005633A7"/>
    <w:rsid w:val="00564560"/>
    <w:rsid w:val="005648ED"/>
    <w:rsid w:val="005715FC"/>
    <w:rsid w:val="00581BF3"/>
    <w:rsid w:val="005A565C"/>
    <w:rsid w:val="005B3BB5"/>
    <w:rsid w:val="005B4B60"/>
    <w:rsid w:val="005C334C"/>
    <w:rsid w:val="005C34B4"/>
    <w:rsid w:val="005D289C"/>
    <w:rsid w:val="005D3E16"/>
    <w:rsid w:val="005E1764"/>
    <w:rsid w:val="005E3BB6"/>
    <w:rsid w:val="005E72F8"/>
    <w:rsid w:val="005F718C"/>
    <w:rsid w:val="00611570"/>
    <w:rsid w:val="00614747"/>
    <w:rsid w:val="00615987"/>
    <w:rsid w:val="00616E24"/>
    <w:rsid w:val="00630595"/>
    <w:rsid w:val="006347C5"/>
    <w:rsid w:val="00642CA8"/>
    <w:rsid w:val="00664490"/>
    <w:rsid w:val="006649FC"/>
    <w:rsid w:val="00674401"/>
    <w:rsid w:val="00681223"/>
    <w:rsid w:val="006838ED"/>
    <w:rsid w:val="00684E4C"/>
    <w:rsid w:val="006857EE"/>
    <w:rsid w:val="006873DD"/>
    <w:rsid w:val="006A5CCA"/>
    <w:rsid w:val="006D1704"/>
    <w:rsid w:val="006D6599"/>
    <w:rsid w:val="006F1A41"/>
    <w:rsid w:val="006F3725"/>
    <w:rsid w:val="00704D66"/>
    <w:rsid w:val="0070705B"/>
    <w:rsid w:val="0072167D"/>
    <w:rsid w:val="007338E8"/>
    <w:rsid w:val="0073580B"/>
    <w:rsid w:val="00736C42"/>
    <w:rsid w:val="00737076"/>
    <w:rsid w:val="00737D41"/>
    <w:rsid w:val="00741026"/>
    <w:rsid w:val="00742C28"/>
    <w:rsid w:val="00751FDA"/>
    <w:rsid w:val="00757ACF"/>
    <w:rsid w:val="00760132"/>
    <w:rsid w:val="00777FF2"/>
    <w:rsid w:val="007864CF"/>
    <w:rsid w:val="007B002D"/>
    <w:rsid w:val="007B01B1"/>
    <w:rsid w:val="007B1FCD"/>
    <w:rsid w:val="007B4BB1"/>
    <w:rsid w:val="007C2B1B"/>
    <w:rsid w:val="007C76D4"/>
    <w:rsid w:val="007D3CBE"/>
    <w:rsid w:val="007D7580"/>
    <w:rsid w:val="007E12DD"/>
    <w:rsid w:val="007E2CE8"/>
    <w:rsid w:val="007F15BE"/>
    <w:rsid w:val="007F1BD0"/>
    <w:rsid w:val="007F5DF1"/>
    <w:rsid w:val="007F65B6"/>
    <w:rsid w:val="008123D6"/>
    <w:rsid w:val="00823AC6"/>
    <w:rsid w:val="00826649"/>
    <w:rsid w:val="00830E30"/>
    <w:rsid w:val="00831881"/>
    <w:rsid w:val="00836445"/>
    <w:rsid w:val="00852723"/>
    <w:rsid w:val="00853B77"/>
    <w:rsid w:val="008553DE"/>
    <w:rsid w:val="00856C40"/>
    <w:rsid w:val="0086140A"/>
    <w:rsid w:val="00861FCA"/>
    <w:rsid w:val="0086297C"/>
    <w:rsid w:val="00865250"/>
    <w:rsid w:val="00880042"/>
    <w:rsid w:val="008843A9"/>
    <w:rsid w:val="00884F09"/>
    <w:rsid w:val="0088525A"/>
    <w:rsid w:val="00891B23"/>
    <w:rsid w:val="008930E3"/>
    <w:rsid w:val="008B48E2"/>
    <w:rsid w:val="008D5814"/>
    <w:rsid w:val="008D62B3"/>
    <w:rsid w:val="008E588D"/>
    <w:rsid w:val="008E7E98"/>
    <w:rsid w:val="008F001C"/>
    <w:rsid w:val="008F0529"/>
    <w:rsid w:val="008F2974"/>
    <w:rsid w:val="008F780E"/>
    <w:rsid w:val="00930D03"/>
    <w:rsid w:val="009352D6"/>
    <w:rsid w:val="0094277F"/>
    <w:rsid w:val="00953497"/>
    <w:rsid w:val="00954637"/>
    <w:rsid w:val="0095623D"/>
    <w:rsid w:val="00970B4F"/>
    <w:rsid w:val="00982B91"/>
    <w:rsid w:val="00983C29"/>
    <w:rsid w:val="009A4A5C"/>
    <w:rsid w:val="009B358C"/>
    <w:rsid w:val="009B6971"/>
    <w:rsid w:val="009B73A1"/>
    <w:rsid w:val="009C15CE"/>
    <w:rsid w:val="009E3EAA"/>
    <w:rsid w:val="00A07A35"/>
    <w:rsid w:val="00A15620"/>
    <w:rsid w:val="00A25A96"/>
    <w:rsid w:val="00A328AF"/>
    <w:rsid w:val="00A32909"/>
    <w:rsid w:val="00A47C2B"/>
    <w:rsid w:val="00A745B7"/>
    <w:rsid w:val="00A77589"/>
    <w:rsid w:val="00AB3979"/>
    <w:rsid w:val="00AC0CD6"/>
    <w:rsid w:val="00AC2C74"/>
    <w:rsid w:val="00AC6F47"/>
    <w:rsid w:val="00AF49DA"/>
    <w:rsid w:val="00AF4EEA"/>
    <w:rsid w:val="00B060FC"/>
    <w:rsid w:val="00B150B8"/>
    <w:rsid w:val="00B26552"/>
    <w:rsid w:val="00B338AA"/>
    <w:rsid w:val="00B35195"/>
    <w:rsid w:val="00B41D25"/>
    <w:rsid w:val="00B44C29"/>
    <w:rsid w:val="00B52C14"/>
    <w:rsid w:val="00B644BF"/>
    <w:rsid w:val="00B75D36"/>
    <w:rsid w:val="00B828B3"/>
    <w:rsid w:val="00B87A59"/>
    <w:rsid w:val="00BA0FA2"/>
    <w:rsid w:val="00BA20A1"/>
    <w:rsid w:val="00BA612B"/>
    <w:rsid w:val="00BA69F4"/>
    <w:rsid w:val="00BB5A40"/>
    <w:rsid w:val="00BC46D4"/>
    <w:rsid w:val="00BD5521"/>
    <w:rsid w:val="00BE1CDD"/>
    <w:rsid w:val="00BE270E"/>
    <w:rsid w:val="00BE35F3"/>
    <w:rsid w:val="00BE4E76"/>
    <w:rsid w:val="00C048CE"/>
    <w:rsid w:val="00C160D6"/>
    <w:rsid w:val="00C211CB"/>
    <w:rsid w:val="00C21332"/>
    <w:rsid w:val="00C34742"/>
    <w:rsid w:val="00C3724E"/>
    <w:rsid w:val="00C5343F"/>
    <w:rsid w:val="00C6174F"/>
    <w:rsid w:val="00C6252C"/>
    <w:rsid w:val="00C75DD6"/>
    <w:rsid w:val="00C77A12"/>
    <w:rsid w:val="00C82B3E"/>
    <w:rsid w:val="00C850F1"/>
    <w:rsid w:val="00C87D5F"/>
    <w:rsid w:val="00CA4DAF"/>
    <w:rsid w:val="00CB1634"/>
    <w:rsid w:val="00CC0424"/>
    <w:rsid w:val="00CC3182"/>
    <w:rsid w:val="00CC5BC7"/>
    <w:rsid w:val="00CD04BE"/>
    <w:rsid w:val="00CE11BC"/>
    <w:rsid w:val="00CF43FC"/>
    <w:rsid w:val="00CF5965"/>
    <w:rsid w:val="00D01098"/>
    <w:rsid w:val="00D109BB"/>
    <w:rsid w:val="00D11056"/>
    <w:rsid w:val="00D127FB"/>
    <w:rsid w:val="00D14538"/>
    <w:rsid w:val="00D269C5"/>
    <w:rsid w:val="00D3588D"/>
    <w:rsid w:val="00D372B1"/>
    <w:rsid w:val="00D41898"/>
    <w:rsid w:val="00D41E3F"/>
    <w:rsid w:val="00D50D39"/>
    <w:rsid w:val="00D52E78"/>
    <w:rsid w:val="00D66A28"/>
    <w:rsid w:val="00D71812"/>
    <w:rsid w:val="00D762EE"/>
    <w:rsid w:val="00D775C4"/>
    <w:rsid w:val="00D77F12"/>
    <w:rsid w:val="00D92AE6"/>
    <w:rsid w:val="00D92C3D"/>
    <w:rsid w:val="00DA1D87"/>
    <w:rsid w:val="00DB2E8A"/>
    <w:rsid w:val="00DD3252"/>
    <w:rsid w:val="00DD41F3"/>
    <w:rsid w:val="00DE01A8"/>
    <w:rsid w:val="00DE3FB5"/>
    <w:rsid w:val="00DE55B3"/>
    <w:rsid w:val="00DE566D"/>
    <w:rsid w:val="00DF01EC"/>
    <w:rsid w:val="00DF04D1"/>
    <w:rsid w:val="00DF2CF3"/>
    <w:rsid w:val="00DF5F51"/>
    <w:rsid w:val="00E02AEC"/>
    <w:rsid w:val="00E07E6B"/>
    <w:rsid w:val="00E15E60"/>
    <w:rsid w:val="00E20FAA"/>
    <w:rsid w:val="00E2129D"/>
    <w:rsid w:val="00E230F5"/>
    <w:rsid w:val="00E33ED9"/>
    <w:rsid w:val="00E42B00"/>
    <w:rsid w:val="00E65F0B"/>
    <w:rsid w:val="00E72DCF"/>
    <w:rsid w:val="00E83435"/>
    <w:rsid w:val="00E83AA5"/>
    <w:rsid w:val="00E8689E"/>
    <w:rsid w:val="00E92057"/>
    <w:rsid w:val="00EA6555"/>
    <w:rsid w:val="00EA7857"/>
    <w:rsid w:val="00EA7EFA"/>
    <w:rsid w:val="00EC006D"/>
    <w:rsid w:val="00EC23A3"/>
    <w:rsid w:val="00EC2A11"/>
    <w:rsid w:val="00EE3D0A"/>
    <w:rsid w:val="00EF6D1C"/>
    <w:rsid w:val="00F11A2A"/>
    <w:rsid w:val="00F11C73"/>
    <w:rsid w:val="00F14890"/>
    <w:rsid w:val="00F15B0F"/>
    <w:rsid w:val="00F2768A"/>
    <w:rsid w:val="00F30BE0"/>
    <w:rsid w:val="00F346CB"/>
    <w:rsid w:val="00F41B63"/>
    <w:rsid w:val="00F43437"/>
    <w:rsid w:val="00F4593A"/>
    <w:rsid w:val="00F45A94"/>
    <w:rsid w:val="00F46623"/>
    <w:rsid w:val="00F4689F"/>
    <w:rsid w:val="00F548D0"/>
    <w:rsid w:val="00F645BF"/>
    <w:rsid w:val="00F7523F"/>
    <w:rsid w:val="00F77413"/>
    <w:rsid w:val="00F82644"/>
    <w:rsid w:val="00F86FCC"/>
    <w:rsid w:val="00F9053D"/>
    <w:rsid w:val="00FA1C7B"/>
    <w:rsid w:val="00FB1C7D"/>
    <w:rsid w:val="00FC13D6"/>
    <w:rsid w:val="00FD0C08"/>
    <w:rsid w:val="00FE3D43"/>
    <w:rsid w:val="00FE6C32"/>
    <w:rsid w:val="00FE6D90"/>
    <w:rsid w:val="00FF0D96"/>
    <w:rsid w:val="00F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2FEB05314414085F0481260043330" ma:contentTypeVersion="0" ma:contentTypeDescription="Create a new document." ma:contentTypeScope="" ma:versionID="0e08ec9d44d57b4dfd9fa279d58f58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A98F-0D59-4EAC-8725-9059B6D9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25748C-BE9C-4900-959A-09B74D682D36}">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4.xml><?xml version="1.0" encoding="utf-8"?>
<ds:datastoreItem xmlns:ds="http://schemas.openxmlformats.org/officeDocument/2006/customXml" ds:itemID="{88B13A44-B393-47F2-8B0E-EC9192F6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BFE23936.dotm</Template>
  <TotalTime>0</TotalTime>
  <Pages>24</Pages>
  <Words>9640</Words>
  <Characters>54949</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64461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10.03.2017 Reporting AML - IR - beursvennootschappen.docx</dc:title>
  <dc:creator>Van Damme Arthur</dc:creator>
  <cp:lastModifiedBy>Arys Viviane</cp:lastModifiedBy>
  <cp:revision>2</cp:revision>
  <cp:lastPrinted>2018-01-12T08:42:00Z</cp:lastPrinted>
  <dcterms:created xsi:type="dcterms:W3CDTF">2018-01-23T07:01:00Z</dcterms:created>
  <dcterms:modified xsi:type="dcterms:W3CDTF">2018-01-23T07:01:00Z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0x010100B4C2FEB05314414085F0481260043330</vt:lpwstr>
  </property>
  <property fmtid="{D5CDD505-2E9C-101B-9397-08002B2CF9AE}" pid="3" name="Order">
    <vt:r8>570400</vt:r8>
  </property>
</Properties>
</file>