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41" w:type="pct"/>
        <w:tblInd w:w="-743" w:type="dxa"/>
        <w:tblLayout w:type="fixed"/>
        <w:tblLook w:val="04A0" w:firstRow="1" w:lastRow="0" w:firstColumn="1" w:lastColumn="0" w:noHBand="0" w:noVBand="1"/>
      </w:tblPr>
      <w:tblGrid>
        <w:gridCol w:w="8507"/>
        <w:gridCol w:w="3826"/>
        <w:gridCol w:w="710"/>
        <w:gridCol w:w="1559"/>
      </w:tblGrid>
      <w:tr w:rsidR="00662BA2" w:rsidRPr="00630162" w14:paraId="1BAE229B" w14:textId="6C0CD1BF" w:rsidTr="00C14C10">
        <w:trPr>
          <w:trHeight w:val="311"/>
        </w:trPr>
        <w:tc>
          <w:tcPr>
            <w:tcW w:w="5000" w:type="pct"/>
            <w:gridSpan w:val="4"/>
            <w:shd w:val="clear" w:color="auto" w:fill="FFFF00"/>
          </w:tcPr>
          <w:p w14:paraId="42D77882" w14:textId="7C4A65C3" w:rsidR="00662BA2" w:rsidRPr="008F1F13" w:rsidRDefault="00662BA2" w:rsidP="00D718CE">
            <w:pPr>
              <w:pStyle w:val="ListParagraph"/>
              <w:numPr>
                <w:ilvl w:val="0"/>
                <w:numId w:val="8"/>
              </w:numPr>
              <w:spacing w:before="60"/>
              <w:rPr>
                <w:rFonts w:ascii="Arial" w:hAnsi="Arial" w:cs="Arial"/>
                <w:b/>
                <w:sz w:val="20"/>
                <w:szCs w:val="20"/>
              </w:rPr>
            </w:pPr>
            <w:bookmarkStart w:id="0" w:name="_GoBack"/>
            <w:bookmarkEnd w:id="0"/>
            <w:r>
              <w:rPr>
                <w:rFonts w:ascii="Arial" w:hAnsi="Arial"/>
                <w:b/>
                <w:sz w:val="20"/>
                <w:szCs w:val="20"/>
              </w:rPr>
              <w:t>Informations générales</w:t>
            </w:r>
          </w:p>
        </w:tc>
      </w:tr>
      <w:tr w:rsidR="00C14C10" w:rsidRPr="00630162" w14:paraId="1BAE229F" w14:textId="5F36F143" w:rsidTr="00215C40">
        <w:trPr>
          <w:trHeight w:val="311"/>
        </w:trPr>
        <w:tc>
          <w:tcPr>
            <w:tcW w:w="4223" w:type="pct"/>
            <w:gridSpan w:val="2"/>
          </w:tcPr>
          <w:p w14:paraId="1BAE229D" w14:textId="77777777" w:rsidR="00662BA2" w:rsidRPr="00630162" w:rsidRDefault="00662BA2" w:rsidP="00662BA2">
            <w:pPr>
              <w:spacing w:before="60"/>
              <w:rPr>
                <w:rFonts w:ascii="Arial" w:hAnsi="Arial" w:cs="Arial"/>
                <w:sz w:val="20"/>
                <w:szCs w:val="20"/>
              </w:rPr>
            </w:pPr>
            <w:r>
              <w:rPr>
                <w:rFonts w:ascii="Arial" w:hAnsi="Arial"/>
                <w:sz w:val="20"/>
                <w:szCs w:val="20"/>
              </w:rPr>
              <w:t xml:space="preserve">Nom de votre entreprise </w:t>
            </w:r>
          </w:p>
        </w:tc>
        <w:tc>
          <w:tcPr>
            <w:tcW w:w="243" w:type="pct"/>
            <w:shd w:val="clear" w:color="auto" w:fill="FFFFFF" w:themeFill="background1"/>
          </w:tcPr>
          <w:p w14:paraId="1BAE229E" w14:textId="51FADB1C" w:rsidR="00662BA2" w:rsidRPr="00662BA2" w:rsidRDefault="00662BA2"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59D26F9B" w14:textId="6621251B" w:rsidR="00662BA2"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2A3" w14:textId="79106618" w:rsidTr="00215C40">
        <w:trPr>
          <w:trHeight w:val="622"/>
        </w:trPr>
        <w:tc>
          <w:tcPr>
            <w:tcW w:w="4223" w:type="pct"/>
            <w:gridSpan w:val="2"/>
          </w:tcPr>
          <w:p w14:paraId="1BAE22A1" w14:textId="134C1B0C" w:rsidR="00662BA2" w:rsidRPr="00630162" w:rsidRDefault="00662BA2" w:rsidP="00662BA2">
            <w:pPr>
              <w:spacing w:before="60"/>
              <w:rPr>
                <w:rFonts w:ascii="Arial" w:hAnsi="Arial" w:cs="Arial"/>
                <w:sz w:val="20"/>
                <w:szCs w:val="20"/>
              </w:rPr>
            </w:pPr>
            <w:r>
              <w:rPr>
                <w:rFonts w:ascii="Arial" w:hAnsi="Arial"/>
                <w:sz w:val="20"/>
                <w:szCs w:val="20"/>
              </w:rPr>
              <w:t>Adresse du siège social (ou de la succursale)</w:t>
            </w:r>
          </w:p>
        </w:tc>
        <w:tc>
          <w:tcPr>
            <w:tcW w:w="243" w:type="pct"/>
            <w:shd w:val="clear" w:color="auto" w:fill="FFFFFF" w:themeFill="background1"/>
          </w:tcPr>
          <w:p w14:paraId="1BAE22A2" w14:textId="77777777" w:rsidR="00662BA2" w:rsidRPr="00BF2D09" w:rsidRDefault="00662BA2" w:rsidP="00D718CE">
            <w:pPr>
              <w:pStyle w:val="ListParagraph"/>
              <w:numPr>
                <w:ilvl w:val="1"/>
                <w:numId w:val="8"/>
              </w:numPr>
              <w:spacing w:before="60"/>
              <w:rPr>
                <w:rFonts w:ascii="Arial" w:hAnsi="Arial" w:cs="Arial"/>
                <w:sz w:val="20"/>
                <w:szCs w:val="20"/>
                <w:lang w:val="fr-BE"/>
              </w:rPr>
            </w:pPr>
          </w:p>
        </w:tc>
        <w:tc>
          <w:tcPr>
            <w:tcW w:w="534" w:type="pct"/>
            <w:shd w:val="clear" w:color="auto" w:fill="C6D9F1" w:themeFill="text2" w:themeFillTint="33"/>
            <w:vAlign w:val="center"/>
          </w:tcPr>
          <w:p w14:paraId="0529B04A" w14:textId="1A28CB7E" w:rsidR="00662BA2"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2A7" w14:textId="2B5CCD3E" w:rsidTr="00215C40">
        <w:trPr>
          <w:trHeight w:val="311"/>
        </w:trPr>
        <w:tc>
          <w:tcPr>
            <w:tcW w:w="4223" w:type="pct"/>
            <w:gridSpan w:val="2"/>
          </w:tcPr>
          <w:p w14:paraId="1BAE22A5" w14:textId="77777777" w:rsidR="00662BA2" w:rsidRPr="00630162" w:rsidRDefault="00662BA2" w:rsidP="00662BA2">
            <w:pPr>
              <w:spacing w:before="60"/>
              <w:rPr>
                <w:rFonts w:ascii="Arial" w:hAnsi="Arial" w:cs="Arial"/>
                <w:sz w:val="20"/>
                <w:szCs w:val="20"/>
              </w:rPr>
            </w:pPr>
            <w:r>
              <w:rPr>
                <w:rFonts w:ascii="Arial" w:hAnsi="Arial"/>
                <w:sz w:val="20"/>
                <w:szCs w:val="20"/>
              </w:rPr>
              <w:t>Numéro BCE</w:t>
            </w:r>
          </w:p>
        </w:tc>
        <w:tc>
          <w:tcPr>
            <w:tcW w:w="243" w:type="pct"/>
            <w:shd w:val="clear" w:color="auto" w:fill="FFFFFF" w:themeFill="background1"/>
          </w:tcPr>
          <w:p w14:paraId="1BAE22A6" w14:textId="77777777" w:rsidR="00662BA2" w:rsidRPr="00630162" w:rsidRDefault="00662BA2"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23A8C81" w14:textId="4485368C" w:rsidR="00662BA2"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2D5" w14:textId="451131A3" w:rsidTr="00215C40">
        <w:trPr>
          <w:trHeight w:val="311"/>
        </w:trPr>
        <w:tc>
          <w:tcPr>
            <w:tcW w:w="2913" w:type="pct"/>
            <w:vMerge w:val="restart"/>
          </w:tcPr>
          <w:p w14:paraId="1BAE22D2" w14:textId="40620DC4" w:rsidR="001E1C4D" w:rsidRPr="00630162" w:rsidRDefault="001E1C4D" w:rsidP="0052734C">
            <w:pPr>
              <w:spacing w:before="60"/>
              <w:rPr>
                <w:rFonts w:ascii="Arial" w:hAnsi="Arial" w:cs="Arial"/>
                <w:sz w:val="20"/>
                <w:szCs w:val="20"/>
              </w:rPr>
            </w:pPr>
            <w:r>
              <w:rPr>
                <w:rFonts w:ascii="Arial" w:hAnsi="Arial"/>
                <w:sz w:val="20"/>
                <w:szCs w:val="20"/>
              </w:rPr>
              <w:t>Membre de l’organe légal d’administration (ou, le cas échéant, du comité de direction) responsable au plus haut niveau du respect de la réglementation LBC/FT belge :</w:t>
            </w:r>
          </w:p>
        </w:tc>
        <w:tc>
          <w:tcPr>
            <w:tcW w:w="1310" w:type="pct"/>
            <w:shd w:val="clear" w:color="auto" w:fill="FFFFFF" w:themeFill="background1"/>
          </w:tcPr>
          <w:p w14:paraId="1BAE22D3" w14:textId="77777777" w:rsidR="001E1C4D" w:rsidRPr="00630162" w:rsidRDefault="001E1C4D" w:rsidP="00662BA2">
            <w:pPr>
              <w:spacing w:before="60"/>
              <w:rPr>
                <w:rFonts w:ascii="Arial" w:hAnsi="Arial" w:cs="Arial"/>
                <w:sz w:val="20"/>
                <w:szCs w:val="20"/>
              </w:rPr>
            </w:pPr>
            <w:r>
              <w:rPr>
                <w:rFonts w:ascii="Arial" w:hAnsi="Arial"/>
                <w:sz w:val="20"/>
                <w:szCs w:val="20"/>
              </w:rPr>
              <w:t>Nom:</w:t>
            </w:r>
          </w:p>
        </w:tc>
        <w:tc>
          <w:tcPr>
            <w:tcW w:w="243" w:type="pct"/>
            <w:shd w:val="clear" w:color="auto" w:fill="FFFFFF" w:themeFill="background1"/>
          </w:tcPr>
          <w:p w14:paraId="1BAE22D4"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3FAA1BEC" w14:textId="6DB213ED" w:rsidR="001E1C4D"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2DA" w14:textId="7BFE012D" w:rsidTr="00215C40">
        <w:trPr>
          <w:trHeight w:val="311"/>
        </w:trPr>
        <w:tc>
          <w:tcPr>
            <w:tcW w:w="2913" w:type="pct"/>
            <w:vMerge/>
          </w:tcPr>
          <w:p w14:paraId="1BAE22D7"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D8" w14:textId="77777777" w:rsidR="001E1C4D" w:rsidRPr="00630162" w:rsidRDefault="001E1C4D" w:rsidP="00662BA2">
            <w:pPr>
              <w:spacing w:before="60"/>
              <w:rPr>
                <w:rFonts w:ascii="Arial" w:hAnsi="Arial" w:cs="Arial"/>
                <w:sz w:val="20"/>
                <w:szCs w:val="20"/>
              </w:rPr>
            </w:pPr>
            <w:r>
              <w:rPr>
                <w:rFonts w:ascii="Arial" w:hAnsi="Arial"/>
                <w:sz w:val="20"/>
                <w:szCs w:val="20"/>
              </w:rPr>
              <w:t>Fonction:</w:t>
            </w:r>
          </w:p>
        </w:tc>
        <w:tc>
          <w:tcPr>
            <w:tcW w:w="243" w:type="pct"/>
            <w:shd w:val="clear" w:color="auto" w:fill="FFFFFF" w:themeFill="background1"/>
          </w:tcPr>
          <w:p w14:paraId="1BAE22D9"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5A801062" w14:textId="73BB2B11" w:rsidR="001E1C4D"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2DF" w14:textId="7E017529" w:rsidTr="00215C40">
        <w:trPr>
          <w:trHeight w:val="311"/>
        </w:trPr>
        <w:tc>
          <w:tcPr>
            <w:tcW w:w="2913" w:type="pct"/>
            <w:vMerge/>
          </w:tcPr>
          <w:p w14:paraId="1BAE22DC"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DD" w14:textId="77777777" w:rsidR="001E1C4D" w:rsidRPr="00630162" w:rsidRDefault="001E1C4D" w:rsidP="00662BA2">
            <w:pPr>
              <w:spacing w:before="60"/>
              <w:rPr>
                <w:rFonts w:ascii="Arial" w:hAnsi="Arial" w:cs="Arial"/>
                <w:sz w:val="20"/>
                <w:szCs w:val="20"/>
              </w:rPr>
            </w:pPr>
            <w:r>
              <w:rPr>
                <w:rFonts w:ascii="Arial" w:hAnsi="Arial"/>
                <w:sz w:val="20"/>
                <w:szCs w:val="20"/>
              </w:rPr>
              <w:t>Numéro de téléphone :</w:t>
            </w:r>
          </w:p>
        </w:tc>
        <w:tc>
          <w:tcPr>
            <w:tcW w:w="243" w:type="pct"/>
            <w:shd w:val="clear" w:color="auto" w:fill="FFFFFF" w:themeFill="background1"/>
          </w:tcPr>
          <w:p w14:paraId="1BAE22DE"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18F8A5E0" w14:textId="5E1DB25A" w:rsidR="001E1C4D"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2E4" w14:textId="16003F25" w:rsidTr="00215C40">
        <w:trPr>
          <w:trHeight w:val="311"/>
        </w:trPr>
        <w:tc>
          <w:tcPr>
            <w:tcW w:w="2913" w:type="pct"/>
            <w:vMerge/>
          </w:tcPr>
          <w:p w14:paraId="1BAE22E1"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E2" w14:textId="77777777" w:rsidR="001E1C4D" w:rsidRPr="00630162" w:rsidRDefault="001E1C4D" w:rsidP="00662BA2">
            <w:pPr>
              <w:spacing w:before="60"/>
              <w:rPr>
                <w:rFonts w:ascii="Arial" w:hAnsi="Arial" w:cs="Arial"/>
                <w:sz w:val="20"/>
                <w:szCs w:val="20"/>
              </w:rPr>
            </w:pPr>
            <w:r>
              <w:rPr>
                <w:rFonts w:ascii="Arial" w:hAnsi="Arial"/>
                <w:sz w:val="20"/>
                <w:szCs w:val="20"/>
              </w:rPr>
              <w:t>Adresse électronique :</w:t>
            </w:r>
          </w:p>
        </w:tc>
        <w:tc>
          <w:tcPr>
            <w:tcW w:w="243" w:type="pct"/>
            <w:shd w:val="clear" w:color="auto" w:fill="FFFFFF" w:themeFill="background1"/>
          </w:tcPr>
          <w:p w14:paraId="1BAE22E3"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2832DD5" w14:textId="7DE0860A" w:rsidR="001E1C4D"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2E9" w14:textId="1D82117C" w:rsidTr="00215C40">
        <w:trPr>
          <w:trHeight w:val="311"/>
        </w:trPr>
        <w:tc>
          <w:tcPr>
            <w:tcW w:w="2913" w:type="pct"/>
            <w:vMerge w:val="restart"/>
          </w:tcPr>
          <w:p w14:paraId="1BAE22E6" w14:textId="77777777" w:rsidR="001E1C4D" w:rsidRPr="00630162" w:rsidRDefault="001E1C4D" w:rsidP="00662BA2">
            <w:pPr>
              <w:spacing w:before="60"/>
              <w:rPr>
                <w:rFonts w:ascii="Arial" w:hAnsi="Arial" w:cs="Arial"/>
                <w:sz w:val="20"/>
                <w:szCs w:val="20"/>
              </w:rPr>
            </w:pPr>
            <w:r>
              <w:rPr>
                <w:rFonts w:ascii="Arial" w:hAnsi="Arial"/>
                <w:sz w:val="20"/>
                <w:szCs w:val="20"/>
              </w:rPr>
              <w:t xml:space="preserve">Compliance Officer : </w:t>
            </w:r>
          </w:p>
        </w:tc>
        <w:tc>
          <w:tcPr>
            <w:tcW w:w="1310" w:type="pct"/>
            <w:shd w:val="clear" w:color="auto" w:fill="FFFFFF" w:themeFill="background1"/>
          </w:tcPr>
          <w:p w14:paraId="1BAE22E7" w14:textId="77777777" w:rsidR="001E1C4D" w:rsidRPr="00630162" w:rsidRDefault="001E1C4D" w:rsidP="00662BA2">
            <w:pPr>
              <w:spacing w:before="60"/>
              <w:rPr>
                <w:rFonts w:ascii="Arial" w:hAnsi="Arial" w:cs="Arial"/>
                <w:sz w:val="20"/>
                <w:szCs w:val="20"/>
              </w:rPr>
            </w:pPr>
            <w:r>
              <w:rPr>
                <w:rFonts w:ascii="Arial" w:hAnsi="Arial"/>
                <w:sz w:val="20"/>
                <w:szCs w:val="20"/>
              </w:rPr>
              <w:t>Nom:</w:t>
            </w:r>
          </w:p>
        </w:tc>
        <w:tc>
          <w:tcPr>
            <w:tcW w:w="243" w:type="pct"/>
            <w:shd w:val="clear" w:color="auto" w:fill="FFFFFF" w:themeFill="background1"/>
          </w:tcPr>
          <w:p w14:paraId="1BAE22E8"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1E57201" w14:textId="27CA44C5" w:rsidR="001E1C4D"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2EE" w14:textId="7A534D6D" w:rsidTr="00215C40">
        <w:trPr>
          <w:trHeight w:val="311"/>
        </w:trPr>
        <w:tc>
          <w:tcPr>
            <w:tcW w:w="2913" w:type="pct"/>
            <w:vMerge/>
          </w:tcPr>
          <w:p w14:paraId="1BAE22EB"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EC" w14:textId="77777777" w:rsidR="001E1C4D" w:rsidRPr="00630162" w:rsidRDefault="001E1C4D" w:rsidP="00662BA2">
            <w:pPr>
              <w:spacing w:before="60"/>
              <w:rPr>
                <w:rFonts w:ascii="Arial" w:hAnsi="Arial" w:cs="Arial"/>
                <w:sz w:val="20"/>
                <w:szCs w:val="20"/>
              </w:rPr>
            </w:pPr>
            <w:r>
              <w:rPr>
                <w:rFonts w:ascii="Arial" w:hAnsi="Arial"/>
                <w:sz w:val="20"/>
                <w:szCs w:val="20"/>
              </w:rPr>
              <w:t xml:space="preserve">Numéro de téléphone : </w:t>
            </w:r>
          </w:p>
        </w:tc>
        <w:tc>
          <w:tcPr>
            <w:tcW w:w="243" w:type="pct"/>
            <w:shd w:val="clear" w:color="auto" w:fill="FFFFFF" w:themeFill="background1"/>
          </w:tcPr>
          <w:p w14:paraId="1BAE22ED"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68CE5039" w14:textId="0C20ADB2" w:rsidR="001E1C4D"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2F3" w14:textId="4DE87DB0" w:rsidTr="00215C40">
        <w:trPr>
          <w:trHeight w:val="311"/>
        </w:trPr>
        <w:tc>
          <w:tcPr>
            <w:tcW w:w="2913" w:type="pct"/>
            <w:vMerge/>
          </w:tcPr>
          <w:p w14:paraId="1BAE22F0"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F1" w14:textId="77777777" w:rsidR="001E1C4D" w:rsidRPr="00630162" w:rsidRDefault="001E1C4D" w:rsidP="00662BA2">
            <w:pPr>
              <w:spacing w:before="60"/>
              <w:rPr>
                <w:rFonts w:ascii="Arial" w:hAnsi="Arial" w:cs="Arial"/>
                <w:sz w:val="20"/>
                <w:szCs w:val="20"/>
              </w:rPr>
            </w:pPr>
            <w:r>
              <w:rPr>
                <w:rFonts w:ascii="Arial" w:hAnsi="Arial"/>
                <w:sz w:val="20"/>
                <w:szCs w:val="20"/>
              </w:rPr>
              <w:t>Adresse électronique :</w:t>
            </w:r>
          </w:p>
        </w:tc>
        <w:tc>
          <w:tcPr>
            <w:tcW w:w="243" w:type="pct"/>
            <w:shd w:val="clear" w:color="auto" w:fill="FFFFFF" w:themeFill="background1"/>
          </w:tcPr>
          <w:p w14:paraId="1BAE22F2"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6B2AA0C0" w14:textId="0BFAA97B" w:rsidR="001E1C4D"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2F8" w14:textId="5D65E175" w:rsidTr="00215C40">
        <w:trPr>
          <w:trHeight w:val="311"/>
        </w:trPr>
        <w:tc>
          <w:tcPr>
            <w:tcW w:w="2913" w:type="pct"/>
            <w:vMerge w:val="restart"/>
          </w:tcPr>
          <w:p w14:paraId="1BAE22F5" w14:textId="77777777" w:rsidR="001E1C4D" w:rsidRPr="00630162" w:rsidRDefault="001E1C4D" w:rsidP="00662BA2">
            <w:pPr>
              <w:spacing w:before="60"/>
              <w:rPr>
                <w:rFonts w:ascii="Arial" w:hAnsi="Arial" w:cs="Arial"/>
                <w:sz w:val="20"/>
                <w:szCs w:val="20"/>
              </w:rPr>
            </w:pPr>
            <w:r>
              <w:rPr>
                <w:rFonts w:ascii="Arial" w:hAnsi="Arial"/>
                <w:sz w:val="20"/>
                <w:szCs w:val="20"/>
              </w:rPr>
              <w:t>Responsable LBC/FT :</w:t>
            </w:r>
          </w:p>
        </w:tc>
        <w:tc>
          <w:tcPr>
            <w:tcW w:w="1310" w:type="pct"/>
            <w:shd w:val="clear" w:color="auto" w:fill="FFFFFF" w:themeFill="background1"/>
          </w:tcPr>
          <w:p w14:paraId="1BAE22F6" w14:textId="77777777" w:rsidR="001E1C4D" w:rsidRPr="00630162" w:rsidRDefault="001E1C4D" w:rsidP="00662BA2">
            <w:pPr>
              <w:spacing w:before="60"/>
              <w:rPr>
                <w:rFonts w:ascii="Arial" w:hAnsi="Arial" w:cs="Arial"/>
                <w:sz w:val="20"/>
                <w:szCs w:val="20"/>
              </w:rPr>
            </w:pPr>
            <w:r>
              <w:rPr>
                <w:rFonts w:ascii="Arial" w:hAnsi="Arial"/>
                <w:sz w:val="20"/>
                <w:szCs w:val="20"/>
              </w:rPr>
              <w:t>Nom:</w:t>
            </w:r>
          </w:p>
        </w:tc>
        <w:tc>
          <w:tcPr>
            <w:tcW w:w="243" w:type="pct"/>
            <w:shd w:val="clear" w:color="auto" w:fill="FFFFFF" w:themeFill="background1"/>
          </w:tcPr>
          <w:p w14:paraId="1BAE22F7"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8871B26" w14:textId="25017F0A" w:rsidR="001E1C4D"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2FD" w14:textId="62294BE2" w:rsidTr="00215C40">
        <w:trPr>
          <w:trHeight w:val="311"/>
        </w:trPr>
        <w:tc>
          <w:tcPr>
            <w:tcW w:w="2913" w:type="pct"/>
            <w:vMerge/>
          </w:tcPr>
          <w:p w14:paraId="1BAE22FA"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FB" w14:textId="77777777" w:rsidR="001E1C4D" w:rsidRPr="00630162" w:rsidRDefault="001E1C4D" w:rsidP="00662BA2">
            <w:pPr>
              <w:spacing w:before="60"/>
              <w:rPr>
                <w:rFonts w:ascii="Arial" w:hAnsi="Arial" w:cs="Arial"/>
                <w:sz w:val="20"/>
                <w:szCs w:val="20"/>
              </w:rPr>
            </w:pPr>
            <w:r>
              <w:rPr>
                <w:rFonts w:ascii="Arial" w:hAnsi="Arial"/>
                <w:sz w:val="20"/>
                <w:szCs w:val="20"/>
              </w:rPr>
              <w:t xml:space="preserve">Numéro de téléphone : </w:t>
            </w:r>
          </w:p>
        </w:tc>
        <w:tc>
          <w:tcPr>
            <w:tcW w:w="243" w:type="pct"/>
            <w:shd w:val="clear" w:color="auto" w:fill="FFFFFF" w:themeFill="background1"/>
          </w:tcPr>
          <w:p w14:paraId="1BAE22FC"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6550F717" w14:textId="767E8D89" w:rsidR="001E1C4D" w:rsidRPr="00C176A8" w:rsidRDefault="00901E17" w:rsidP="00C176A8">
            <w:pPr>
              <w:spacing w:before="60"/>
              <w:jc w:val="center"/>
              <w:rPr>
                <w:rFonts w:ascii="Arial" w:hAnsi="Arial" w:cs="Arial"/>
                <w:sz w:val="16"/>
                <w:szCs w:val="20"/>
              </w:rPr>
            </w:pPr>
            <w:r>
              <w:rPr>
                <w:rFonts w:ascii="Arial" w:hAnsi="Arial"/>
                <w:sz w:val="16"/>
                <w:szCs w:val="20"/>
              </w:rPr>
              <w:t>[TEXTE LIBRE]</w:t>
            </w:r>
          </w:p>
        </w:tc>
      </w:tr>
      <w:tr w:rsidR="00C14C10" w:rsidRPr="00630162" w14:paraId="1BAE2302" w14:textId="6E240CF6" w:rsidTr="00215C40">
        <w:trPr>
          <w:trHeight w:val="311"/>
        </w:trPr>
        <w:tc>
          <w:tcPr>
            <w:tcW w:w="2913" w:type="pct"/>
            <w:vMerge/>
          </w:tcPr>
          <w:p w14:paraId="1BAE22FF"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300" w14:textId="77777777" w:rsidR="001E1C4D" w:rsidRPr="00630162" w:rsidRDefault="001E1C4D" w:rsidP="00662BA2">
            <w:pPr>
              <w:spacing w:before="60"/>
              <w:rPr>
                <w:rFonts w:ascii="Arial" w:hAnsi="Arial" w:cs="Arial"/>
                <w:sz w:val="20"/>
                <w:szCs w:val="20"/>
              </w:rPr>
            </w:pPr>
            <w:r>
              <w:rPr>
                <w:rFonts w:ascii="Arial" w:hAnsi="Arial"/>
                <w:sz w:val="20"/>
                <w:szCs w:val="20"/>
              </w:rPr>
              <w:t>Adresse électronique :</w:t>
            </w:r>
          </w:p>
        </w:tc>
        <w:tc>
          <w:tcPr>
            <w:tcW w:w="243" w:type="pct"/>
            <w:shd w:val="clear" w:color="auto" w:fill="FFFFFF" w:themeFill="background1"/>
          </w:tcPr>
          <w:p w14:paraId="1BAE2301"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781230E0" w14:textId="1B94F9FC" w:rsidR="001E1C4D" w:rsidRPr="00C176A8" w:rsidRDefault="00901E17" w:rsidP="00C176A8">
            <w:pPr>
              <w:spacing w:before="60"/>
              <w:jc w:val="center"/>
              <w:rPr>
                <w:rFonts w:ascii="Arial" w:hAnsi="Arial" w:cs="Arial"/>
                <w:sz w:val="16"/>
                <w:szCs w:val="20"/>
              </w:rPr>
            </w:pPr>
            <w:r>
              <w:t>[</w:t>
            </w:r>
            <w:r w:rsidRPr="00696433">
              <w:rPr>
                <w:rFonts w:ascii="Arial" w:hAnsi="Arial"/>
                <w:sz w:val="16"/>
                <w:szCs w:val="20"/>
              </w:rPr>
              <w:t>TEXTE LIBRE]</w:t>
            </w:r>
          </w:p>
        </w:tc>
      </w:tr>
    </w:tbl>
    <w:p w14:paraId="431D54E5" w14:textId="77777777" w:rsidR="00421B0B" w:rsidRPr="00BF2D09" w:rsidRDefault="00421B0B">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11766"/>
        <w:gridCol w:w="567"/>
        <w:gridCol w:w="2269"/>
      </w:tblGrid>
      <w:tr w:rsidR="00421B0B" w:rsidRPr="00921BD1" w14:paraId="3C592641" w14:textId="77777777" w:rsidTr="00421B0B">
        <w:trPr>
          <w:trHeight w:val="311"/>
        </w:trPr>
        <w:tc>
          <w:tcPr>
            <w:tcW w:w="5000" w:type="pct"/>
            <w:gridSpan w:val="3"/>
            <w:shd w:val="clear" w:color="auto" w:fill="FFFF00"/>
          </w:tcPr>
          <w:p w14:paraId="60CD3AE4" w14:textId="42ACE0F5" w:rsidR="00421B0B" w:rsidRPr="008F1F13" w:rsidRDefault="00421B0B" w:rsidP="00D718CE">
            <w:pPr>
              <w:pStyle w:val="ListParagraph"/>
              <w:numPr>
                <w:ilvl w:val="0"/>
                <w:numId w:val="8"/>
              </w:numPr>
              <w:spacing w:before="60"/>
              <w:rPr>
                <w:rFonts w:ascii="Arial" w:hAnsi="Arial" w:cs="Arial"/>
                <w:b/>
                <w:sz w:val="20"/>
                <w:szCs w:val="20"/>
              </w:rPr>
            </w:pPr>
            <w:r>
              <w:rPr>
                <w:rFonts w:ascii="Arial" w:hAnsi="Arial"/>
                <w:b/>
                <w:sz w:val="20"/>
                <w:szCs w:val="20"/>
              </w:rPr>
              <w:t>Organisation de votre établissement en ce qui concerne les activités menées en Belgique</w:t>
            </w:r>
          </w:p>
        </w:tc>
      </w:tr>
      <w:tr w:rsidR="00555DDA" w:rsidRPr="00630162" w14:paraId="1BAE2306" w14:textId="6CE9F6C9" w:rsidTr="002068E9">
        <w:trPr>
          <w:trHeight w:val="311"/>
        </w:trPr>
        <w:tc>
          <w:tcPr>
            <w:tcW w:w="4029" w:type="pct"/>
          </w:tcPr>
          <w:p w14:paraId="1BAE2304" w14:textId="0CB6DC8B" w:rsidR="00555DDA" w:rsidRPr="00630162" w:rsidRDefault="00555DDA" w:rsidP="0052734C">
            <w:pPr>
              <w:spacing w:before="60"/>
              <w:rPr>
                <w:rFonts w:ascii="Arial" w:hAnsi="Arial" w:cs="Arial"/>
                <w:sz w:val="20"/>
                <w:szCs w:val="20"/>
              </w:rPr>
            </w:pPr>
            <w:r>
              <w:rPr>
                <w:rFonts w:ascii="Arial" w:hAnsi="Arial"/>
                <w:sz w:val="20"/>
                <w:szCs w:val="20"/>
              </w:rPr>
              <w:t>Nombre total de collaborateurs, exprimé en ETP</w:t>
            </w:r>
            <w:r w:rsidR="0052734C">
              <w:rPr>
                <w:rFonts w:ascii="Arial" w:hAnsi="Arial"/>
                <w:sz w:val="20"/>
                <w:szCs w:val="20"/>
              </w:rPr>
              <w:t xml:space="preserve"> qui sont</w:t>
            </w:r>
            <w:r>
              <w:rPr>
                <w:rFonts w:ascii="Arial" w:hAnsi="Arial"/>
                <w:sz w:val="20"/>
                <w:szCs w:val="20"/>
              </w:rPr>
              <w:t xml:space="preserve"> employé</w:t>
            </w:r>
            <w:r w:rsidR="0052734C">
              <w:rPr>
                <w:rFonts w:ascii="Arial" w:hAnsi="Arial"/>
                <w:sz w:val="20"/>
                <w:szCs w:val="20"/>
              </w:rPr>
              <w:t>s</w:t>
            </w:r>
            <w:r>
              <w:rPr>
                <w:rFonts w:ascii="Arial" w:hAnsi="Arial"/>
                <w:sz w:val="20"/>
                <w:szCs w:val="20"/>
              </w:rPr>
              <w:t xml:space="preserve"> par votre établissement (uniquement pour les activités menées en Belgique) :</w:t>
            </w:r>
          </w:p>
        </w:tc>
        <w:tc>
          <w:tcPr>
            <w:tcW w:w="194" w:type="pct"/>
            <w:shd w:val="clear" w:color="auto" w:fill="FFFFFF" w:themeFill="background1"/>
            <w:vAlign w:val="center"/>
          </w:tcPr>
          <w:p w14:paraId="1BAE2305" w14:textId="77777777" w:rsidR="00555DDA" w:rsidRPr="00BF2D09" w:rsidRDefault="00555DDA" w:rsidP="00D718CE">
            <w:pPr>
              <w:pStyle w:val="ListParagraph"/>
              <w:numPr>
                <w:ilvl w:val="1"/>
                <w:numId w:val="8"/>
              </w:numPr>
              <w:spacing w:before="60"/>
              <w:rPr>
                <w:rFonts w:ascii="Arial" w:hAnsi="Arial" w:cs="Arial"/>
                <w:sz w:val="20"/>
                <w:szCs w:val="20"/>
                <w:lang w:val="fr-BE"/>
              </w:rPr>
            </w:pPr>
          </w:p>
        </w:tc>
        <w:tc>
          <w:tcPr>
            <w:tcW w:w="777" w:type="pct"/>
            <w:shd w:val="clear" w:color="auto" w:fill="C6D9F1" w:themeFill="text2" w:themeFillTint="33"/>
            <w:vAlign w:val="center"/>
          </w:tcPr>
          <w:p w14:paraId="66AD6F22" w14:textId="5947D448" w:rsidR="00555DDA"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555DDA" w:rsidRPr="00B607F5" w14:paraId="56E1603A" w14:textId="268D5DC5" w:rsidTr="002068E9">
        <w:trPr>
          <w:trHeight w:val="311"/>
        </w:trPr>
        <w:tc>
          <w:tcPr>
            <w:tcW w:w="4029" w:type="pct"/>
          </w:tcPr>
          <w:p w14:paraId="149EF6F2" w14:textId="7DE93098" w:rsidR="00555DDA" w:rsidRPr="00B607F5" w:rsidRDefault="00555DDA" w:rsidP="00421B0B">
            <w:pPr>
              <w:spacing w:before="60"/>
              <w:rPr>
                <w:rFonts w:ascii="Arial" w:hAnsi="Arial" w:cs="Arial"/>
                <w:sz w:val="20"/>
                <w:szCs w:val="20"/>
              </w:rPr>
            </w:pPr>
            <w:r>
              <w:rPr>
                <w:rFonts w:ascii="Arial" w:hAnsi="Arial"/>
                <w:sz w:val="20"/>
                <w:szCs w:val="20"/>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194" w:type="pct"/>
            <w:shd w:val="clear" w:color="auto" w:fill="FFFFFF" w:themeFill="background1"/>
            <w:vAlign w:val="center"/>
          </w:tcPr>
          <w:p w14:paraId="317454AE" w14:textId="77777777" w:rsidR="00555DDA" w:rsidRPr="00BF2D09" w:rsidRDefault="00555DDA" w:rsidP="00D718CE">
            <w:pPr>
              <w:pStyle w:val="ListParagraph"/>
              <w:numPr>
                <w:ilvl w:val="1"/>
                <w:numId w:val="8"/>
              </w:numPr>
              <w:spacing w:before="60"/>
              <w:rPr>
                <w:rFonts w:ascii="Arial" w:hAnsi="Arial" w:cs="Arial"/>
                <w:sz w:val="20"/>
                <w:szCs w:val="20"/>
                <w:lang w:val="fr-BE"/>
              </w:rPr>
            </w:pPr>
          </w:p>
        </w:tc>
        <w:tc>
          <w:tcPr>
            <w:tcW w:w="777" w:type="pct"/>
            <w:shd w:val="clear" w:color="auto" w:fill="C6D9F1" w:themeFill="text2" w:themeFillTint="33"/>
            <w:vAlign w:val="center"/>
          </w:tcPr>
          <w:p w14:paraId="1853100E" w14:textId="4212B13D" w:rsidR="00555DDA"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555DDA" w:rsidRPr="00B607F5" w14:paraId="0A142BEC" w14:textId="459BB97C" w:rsidTr="002068E9">
        <w:trPr>
          <w:trHeight w:val="311"/>
        </w:trPr>
        <w:tc>
          <w:tcPr>
            <w:tcW w:w="4029" w:type="pct"/>
          </w:tcPr>
          <w:p w14:paraId="62400CAA" w14:textId="6308539C" w:rsidR="00555DDA" w:rsidRDefault="00555DDA" w:rsidP="00665459">
            <w:pPr>
              <w:spacing w:before="60"/>
              <w:rPr>
                <w:rFonts w:ascii="Arial" w:hAnsi="Arial" w:cs="Arial"/>
                <w:sz w:val="20"/>
                <w:szCs w:val="20"/>
              </w:rPr>
            </w:pPr>
            <w:r>
              <w:rPr>
                <w:rFonts w:ascii="Arial" w:hAnsi="Arial"/>
                <w:sz w:val="20"/>
                <w:szCs w:val="20"/>
              </w:rPr>
              <w:t>Nombre d’ETP visés à la question précédente qui sont responsables au sein de la fonction de compliance de la LBC/FT (uniquement pour les activités menées en Belgique) :</w:t>
            </w:r>
          </w:p>
        </w:tc>
        <w:tc>
          <w:tcPr>
            <w:tcW w:w="194" w:type="pct"/>
            <w:shd w:val="clear" w:color="auto" w:fill="FFFFFF" w:themeFill="background1"/>
            <w:vAlign w:val="center"/>
          </w:tcPr>
          <w:p w14:paraId="4E32B345" w14:textId="77777777" w:rsidR="00555DDA" w:rsidRPr="00BF2D09" w:rsidRDefault="00555DDA" w:rsidP="00D718CE">
            <w:pPr>
              <w:pStyle w:val="ListParagraph"/>
              <w:numPr>
                <w:ilvl w:val="1"/>
                <w:numId w:val="8"/>
              </w:numPr>
              <w:spacing w:before="60"/>
              <w:rPr>
                <w:rFonts w:ascii="Arial" w:hAnsi="Arial" w:cs="Arial"/>
                <w:sz w:val="20"/>
                <w:szCs w:val="20"/>
                <w:lang w:val="fr-BE"/>
              </w:rPr>
            </w:pPr>
          </w:p>
        </w:tc>
        <w:tc>
          <w:tcPr>
            <w:tcW w:w="777" w:type="pct"/>
            <w:shd w:val="clear" w:color="auto" w:fill="C6D9F1" w:themeFill="text2" w:themeFillTint="33"/>
            <w:vAlign w:val="center"/>
          </w:tcPr>
          <w:p w14:paraId="0227A012" w14:textId="73A4BED2" w:rsidR="00555DDA"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555DDA" w:rsidRPr="00B607F5" w14:paraId="22EBF658" w14:textId="77777777" w:rsidTr="002068E9">
        <w:trPr>
          <w:trHeight w:val="311"/>
        </w:trPr>
        <w:tc>
          <w:tcPr>
            <w:tcW w:w="4029" w:type="pct"/>
          </w:tcPr>
          <w:p w14:paraId="5176DC48" w14:textId="015C2CE1" w:rsidR="00555DDA" w:rsidRDefault="00555DDA" w:rsidP="00901E17">
            <w:pPr>
              <w:spacing w:before="60"/>
              <w:rPr>
                <w:rFonts w:ascii="Arial" w:hAnsi="Arial" w:cs="Arial"/>
                <w:sz w:val="20"/>
                <w:szCs w:val="20"/>
              </w:rPr>
            </w:pPr>
            <w:r>
              <w:rPr>
                <w:rFonts w:ascii="Arial" w:hAnsi="Arial"/>
                <w:sz w:val="20"/>
                <w:szCs w:val="20"/>
              </w:rPr>
              <w:t>Nombre de collaborateurs qui sont employés par la fonction d’audit interne (si les tâches de la fonction d’audit interne sont (en partie) sous-traitées, il y a lieu d’inclure les ETP auprès du ou des fournisseur(s) de services interne(s) et/ou externes(s)) :</w:t>
            </w:r>
          </w:p>
        </w:tc>
        <w:tc>
          <w:tcPr>
            <w:tcW w:w="194" w:type="pct"/>
            <w:shd w:val="clear" w:color="auto" w:fill="FFFFFF" w:themeFill="background1"/>
            <w:vAlign w:val="center"/>
          </w:tcPr>
          <w:p w14:paraId="57ED95FD" w14:textId="77777777" w:rsidR="00555DDA" w:rsidRPr="00BF2D09" w:rsidRDefault="00555DDA" w:rsidP="00D718CE">
            <w:pPr>
              <w:pStyle w:val="ListParagraph"/>
              <w:numPr>
                <w:ilvl w:val="1"/>
                <w:numId w:val="8"/>
              </w:numPr>
              <w:spacing w:before="60"/>
              <w:rPr>
                <w:rFonts w:ascii="Arial" w:hAnsi="Arial" w:cs="Arial"/>
                <w:sz w:val="20"/>
                <w:szCs w:val="20"/>
                <w:lang w:val="fr-BE"/>
              </w:rPr>
            </w:pPr>
          </w:p>
        </w:tc>
        <w:tc>
          <w:tcPr>
            <w:tcW w:w="777" w:type="pct"/>
            <w:shd w:val="clear" w:color="auto" w:fill="C6D9F1" w:themeFill="text2" w:themeFillTint="33"/>
            <w:vAlign w:val="center"/>
          </w:tcPr>
          <w:p w14:paraId="509FF0F6" w14:textId="43A7EEA8" w:rsidR="00555DDA"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446FF87D" w14:textId="77777777" w:rsidR="002C1505" w:rsidRPr="00BF2D09" w:rsidRDefault="002C1505">
      <w:pPr>
        <w:rPr>
          <w:rFonts w:ascii="Arial" w:hAnsi="Arial" w:cs="Arial"/>
          <w:sz w:val="20"/>
          <w:szCs w:val="20"/>
        </w:rPr>
      </w:pPr>
    </w:p>
    <w:tbl>
      <w:tblPr>
        <w:tblStyle w:val="TableGrid"/>
        <w:tblW w:w="5541" w:type="pct"/>
        <w:tblInd w:w="-743" w:type="dxa"/>
        <w:tblLook w:val="04A0" w:firstRow="1" w:lastRow="0" w:firstColumn="1" w:lastColumn="0" w:noHBand="0" w:noVBand="1"/>
      </w:tblPr>
      <w:tblGrid>
        <w:gridCol w:w="4926"/>
        <w:gridCol w:w="561"/>
        <w:gridCol w:w="9115"/>
      </w:tblGrid>
      <w:tr w:rsidR="006B512F" w:rsidRPr="00921BD1" w14:paraId="28242EA5" w14:textId="77777777" w:rsidTr="006B512F">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3DC776C5" w14:textId="77777777" w:rsidR="006B512F" w:rsidRDefault="006B512F" w:rsidP="00D718CE">
            <w:pPr>
              <w:pStyle w:val="ListParagraph"/>
              <w:numPr>
                <w:ilvl w:val="0"/>
                <w:numId w:val="8"/>
              </w:numPr>
              <w:spacing w:before="60"/>
              <w:rPr>
                <w:rFonts w:ascii="Arial" w:hAnsi="Arial" w:cs="Arial"/>
                <w:b/>
                <w:sz w:val="20"/>
                <w:szCs w:val="20"/>
              </w:rPr>
            </w:pPr>
            <w:r>
              <w:rPr>
                <w:rFonts w:ascii="Arial" w:hAnsi="Arial"/>
                <w:b/>
                <w:sz w:val="20"/>
                <w:szCs w:val="20"/>
              </w:rPr>
              <w:t>Remarques d’ordre général sur les réponses fournies par les établissements</w:t>
            </w:r>
          </w:p>
        </w:tc>
      </w:tr>
      <w:tr w:rsidR="006B512F" w:rsidRPr="00921BD1" w14:paraId="18070F12" w14:textId="77777777" w:rsidTr="006B512F">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0F1E49EF" w14:textId="5E3766C8" w:rsidR="006B512F" w:rsidRDefault="006B512F">
            <w:pPr>
              <w:spacing w:before="60"/>
              <w:rPr>
                <w:rFonts w:ascii="Arial" w:hAnsi="Arial" w:cs="Arial"/>
                <w:sz w:val="20"/>
                <w:szCs w:val="20"/>
              </w:rPr>
            </w:pPr>
            <w:r>
              <w:rPr>
                <w:rFonts w:ascii="Arial" w:hAnsi="Arial"/>
                <w:sz w:val="20"/>
                <w:szCs w:val="20"/>
              </w:rPr>
              <w:t xml:space="preserve">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w:t>
            </w:r>
            <w:r>
              <w:rPr>
                <w:rFonts w:ascii="Arial" w:hAnsi="Arial"/>
                <w:sz w:val="20"/>
                <w:szCs w:val="20"/>
              </w:rPr>
              <w:lastRenderedPageBreak/>
              <w:t>conscience que les options de réponse qu’elle a définies ne répond</w:t>
            </w:r>
            <w:r w:rsidR="0052734C">
              <w:rPr>
                <w:rFonts w:ascii="Arial" w:hAnsi="Arial"/>
                <w:sz w:val="20"/>
                <w:szCs w:val="20"/>
              </w:rPr>
              <w:t>ent</w:t>
            </w:r>
            <w:r>
              <w:rPr>
                <w:rFonts w:ascii="Arial" w:hAnsi="Arial"/>
                <w:sz w:val="20"/>
                <w:szCs w:val="20"/>
              </w:rPr>
              <w:t xml:space="preserve">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w:t>
            </w:r>
            <w:r w:rsidR="0052734C">
              <w:rPr>
                <w:rFonts w:ascii="Arial" w:hAnsi="Arial"/>
                <w:sz w:val="20"/>
                <w:szCs w:val="20"/>
              </w:rPr>
              <w:t>e</w:t>
            </w:r>
            <w:r>
              <w:rPr>
                <w:rFonts w:ascii="Arial" w:hAnsi="Arial"/>
                <w:sz w:val="20"/>
                <w:szCs w:val="20"/>
              </w:rPr>
              <w:t xml:space="preserve"> ces remarques d’ordre général ne sont pas pris</w:t>
            </w:r>
            <w:r w:rsidR="00907516">
              <w:rPr>
                <w:rFonts w:ascii="Arial" w:hAnsi="Arial"/>
                <w:sz w:val="20"/>
                <w:szCs w:val="20"/>
              </w:rPr>
              <w:t>es</w:t>
            </w:r>
            <w:r>
              <w:rPr>
                <w:rFonts w:ascii="Arial" w:hAnsi="Arial"/>
                <w:sz w:val="20"/>
                <w:szCs w:val="20"/>
              </w:rPr>
              <w:t xml:space="preserve"> en compte dans le cadre de la première analyse (automatisée) des réponses de votre établissement.</w:t>
            </w:r>
          </w:p>
        </w:tc>
      </w:tr>
      <w:tr w:rsidR="006B512F" w:rsidRPr="00921BD1" w14:paraId="1951A8FB" w14:textId="77777777" w:rsidTr="006B512F">
        <w:trPr>
          <w:trHeight w:val="250"/>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9F6AF" w14:textId="73384345" w:rsidR="006B512F" w:rsidRDefault="006B512F" w:rsidP="00D3226D">
            <w:pPr>
              <w:spacing w:before="60"/>
              <w:rPr>
                <w:rFonts w:ascii="Arial" w:hAnsi="Arial" w:cs="Arial"/>
                <w:sz w:val="20"/>
                <w:szCs w:val="20"/>
              </w:rPr>
            </w:pPr>
            <w:r>
              <w:rPr>
                <w:rFonts w:ascii="Arial" w:hAnsi="Arial"/>
                <w:sz w:val="20"/>
                <w:szCs w:val="20"/>
              </w:rPr>
              <w:lastRenderedPageBreak/>
              <w:t>Remarques d’ordre général (limité à 2 000 caractères)</w:t>
            </w:r>
          </w:p>
        </w:tc>
        <w:tc>
          <w:tcPr>
            <w:tcW w:w="1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98CEB" w14:textId="77777777" w:rsidR="006B512F" w:rsidRPr="00BF2D09" w:rsidRDefault="006B512F" w:rsidP="00D718CE">
            <w:pPr>
              <w:pStyle w:val="ListParagraph"/>
              <w:numPr>
                <w:ilvl w:val="1"/>
                <w:numId w:val="11"/>
              </w:numPr>
              <w:spacing w:before="60"/>
              <w:rPr>
                <w:rFonts w:ascii="Arial" w:hAnsi="Arial" w:cs="Arial"/>
                <w:sz w:val="16"/>
                <w:szCs w:val="20"/>
                <w:lang w:val="fr-BE"/>
              </w:rPr>
            </w:pPr>
          </w:p>
        </w:tc>
        <w:tc>
          <w:tcPr>
            <w:tcW w:w="31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FFB1B8" w14:textId="2CBFB798" w:rsidR="006B512F" w:rsidRPr="00696433" w:rsidRDefault="006B512F">
            <w:pPr>
              <w:spacing w:before="60"/>
              <w:jc w:val="center"/>
              <w:rPr>
                <w:rFonts w:ascii="Arial" w:hAnsi="Arial" w:cs="Arial"/>
                <w:sz w:val="16"/>
                <w:szCs w:val="20"/>
              </w:rPr>
            </w:pPr>
            <w:r w:rsidRPr="00696433">
              <w:rPr>
                <w:rFonts w:ascii="Arial" w:hAnsi="Arial" w:cs="Arial"/>
                <w:sz w:val="16"/>
              </w:rPr>
              <w:t>[TEXTE LIBRE LIMITÉ À 2 000 CARACTÈRES]</w:t>
            </w:r>
          </w:p>
        </w:tc>
      </w:tr>
    </w:tbl>
    <w:p w14:paraId="35D4BFE4" w14:textId="77777777" w:rsidR="006B512F" w:rsidRPr="00BF2D09" w:rsidRDefault="006B512F" w:rsidP="00B4294B">
      <w:pPr>
        <w:rPr>
          <w:rFonts w:ascii="Arial" w:hAnsi="Arial" w:cs="Arial"/>
          <w:sz w:val="20"/>
          <w:szCs w:val="20"/>
          <w:lang w:val="fr-BE"/>
        </w:rPr>
      </w:pPr>
    </w:p>
    <w:tbl>
      <w:tblPr>
        <w:tblStyle w:val="TableGrid"/>
        <w:tblW w:w="14601" w:type="dxa"/>
        <w:tblInd w:w="-743" w:type="dxa"/>
        <w:tblLayout w:type="fixed"/>
        <w:tblLook w:val="04A0" w:firstRow="1" w:lastRow="0" w:firstColumn="1" w:lastColumn="0" w:noHBand="0" w:noVBand="1"/>
      </w:tblPr>
      <w:tblGrid>
        <w:gridCol w:w="6663"/>
        <w:gridCol w:w="5103"/>
        <w:gridCol w:w="567"/>
        <w:gridCol w:w="2268"/>
      </w:tblGrid>
      <w:tr w:rsidR="001512DC" w:rsidRPr="00630162" w14:paraId="1BAE230A" w14:textId="77777777" w:rsidTr="00C14C10">
        <w:trPr>
          <w:trHeight w:val="311"/>
        </w:trPr>
        <w:tc>
          <w:tcPr>
            <w:tcW w:w="14601" w:type="dxa"/>
            <w:gridSpan w:val="4"/>
            <w:shd w:val="clear" w:color="auto" w:fill="FFFF00"/>
          </w:tcPr>
          <w:p w14:paraId="1BAE2308" w14:textId="77777777" w:rsidR="001512DC" w:rsidRPr="00630162" w:rsidRDefault="001512DC" w:rsidP="00D718CE">
            <w:pPr>
              <w:pStyle w:val="ListParagraph"/>
              <w:numPr>
                <w:ilvl w:val="0"/>
                <w:numId w:val="8"/>
              </w:numPr>
              <w:spacing w:before="60"/>
              <w:rPr>
                <w:rFonts w:ascii="Arial" w:hAnsi="Arial" w:cs="Arial"/>
                <w:b/>
                <w:sz w:val="20"/>
                <w:szCs w:val="20"/>
              </w:rPr>
            </w:pPr>
            <w:r>
              <w:rPr>
                <w:rFonts w:ascii="Arial" w:hAnsi="Arial"/>
                <w:b/>
                <w:sz w:val="20"/>
                <w:szCs w:val="20"/>
              </w:rPr>
              <w:t>Présence géographique</w:t>
            </w:r>
          </w:p>
        </w:tc>
      </w:tr>
      <w:tr w:rsidR="000C1EFE" w:rsidRPr="00630162" w14:paraId="2297FE38" w14:textId="77777777" w:rsidTr="002068E9">
        <w:trPr>
          <w:trHeight w:val="246"/>
        </w:trPr>
        <w:tc>
          <w:tcPr>
            <w:tcW w:w="6663" w:type="dxa"/>
            <w:vMerge w:val="restart"/>
          </w:tcPr>
          <w:p w14:paraId="6EDE14DD" w14:textId="57F18092" w:rsidR="000C1EFE" w:rsidRDefault="000C1EFE" w:rsidP="000C1EFE">
            <w:pPr>
              <w:spacing w:before="60"/>
              <w:rPr>
                <w:rFonts w:ascii="Arial" w:hAnsi="Arial" w:cs="Arial"/>
                <w:sz w:val="20"/>
                <w:szCs w:val="20"/>
              </w:rPr>
            </w:pPr>
            <w:r>
              <w:rPr>
                <w:rFonts w:ascii="Arial" w:hAnsi="Arial"/>
                <w:sz w:val="20"/>
                <w:szCs w:val="20"/>
              </w:rPr>
              <w:t>Nombre de filiales de votre établissement sous statut d’établissement financier</w:t>
            </w:r>
            <w:r>
              <w:rPr>
                <w:rStyle w:val="FootnoteReference"/>
                <w:rFonts w:ascii="Arial" w:hAnsi="Arial" w:cs="Arial"/>
                <w:sz w:val="20"/>
                <w:szCs w:val="20"/>
                <w:lang w:val="nl-BE"/>
              </w:rPr>
              <w:footnoteReference w:id="1"/>
            </w:r>
            <w:r>
              <w:rPr>
                <w:rFonts w:ascii="Arial" w:hAnsi="Arial"/>
                <w:sz w:val="20"/>
                <w:szCs w:val="20"/>
              </w:rPr>
              <w:t xml:space="preserve"> (les succursales d’entreprises d'assurance étrangères doivent indiquer zéro (chiffre 0) comme réponse à ces questions) :</w:t>
            </w:r>
          </w:p>
        </w:tc>
        <w:tc>
          <w:tcPr>
            <w:tcW w:w="5103" w:type="dxa"/>
            <w:shd w:val="clear" w:color="auto" w:fill="auto"/>
          </w:tcPr>
          <w:p w14:paraId="58D361D0" w14:textId="1F363460" w:rsidR="000C1EFE" w:rsidRDefault="000C1EFE" w:rsidP="00662BA2">
            <w:pPr>
              <w:spacing w:before="60"/>
              <w:rPr>
                <w:rFonts w:ascii="Arial" w:hAnsi="Arial" w:cs="Arial"/>
                <w:sz w:val="20"/>
                <w:szCs w:val="20"/>
              </w:rPr>
            </w:pPr>
            <w:r>
              <w:rPr>
                <w:rFonts w:ascii="Arial" w:hAnsi="Arial"/>
                <w:sz w:val="20"/>
                <w:szCs w:val="20"/>
              </w:rPr>
              <w:t>en Belgique :</w:t>
            </w:r>
          </w:p>
        </w:tc>
        <w:tc>
          <w:tcPr>
            <w:tcW w:w="567" w:type="dxa"/>
            <w:shd w:val="clear" w:color="auto" w:fill="FFFFFF" w:themeFill="background1"/>
            <w:vAlign w:val="center"/>
          </w:tcPr>
          <w:p w14:paraId="405C483F" w14:textId="77777777" w:rsidR="000C1EFE" w:rsidRPr="000C1EFE" w:rsidRDefault="000C1EF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F4C7101" w14:textId="1986A65D" w:rsidR="000C1EF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C1EFE" w:rsidRPr="00630162" w14:paraId="1FAE1D79" w14:textId="77777777" w:rsidTr="002068E9">
        <w:trPr>
          <w:trHeight w:val="243"/>
        </w:trPr>
        <w:tc>
          <w:tcPr>
            <w:tcW w:w="6663" w:type="dxa"/>
            <w:vMerge/>
          </w:tcPr>
          <w:p w14:paraId="7F1BFA3C" w14:textId="77777777" w:rsidR="000C1EFE" w:rsidRDefault="000C1EFE" w:rsidP="000C1EFE">
            <w:pPr>
              <w:spacing w:before="60"/>
              <w:rPr>
                <w:rFonts w:ascii="Arial" w:hAnsi="Arial" w:cs="Arial"/>
                <w:sz w:val="20"/>
                <w:szCs w:val="20"/>
                <w:lang w:val="nl-BE"/>
              </w:rPr>
            </w:pPr>
          </w:p>
        </w:tc>
        <w:tc>
          <w:tcPr>
            <w:tcW w:w="5103" w:type="dxa"/>
            <w:shd w:val="clear" w:color="auto" w:fill="auto"/>
          </w:tcPr>
          <w:p w14:paraId="6F5BD2FE" w14:textId="7D841818" w:rsidR="000C1EFE" w:rsidRDefault="000C1EFE" w:rsidP="00662BA2">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14:paraId="30BA5C93" w14:textId="77777777" w:rsidR="000C1EFE" w:rsidRPr="00BF2D09" w:rsidRDefault="000C1EF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787E4871" w14:textId="34AF8F5A" w:rsidR="000C1EF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C1EFE" w:rsidRPr="00630162" w14:paraId="52F0E96A" w14:textId="77777777" w:rsidTr="002068E9">
        <w:trPr>
          <w:trHeight w:val="243"/>
        </w:trPr>
        <w:tc>
          <w:tcPr>
            <w:tcW w:w="6663" w:type="dxa"/>
            <w:vMerge/>
          </w:tcPr>
          <w:p w14:paraId="75AD7F8C" w14:textId="77777777" w:rsidR="000C1EFE" w:rsidRDefault="000C1EFE" w:rsidP="000C1EFE">
            <w:pPr>
              <w:spacing w:before="60"/>
              <w:rPr>
                <w:rFonts w:ascii="Arial" w:hAnsi="Arial" w:cs="Arial"/>
                <w:sz w:val="20"/>
                <w:szCs w:val="20"/>
                <w:lang w:val="nl-BE"/>
              </w:rPr>
            </w:pPr>
          </w:p>
        </w:tc>
        <w:tc>
          <w:tcPr>
            <w:tcW w:w="5103" w:type="dxa"/>
            <w:shd w:val="clear" w:color="auto" w:fill="auto"/>
          </w:tcPr>
          <w:p w14:paraId="1C0320D6" w14:textId="4F9D4D06" w:rsidR="000C1EFE" w:rsidRDefault="000C1EFE" w:rsidP="00662BA2">
            <w:pPr>
              <w:spacing w:before="60"/>
              <w:rPr>
                <w:rFonts w:ascii="Arial" w:hAnsi="Arial" w:cs="Arial"/>
                <w:sz w:val="20"/>
                <w:szCs w:val="20"/>
              </w:rPr>
            </w:pPr>
            <w:r>
              <w:rPr>
                <w:rFonts w:ascii="Arial" w:hAnsi="Arial"/>
                <w:sz w:val="20"/>
                <w:szCs w:val="20"/>
              </w:rPr>
              <w:t>en dehors de l'UE (y compris les pays à haut risque) :</w:t>
            </w:r>
          </w:p>
        </w:tc>
        <w:tc>
          <w:tcPr>
            <w:tcW w:w="567" w:type="dxa"/>
            <w:shd w:val="clear" w:color="auto" w:fill="FFFFFF" w:themeFill="background1"/>
            <w:vAlign w:val="center"/>
          </w:tcPr>
          <w:p w14:paraId="3F0F78B3" w14:textId="77777777" w:rsidR="000C1EFE" w:rsidRPr="00BF2D09" w:rsidRDefault="000C1EF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4F964564" w14:textId="0393EFFA" w:rsidR="000C1EF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C1EFE" w:rsidRPr="00630162" w14:paraId="04A1CCE7" w14:textId="77777777" w:rsidTr="002068E9">
        <w:trPr>
          <w:trHeight w:val="243"/>
        </w:trPr>
        <w:tc>
          <w:tcPr>
            <w:tcW w:w="6663" w:type="dxa"/>
            <w:vMerge/>
          </w:tcPr>
          <w:p w14:paraId="7F376A69" w14:textId="77777777" w:rsidR="000C1EFE" w:rsidRDefault="000C1EFE" w:rsidP="000C1EFE">
            <w:pPr>
              <w:spacing w:before="60"/>
              <w:rPr>
                <w:rFonts w:ascii="Arial" w:hAnsi="Arial" w:cs="Arial"/>
                <w:sz w:val="20"/>
                <w:szCs w:val="20"/>
                <w:lang w:val="nl-BE"/>
              </w:rPr>
            </w:pPr>
          </w:p>
        </w:tc>
        <w:tc>
          <w:tcPr>
            <w:tcW w:w="5103" w:type="dxa"/>
            <w:shd w:val="clear" w:color="auto" w:fill="auto"/>
          </w:tcPr>
          <w:p w14:paraId="0BFA355C" w14:textId="60A0C634" w:rsidR="000C1EFE" w:rsidRDefault="000C1EFE" w:rsidP="00662BA2">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14:paraId="18DDBD9A" w14:textId="77777777" w:rsidR="000C1EFE" w:rsidRPr="00BF2D09" w:rsidRDefault="000C1EF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0DBF72BF" w14:textId="46E7B59E" w:rsidR="000C1EF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1512DC" w:rsidRPr="00630162" w14:paraId="7A214C97" w14:textId="77777777" w:rsidTr="002068E9">
        <w:trPr>
          <w:trHeight w:val="311"/>
        </w:trPr>
        <w:tc>
          <w:tcPr>
            <w:tcW w:w="6663" w:type="dxa"/>
            <w:vMerge w:val="restart"/>
          </w:tcPr>
          <w:p w14:paraId="558563C0" w14:textId="07601AB0" w:rsidR="001512DC" w:rsidRPr="00630162" w:rsidRDefault="001512DC" w:rsidP="00C14C10">
            <w:pPr>
              <w:spacing w:before="60"/>
              <w:rPr>
                <w:rFonts w:ascii="Arial" w:hAnsi="Arial" w:cs="Arial"/>
                <w:sz w:val="20"/>
                <w:szCs w:val="20"/>
              </w:rPr>
            </w:pPr>
            <w:r>
              <w:rPr>
                <w:rFonts w:ascii="Arial" w:hAnsi="Arial"/>
                <w:sz w:val="20"/>
                <w:szCs w:val="20"/>
              </w:rPr>
              <w:t>Nombre de succursales de votre établissement (les succursales doivent indiquer zéro (chiffre 0) comme réponse à ces questions) :</w:t>
            </w:r>
          </w:p>
        </w:tc>
        <w:tc>
          <w:tcPr>
            <w:tcW w:w="5103" w:type="dxa"/>
            <w:shd w:val="clear" w:color="auto" w:fill="auto"/>
          </w:tcPr>
          <w:p w14:paraId="6F8C4AEE" w14:textId="299CE50E" w:rsidR="001512DC" w:rsidRPr="00630162" w:rsidRDefault="001512DC" w:rsidP="00662BA2">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14:paraId="1013C980" w14:textId="2A9936EB" w:rsidR="001512DC" w:rsidRPr="00BF2D09" w:rsidRDefault="001512DC"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7950A858" w14:textId="29BF8BAC" w:rsidR="001512DC"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1E1C4D" w:rsidRPr="00630162" w14:paraId="64241ABB" w14:textId="77777777" w:rsidTr="002068E9">
        <w:trPr>
          <w:trHeight w:val="311"/>
        </w:trPr>
        <w:tc>
          <w:tcPr>
            <w:tcW w:w="6663" w:type="dxa"/>
            <w:vMerge/>
          </w:tcPr>
          <w:p w14:paraId="655D5FA1" w14:textId="77777777" w:rsidR="001E1C4D" w:rsidRPr="00630162" w:rsidRDefault="001E1C4D" w:rsidP="00662BA2">
            <w:pPr>
              <w:spacing w:before="60"/>
              <w:rPr>
                <w:rFonts w:ascii="Arial" w:hAnsi="Arial" w:cs="Arial"/>
                <w:sz w:val="20"/>
                <w:szCs w:val="20"/>
                <w:lang w:val="nl-BE"/>
              </w:rPr>
            </w:pPr>
          </w:p>
        </w:tc>
        <w:tc>
          <w:tcPr>
            <w:tcW w:w="5103" w:type="dxa"/>
            <w:shd w:val="clear" w:color="auto" w:fill="auto"/>
          </w:tcPr>
          <w:p w14:paraId="22FBE916" w14:textId="36018665" w:rsidR="001E1C4D" w:rsidRPr="00630162" w:rsidRDefault="001E1C4D" w:rsidP="00662BA2">
            <w:pPr>
              <w:spacing w:before="60"/>
              <w:rPr>
                <w:rFonts w:ascii="Arial" w:hAnsi="Arial" w:cs="Arial"/>
                <w:sz w:val="20"/>
                <w:szCs w:val="20"/>
              </w:rPr>
            </w:pPr>
            <w:r>
              <w:rPr>
                <w:rFonts w:ascii="Arial" w:hAnsi="Arial"/>
                <w:sz w:val="20"/>
                <w:szCs w:val="20"/>
              </w:rPr>
              <w:t xml:space="preserve">en dehors de l'UE (y compris les pays à haut risque) : </w:t>
            </w:r>
          </w:p>
        </w:tc>
        <w:tc>
          <w:tcPr>
            <w:tcW w:w="567" w:type="dxa"/>
            <w:shd w:val="clear" w:color="auto" w:fill="FFFFFF" w:themeFill="background1"/>
            <w:vAlign w:val="center"/>
          </w:tcPr>
          <w:p w14:paraId="0E54F691" w14:textId="77777777" w:rsidR="001E1C4D" w:rsidRPr="00BF2D09" w:rsidRDefault="001E1C4D"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4A2A7E14" w14:textId="16EAC719" w:rsidR="001E1C4D"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742699A9" w14:textId="77777777" w:rsidTr="002068E9">
        <w:trPr>
          <w:trHeight w:val="302"/>
        </w:trPr>
        <w:tc>
          <w:tcPr>
            <w:tcW w:w="6663" w:type="dxa"/>
            <w:vMerge/>
          </w:tcPr>
          <w:p w14:paraId="1E57703C" w14:textId="77777777" w:rsidR="000F0956" w:rsidRPr="00630162" w:rsidRDefault="000F0956" w:rsidP="00662BA2">
            <w:pPr>
              <w:spacing w:before="60"/>
              <w:rPr>
                <w:rFonts w:ascii="Arial" w:hAnsi="Arial" w:cs="Arial"/>
                <w:sz w:val="20"/>
                <w:szCs w:val="20"/>
                <w:lang w:val="nl-BE"/>
              </w:rPr>
            </w:pPr>
          </w:p>
        </w:tc>
        <w:tc>
          <w:tcPr>
            <w:tcW w:w="5103" w:type="dxa"/>
            <w:shd w:val="clear" w:color="auto" w:fill="auto"/>
          </w:tcPr>
          <w:p w14:paraId="51844025" w14:textId="1D10525D" w:rsidR="000F0956" w:rsidRPr="00630162" w:rsidRDefault="000F0956" w:rsidP="00662BA2">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14:paraId="6DE392B6" w14:textId="77777777" w:rsidR="000F0956" w:rsidRPr="00BF2D09" w:rsidRDefault="000F0956"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796373" w14:textId="2FE6AA7D"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C1EFE" w:rsidRPr="00630162" w14:paraId="4B56CA73" w14:textId="77777777" w:rsidTr="002068E9">
        <w:trPr>
          <w:trHeight w:val="209"/>
        </w:trPr>
        <w:tc>
          <w:tcPr>
            <w:tcW w:w="11766" w:type="dxa"/>
            <w:gridSpan w:val="2"/>
          </w:tcPr>
          <w:p w14:paraId="7724FEBE" w14:textId="11A501A1" w:rsidR="000C1EFE" w:rsidRDefault="000C1EFE" w:rsidP="00662BA2">
            <w:pPr>
              <w:spacing w:before="60"/>
              <w:rPr>
                <w:rFonts w:ascii="Arial" w:hAnsi="Arial" w:cs="Arial"/>
                <w:sz w:val="20"/>
                <w:szCs w:val="20"/>
              </w:rPr>
            </w:pPr>
            <w:r>
              <w:rPr>
                <w:rFonts w:ascii="Arial" w:hAnsi="Arial"/>
                <w:sz w:val="20"/>
                <w:szCs w:val="20"/>
              </w:rPr>
              <w:t>Nombre d'agents et/ou d’agences de votre établissement ou succursale en Belgique :</w:t>
            </w:r>
          </w:p>
        </w:tc>
        <w:tc>
          <w:tcPr>
            <w:tcW w:w="567" w:type="dxa"/>
            <w:shd w:val="clear" w:color="auto" w:fill="FFFFFF" w:themeFill="background1"/>
            <w:vAlign w:val="center"/>
          </w:tcPr>
          <w:p w14:paraId="614DAE11" w14:textId="77777777" w:rsidR="000C1EFE" w:rsidRPr="00BF2D09" w:rsidRDefault="000C1EF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7C1BA35B" w14:textId="630EA6A3" w:rsidR="000C1EF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309CB4AA" w14:textId="77777777" w:rsidTr="002068E9">
        <w:trPr>
          <w:trHeight w:val="302"/>
        </w:trPr>
        <w:tc>
          <w:tcPr>
            <w:tcW w:w="6663" w:type="dxa"/>
            <w:vMerge w:val="restart"/>
          </w:tcPr>
          <w:p w14:paraId="44104D9C" w14:textId="379E6848" w:rsidR="000F0956" w:rsidRPr="00630162" w:rsidRDefault="002E578E" w:rsidP="00683208">
            <w:pPr>
              <w:spacing w:before="60"/>
              <w:rPr>
                <w:rFonts w:ascii="Arial" w:hAnsi="Arial" w:cs="Arial"/>
                <w:sz w:val="20"/>
                <w:szCs w:val="20"/>
              </w:rPr>
            </w:pPr>
            <w:r>
              <w:rPr>
                <w:rFonts w:ascii="Arial" w:hAnsi="Arial"/>
                <w:sz w:val="20"/>
                <w:szCs w:val="20"/>
              </w:rPr>
              <w:t>Nombre de courtiers, de maisons de courtage et/ou d’autres tiers introducteurs actifs de votre établissement ou succursale :</w:t>
            </w:r>
          </w:p>
          <w:p w14:paraId="407E3CA7" w14:textId="77777777" w:rsidR="000F0956" w:rsidRPr="00BF2D09" w:rsidRDefault="000F0956" w:rsidP="00683208">
            <w:pPr>
              <w:spacing w:before="60"/>
              <w:rPr>
                <w:rFonts w:ascii="Arial" w:hAnsi="Arial" w:cs="Arial"/>
                <w:sz w:val="20"/>
                <w:szCs w:val="20"/>
                <w:lang w:val="fr-BE"/>
              </w:rPr>
            </w:pPr>
          </w:p>
        </w:tc>
        <w:tc>
          <w:tcPr>
            <w:tcW w:w="5103" w:type="dxa"/>
          </w:tcPr>
          <w:p w14:paraId="45E9AA7C" w14:textId="77777777" w:rsidR="000F0956" w:rsidRDefault="000F0956" w:rsidP="00683208">
            <w:pPr>
              <w:spacing w:before="60"/>
              <w:rPr>
                <w:rFonts w:ascii="Arial" w:hAnsi="Arial" w:cs="Arial"/>
                <w:sz w:val="20"/>
                <w:szCs w:val="20"/>
              </w:rPr>
            </w:pPr>
            <w:r>
              <w:rPr>
                <w:rFonts w:ascii="Arial" w:hAnsi="Arial"/>
                <w:sz w:val="20"/>
                <w:szCs w:val="20"/>
              </w:rPr>
              <w:t>en Belgique :</w:t>
            </w:r>
          </w:p>
        </w:tc>
        <w:tc>
          <w:tcPr>
            <w:tcW w:w="567" w:type="dxa"/>
            <w:shd w:val="clear" w:color="auto" w:fill="FFFFFF" w:themeFill="background1"/>
            <w:vAlign w:val="center"/>
          </w:tcPr>
          <w:p w14:paraId="303E2C64" w14:textId="77777777" w:rsidR="000F0956" w:rsidRPr="00630162" w:rsidRDefault="000F0956"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C39CDE5" w14:textId="72995B97"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34F3B5A4" w14:textId="77777777" w:rsidTr="002068E9">
        <w:trPr>
          <w:trHeight w:val="302"/>
        </w:trPr>
        <w:tc>
          <w:tcPr>
            <w:tcW w:w="6663" w:type="dxa"/>
            <w:vMerge/>
          </w:tcPr>
          <w:p w14:paraId="06CBBBDF" w14:textId="77777777" w:rsidR="000F0956" w:rsidRPr="00630162" w:rsidRDefault="000F0956" w:rsidP="00683208">
            <w:pPr>
              <w:spacing w:before="60"/>
              <w:rPr>
                <w:rFonts w:ascii="Arial" w:hAnsi="Arial" w:cs="Arial"/>
                <w:sz w:val="20"/>
                <w:szCs w:val="20"/>
                <w:lang w:val="nl-BE"/>
              </w:rPr>
            </w:pPr>
          </w:p>
        </w:tc>
        <w:tc>
          <w:tcPr>
            <w:tcW w:w="5103" w:type="dxa"/>
          </w:tcPr>
          <w:p w14:paraId="50F312E2" w14:textId="77777777" w:rsidR="000F0956" w:rsidRDefault="000F0956" w:rsidP="00683208">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14:paraId="18283CC6" w14:textId="77777777" w:rsidR="000F0956" w:rsidRPr="00BF2D09" w:rsidRDefault="000F0956"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5AB03525" w14:textId="55F73E38"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17DD597C" w14:textId="77777777" w:rsidTr="002068E9">
        <w:trPr>
          <w:trHeight w:val="302"/>
        </w:trPr>
        <w:tc>
          <w:tcPr>
            <w:tcW w:w="6663" w:type="dxa"/>
            <w:vMerge/>
          </w:tcPr>
          <w:p w14:paraId="048C2F52" w14:textId="77777777" w:rsidR="000F0956" w:rsidRPr="00630162" w:rsidRDefault="000F0956" w:rsidP="00683208">
            <w:pPr>
              <w:spacing w:before="60"/>
              <w:rPr>
                <w:rFonts w:ascii="Arial" w:hAnsi="Arial" w:cs="Arial"/>
                <w:sz w:val="20"/>
                <w:szCs w:val="20"/>
                <w:lang w:val="nl-BE"/>
              </w:rPr>
            </w:pPr>
          </w:p>
        </w:tc>
        <w:tc>
          <w:tcPr>
            <w:tcW w:w="5103" w:type="dxa"/>
          </w:tcPr>
          <w:p w14:paraId="11000EFF" w14:textId="748AA088" w:rsidR="000F0956" w:rsidRDefault="000F0956" w:rsidP="00683208">
            <w:pPr>
              <w:spacing w:before="60"/>
              <w:rPr>
                <w:rFonts w:ascii="Arial" w:hAnsi="Arial" w:cs="Arial"/>
                <w:sz w:val="20"/>
                <w:szCs w:val="20"/>
              </w:rPr>
            </w:pPr>
            <w:r>
              <w:rPr>
                <w:rFonts w:ascii="Arial" w:hAnsi="Arial"/>
                <w:sz w:val="20"/>
                <w:szCs w:val="20"/>
              </w:rPr>
              <w:t>en dehors de l'UE (y compris les pays à haut risque) :</w:t>
            </w:r>
          </w:p>
        </w:tc>
        <w:tc>
          <w:tcPr>
            <w:tcW w:w="567" w:type="dxa"/>
            <w:shd w:val="clear" w:color="auto" w:fill="FFFFFF" w:themeFill="background1"/>
            <w:vAlign w:val="center"/>
          </w:tcPr>
          <w:p w14:paraId="4A4BF493" w14:textId="77777777" w:rsidR="000F0956" w:rsidRPr="00BF2D09" w:rsidRDefault="000F0956"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5EF27E1F" w14:textId="63CDF4A8"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72471CA0" w14:textId="77777777" w:rsidTr="002068E9">
        <w:trPr>
          <w:trHeight w:val="302"/>
        </w:trPr>
        <w:tc>
          <w:tcPr>
            <w:tcW w:w="6663" w:type="dxa"/>
            <w:vMerge/>
          </w:tcPr>
          <w:p w14:paraId="21BEA4F1" w14:textId="77777777" w:rsidR="000F0956" w:rsidRPr="00630162" w:rsidRDefault="000F0956" w:rsidP="00683208">
            <w:pPr>
              <w:spacing w:before="60"/>
              <w:rPr>
                <w:rFonts w:ascii="Arial" w:hAnsi="Arial" w:cs="Arial"/>
                <w:sz w:val="20"/>
                <w:szCs w:val="20"/>
                <w:lang w:val="nl-BE"/>
              </w:rPr>
            </w:pPr>
          </w:p>
        </w:tc>
        <w:tc>
          <w:tcPr>
            <w:tcW w:w="5103" w:type="dxa"/>
          </w:tcPr>
          <w:p w14:paraId="29CA828D" w14:textId="77777777" w:rsidR="000F0956" w:rsidRDefault="000F0956" w:rsidP="00683208">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14:paraId="58FF1C42" w14:textId="77777777" w:rsidR="000F0956" w:rsidRPr="00BF2D09" w:rsidRDefault="000F0956"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4DEC034A" w14:textId="13A993F4"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62E8EFD3" w14:textId="77777777" w:rsidR="001512DC" w:rsidRPr="00BF2D09" w:rsidRDefault="001512DC">
      <w:pPr>
        <w:rPr>
          <w:rFonts w:ascii="Arial" w:hAnsi="Arial" w:cs="Arial"/>
          <w:sz w:val="20"/>
          <w:szCs w:val="20"/>
        </w:rPr>
      </w:pPr>
    </w:p>
    <w:tbl>
      <w:tblPr>
        <w:tblStyle w:val="TableGrid"/>
        <w:tblW w:w="14601" w:type="dxa"/>
        <w:tblInd w:w="-743" w:type="dxa"/>
        <w:tblLayout w:type="fixed"/>
        <w:tblLook w:val="04A0" w:firstRow="1" w:lastRow="0" w:firstColumn="1" w:lastColumn="0" w:noHBand="0" w:noVBand="1"/>
      </w:tblPr>
      <w:tblGrid>
        <w:gridCol w:w="8222"/>
        <w:gridCol w:w="567"/>
        <w:gridCol w:w="1418"/>
        <w:gridCol w:w="2126"/>
        <w:gridCol w:w="2268"/>
      </w:tblGrid>
      <w:tr w:rsidR="00C14C10" w:rsidRPr="00630162" w14:paraId="1BAE236F" w14:textId="77777777" w:rsidTr="00C14C10">
        <w:trPr>
          <w:trHeight w:val="311"/>
        </w:trPr>
        <w:tc>
          <w:tcPr>
            <w:tcW w:w="14601" w:type="dxa"/>
            <w:gridSpan w:val="5"/>
            <w:shd w:val="clear" w:color="auto" w:fill="FFFF00"/>
          </w:tcPr>
          <w:p w14:paraId="1BAE236D" w14:textId="77777777" w:rsidR="00C14C10" w:rsidRPr="00630162" w:rsidRDefault="00C14C10" w:rsidP="00D718CE">
            <w:pPr>
              <w:pStyle w:val="ListParagraph"/>
              <w:numPr>
                <w:ilvl w:val="0"/>
                <w:numId w:val="8"/>
              </w:numPr>
              <w:spacing w:before="60"/>
              <w:rPr>
                <w:rFonts w:ascii="Arial" w:hAnsi="Arial" w:cs="Arial"/>
                <w:b/>
                <w:sz w:val="20"/>
                <w:szCs w:val="20"/>
              </w:rPr>
            </w:pPr>
            <w:r>
              <w:rPr>
                <w:rFonts w:ascii="Arial" w:hAnsi="Arial"/>
                <w:b/>
                <w:sz w:val="20"/>
                <w:szCs w:val="20"/>
              </w:rPr>
              <w:t>Activités</w:t>
            </w:r>
          </w:p>
        </w:tc>
      </w:tr>
      <w:tr w:rsidR="00C14C10" w:rsidRPr="00630162" w14:paraId="1BAE2378" w14:textId="77777777" w:rsidTr="00696433">
        <w:trPr>
          <w:trHeight w:val="311"/>
        </w:trPr>
        <w:tc>
          <w:tcPr>
            <w:tcW w:w="8222" w:type="dxa"/>
            <w:vMerge w:val="restart"/>
          </w:tcPr>
          <w:p w14:paraId="1BAE2371" w14:textId="4F44C065" w:rsidR="00C14C10" w:rsidRDefault="00C14C10" w:rsidP="00662BA2">
            <w:pPr>
              <w:spacing w:before="60"/>
              <w:rPr>
                <w:rFonts w:ascii="Arial" w:hAnsi="Arial" w:cs="Arial"/>
                <w:sz w:val="20"/>
                <w:szCs w:val="20"/>
              </w:rPr>
            </w:pPr>
            <w:r>
              <w:rPr>
                <w:rFonts w:ascii="Arial" w:hAnsi="Arial"/>
                <w:sz w:val="20"/>
                <w:szCs w:val="20"/>
              </w:rPr>
              <w:t xml:space="preserve">Indiquez quelles activités votre entreprise exerçait </w:t>
            </w:r>
            <w:r>
              <w:rPr>
                <w:rFonts w:ascii="Arial" w:hAnsi="Arial"/>
                <w:b/>
                <w:sz w:val="20"/>
                <w:szCs w:val="20"/>
              </w:rPr>
              <w:t>de fait</w:t>
            </w:r>
            <w:r>
              <w:rPr>
                <w:rFonts w:ascii="Arial" w:hAnsi="Arial"/>
                <w:sz w:val="20"/>
                <w:szCs w:val="20"/>
              </w:rPr>
              <w:t xml:space="preserve"> au 31/12/2017 (les activités pour lesquelles votre entreprise a reçu un agrément mais qu’elle n’exerce pas effectivement ne doivent </w:t>
            </w:r>
            <w:r>
              <w:rPr>
                <w:rFonts w:ascii="Arial" w:hAnsi="Arial"/>
                <w:b/>
                <w:sz w:val="20"/>
                <w:szCs w:val="20"/>
              </w:rPr>
              <w:t>pas</w:t>
            </w:r>
            <w:r>
              <w:rPr>
                <w:rFonts w:ascii="Arial" w:hAnsi="Arial"/>
                <w:sz w:val="20"/>
                <w:szCs w:val="20"/>
              </w:rPr>
              <w:t xml:space="preserve"> être déclarées)</w:t>
            </w:r>
            <w:r w:rsidR="00534554">
              <w:rPr>
                <w:rFonts w:ascii="Arial" w:hAnsi="Arial"/>
                <w:sz w:val="20"/>
                <w:szCs w:val="20"/>
              </w:rPr>
              <w:t>.</w:t>
            </w:r>
            <w:r>
              <w:rPr>
                <w:rFonts w:ascii="Arial" w:hAnsi="Arial"/>
                <w:sz w:val="20"/>
                <w:szCs w:val="20"/>
              </w:rPr>
              <w:t xml:space="preserve"> Indiquez également chaque fois si les portefeuilles sont encore offerts activement ou s’ils sont simplement maintenus en </w:t>
            </w:r>
            <w:r>
              <w:rPr>
                <w:rFonts w:ascii="Arial" w:hAnsi="Arial"/>
                <w:i/>
                <w:sz w:val="20"/>
                <w:szCs w:val="20"/>
              </w:rPr>
              <w:t>run-off</w:t>
            </w:r>
            <w:r w:rsidR="006639D5">
              <w:rPr>
                <w:rFonts w:ascii="Arial" w:hAnsi="Arial"/>
                <w:sz w:val="20"/>
                <w:szCs w:val="20"/>
              </w:rPr>
              <w:t xml:space="preserve"> (ou les deux).</w:t>
            </w:r>
            <w:r>
              <w:rPr>
                <w:rFonts w:ascii="Arial" w:hAnsi="Arial"/>
                <w:sz w:val="20"/>
                <w:szCs w:val="20"/>
              </w:rPr>
              <w:t xml:space="preserve"> </w:t>
            </w:r>
          </w:p>
          <w:p w14:paraId="04AE13A6" w14:textId="77777777" w:rsidR="00C14C10" w:rsidRDefault="00C14C10" w:rsidP="00662BA2">
            <w:pPr>
              <w:spacing w:before="60"/>
              <w:rPr>
                <w:rFonts w:ascii="Arial" w:hAnsi="Arial" w:cs="Arial"/>
                <w:sz w:val="20"/>
                <w:szCs w:val="20"/>
                <w:lang w:val="fr-BE"/>
              </w:rPr>
            </w:pPr>
          </w:p>
          <w:p w14:paraId="2534704B" w14:textId="77777777" w:rsidR="006B5017" w:rsidRDefault="006B5017" w:rsidP="00662BA2">
            <w:pPr>
              <w:spacing w:before="60"/>
              <w:rPr>
                <w:rFonts w:ascii="Arial" w:hAnsi="Arial" w:cs="Arial"/>
                <w:sz w:val="20"/>
                <w:szCs w:val="20"/>
                <w:lang w:val="fr-BE"/>
              </w:rPr>
            </w:pPr>
          </w:p>
          <w:p w14:paraId="67C4AE6E" w14:textId="77777777" w:rsidR="006B5017" w:rsidRDefault="006B5017" w:rsidP="00662BA2">
            <w:pPr>
              <w:spacing w:before="60"/>
              <w:rPr>
                <w:rFonts w:ascii="Arial" w:hAnsi="Arial" w:cs="Arial"/>
                <w:sz w:val="20"/>
                <w:szCs w:val="20"/>
                <w:lang w:val="fr-BE"/>
              </w:rPr>
            </w:pPr>
          </w:p>
          <w:p w14:paraId="7F64B335" w14:textId="77777777" w:rsidR="006B5017" w:rsidRDefault="006B5017" w:rsidP="00662BA2">
            <w:pPr>
              <w:spacing w:before="60"/>
              <w:rPr>
                <w:rFonts w:ascii="Arial" w:hAnsi="Arial" w:cs="Arial"/>
                <w:sz w:val="20"/>
                <w:szCs w:val="20"/>
                <w:lang w:val="fr-BE"/>
              </w:rPr>
            </w:pPr>
          </w:p>
          <w:p w14:paraId="553C051E" w14:textId="77777777" w:rsidR="006B5017" w:rsidRDefault="006B5017" w:rsidP="00662BA2">
            <w:pPr>
              <w:spacing w:before="60"/>
              <w:rPr>
                <w:rFonts w:ascii="Arial" w:hAnsi="Arial" w:cs="Arial"/>
                <w:sz w:val="20"/>
                <w:szCs w:val="20"/>
                <w:lang w:val="fr-BE"/>
              </w:rPr>
            </w:pPr>
          </w:p>
          <w:p w14:paraId="7A9D3C51" w14:textId="77777777" w:rsidR="006B5017" w:rsidRDefault="006B5017" w:rsidP="00662BA2">
            <w:pPr>
              <w:spacing w:before="60"/>
              <w:rPr>
                <w:rFonts w:ascii="Arial" w:hAnsi="Arial" w:cs="Arial"/>
                <w:sz w:val="20"/>
                <w:szCs w:val="20"/>
                <w:lang w:val="fr-BE"/>
              </w:rPr>
            </w:pPr>
          </w:p>
          <w:p w14:paraId="1BAE2373" w14:textId="279C8BB5" w:rsidR="006B5017" w:rsidRPr="00BF2D09" w:rsidRDefault="006B5017" w:rsidP="00662BA2">
            <w:pPr>
              <w:spacing w:before="60"/>
              <w:rPr>
                <w:rFonts w:ascii="Arial" w:hAnsi="Arial" w:cs="Arial"/>
                <w:sz w:val="20"/>
                <w:szCs w:val="20"/>
                <w:lang w:val="fr-BE"/>
              </w:rPr>
            </w:pPr>
          </w:p>
        </w:tc>
        <w:tc>
          <w:tcPr>
            <w:tcW w:w="1985" w:type="dxa"/>
            <w:gridSpan w:val="2"/>
            <w:shd w:val="clear" w:color="auto" w:fill="FFFFFF" w:themeFill="background1"/>
          </w:tcPr>
          <w:p w14:paraId="1BAE2375" w14:textId="3387B039" w:rsidR="00C14C10" w:rsidRPr="00BF2D09" w:rsidRDefault="00C14C10" w:rsidP="00662BA2">
            <w:pPr>
              <w:spacing w:before="60"/>
              <w:rPr>
                <w:rFonts w:ascii="Arial" w:hAnsi="Arial" w:cs="Arial"/>
                <w:sz w:val="20"/>
                <w:szCs w:val="20"/>
                <w:lang w:val="fr-BE"/>
              </w:rPr>
            </w:pPr>
          </w:p>
        </w:tc>
        <w:tc>
          <w:tcPr>
            <w:tcW w:w="2126" w:type="dxa"/>
            <w:shd w:val="clear" w:color="auto" w:fill="FFFFFF" w:themeFill="background1"/>
          </w:tcPr>
          <w:p w14:paraId="2C503042" w14:textId="12D41A25" w:rsidR="00C14C10" w:rsidRPr="002C1181" w:rsidRDefault="00C14C10" w:rsidP="00662BA2">
            <w:pPr>
              <w:spacing w:before="60"/>
              <w:rPr>
                <w:rFonts w:ascii="Arial" w:hAnsi="Arial" w:cs="Arial"/>
                <w:sz w:val="20"/>
                <w:szCs w:val="20"/>
              </w:rPr>
            </w:pPr>
            <w:r>
              <w:rPr>
                <w:rFonts w:ascii="Arial" w:hAnsi="Arial"/>
                <w:sz w:val="20"/>
                <w:szCs w:val="20"/>
              </w:rPr>
              <w:t>Portefeuille(s) actif(s)</w:t>
            </w:r>
          </w:p>
        </w:tc>
        <w:tc>
          <w:tcPr>
            <w:tcW w:w="2268" w:type="dxa"/>
            <w:shd w:val="clear" w:color="auto" w:fill="FFFFFF" w:themeFill="background1"/>
          </w:tcPr>
          <w:p w14:paraId="1BAE2376" w14:textId="7BB17FCE" w:rsidR="00C14C10" w:rsidRPr="002C1181" w:rsidRDefault="00C14C10" w:rsidP="00662BA2">
            <w:pPr>
              <w:spacing w:before="60"/>
              <w:rPr>
                <w:rFonts w:ascii="Arial" w:hAnsi="Arial" w:cs="Arial"/>
                <w:sz w:val="20"/>
                <w:szCs w:val="20"/>
              </w:rPr>
            </w:pPr>
            <w:r>
              <w:rPr>
                <w:rFonts w:ascii="Arial" w:hAnsi="Arial"/>
                <w:sz w:val="20"/>
                <w:szCs w:val="20"/>
              </w:rPr>
              <w:t>Portefeuille</w:t>
            </w:r>
            <w:r w:rsidR="0052734C">
              <w:rPr>
                <w:rFonts w:ascii="Arial" w:hAnsi="Arial"/>
                <w:sz w:val="20"/>
                <w:szCs w:val="20"/>
              </w:rPr>
              <w:t>(</w:t>
            </w:r>
            <w:r>
              <w:rPr>
                <w:rFonts w:ascii="Arial" w:hAnsi="Arial"/>
                <w:sz w:val="20"/>
                <w:szCs w:val="20"/>
              </w:rPr>
              <w:t>s</w:t>
            </w:r>
            <w:r w:rsidR="0052734C">
              <w:rPr>
                <w:rFonts w:ascii="Arial" w:hAnsi="Arial"/>
                <w:sz w:val="20"/>
                <w:szCs w:val="20"/>
              </w:rPr>
              <w:t>)</w:t>
            </w:r>
            <w:r>
              <w:rPr>
                <w:rFonts w:ascii="Arial" w:hAnsi="Arial"/>
                <w:sz w:val="20"/>
                <w:szCs w:val="20"/>
              </w:rPr>
              <w:t xml:space="preserve"> en run-off</w:t>
            </w:r>
          </w:p>
        </w:tc>
      </w:tr>
      <w:tr w:rsidR="002068E9" w:rsidRPr="00630162" w14:paraId="1BAE237F" w14:textId="5FE857AB" w:rsidTr="002068E9">
        <w:trPr>
          <w:trHeight w:val="311"/>
        </w:trPr>
        <w:tc>
          <w:tcPr>
            <w:tcW w:w="8222" w:type="dxa"/>
            <w:vMerge/>
          </w:tcPr>
          <w:p w14:paraId="1BAE237A" w14:textId="77777777" w:rsidR="002068E9" w:rsidRPr="00630162" w:rsidRDefault="002068E9" w:rsidP="00662BA2">
            <w:pPr>
              <w:spacing w:before="60"/>
              <w:rPr>
                <w:rFonts w:ascii="Arial" w:hAnsi="Arial" w:cs="Arial"/>
                <w:sz w:val="20"/>
                <w:szCs w:val="20"/>
                <w:lang w:val="nl-BE"/>
              </w:rPr>
            </w:pPr>
          </w:p>
        </w:tc>
        <w:tc>
          <w:tcPr>
            <w:tcW w:w="567" w:type="dxa"/>
            <w:shd w:val="clear" w:color="auto" w:fill="FFFFFF" w:themeFill="background1"/>
            <w:vAlign w:val="center"/>
          </w:tcPr>
          <w:p w14:paraId="1BAE237B" w14:textId="1EFEB518" w:rsidR="002068E9" w:rsidRPr="00C14C10" w:rsidRDefault="002068E9"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1418" w:type="dxa"/>
            <w:shd w:val="clear" w:color="auto" w:fill="C6D9F1" w:themeFill="text2" w:themeFillTint="33"/>
            <w:vAlign w:val="center"/>
          </w:tcPr>
          <w:p w14:paraId="1BAE237C" w14:textId="11B30712" w:rsidR="002068E9" w:rsidRPr="00C176A8" w:rsidRDefault="002068E9" w:rsidP="00C176A8">
            <w:pPr>
              <w:spacing w:before="60"/>
              <w:jc w:val="center"/>
              <w:rPr>
                <w:rFonts w:ascii="Arial" w:hAnsi="Arial" w:cs="Arial"/>
                <w:sz w:val="16"/>
                <w:szCs w:val="20"/>
              </w:rPr>
            </w:pPr>
            <w:r>
              <w:rPr>
                <w:rFonts w:ascii="Arial" w:hAnsi="Arial"/>
                <w:sz w:val="16"/>
                <w:szCs w:val="20"/>
              </w:rPr>
              <w:t>BRANCHE 21 :</w:t>
            </w:r>
          </w:p>
        </w:tc>
        <w:tc>
          <w:tcPr>
            <w:tcW w:w="2126" w:type="dxa"/>
            <w:shd w:val="clear" w:color="auto" w:fill="C6D9F1" w:themeFill="text2" w:themeFillTint="33"/>
            <w:vAlign w:val="center"/>
          </w:tcPr>
          <w:p w14:paraId="1BAE237D" w14:textId="2AD03A4A"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c>
          <w:tcPr>
            <w:tcW w:w="2268" w:type="dxa"/>
            <w:shd w:val="clear" w:color="auto" w:fill="C6D9F1" w:themeFill="text2" w:themeFillTint="33"/>
            <w:vAlign w:val="center"/>
          </w:tcPr>
          <w:p w14:paraId="6F782418" w14:textId="314E2AEC"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r>
      <w:tr w:rsidR="002068E9" w:rsidRPr="00630162" w14:paraId="1BAE2386" w14:textId="5FA1742F" w:rsidTr="002068E9">
        <w:trPr>
          <w:trHeight w:val="311"/>
        </w:trPr>
        <w:tc>
          <w:tcPr>
            <w:tcW w:w="8222" w:type="dxa"/>
            <w:vMerge/>
          </w:tcPr>
          <w:p w14:paraId="1BAE2381" w14:textId="77777777" w:rsidR="002068E9" w:rsidRPr="00630162" w:rsidRDefault="002068E9" w:rsidP="00662BA2">
            <w:pPr>
              <w:spacing w:before="60"/>
              <w:rPr>
                <w:rFonts w:ascii="Arial" w:hAnsi="Arial" w:cs="Arial"/>
                <w:sz w:val="20"/>
                <w:szCs w:val="20"/>
                <w:lang w:val="nl-BE"/>
              </w:rPr>
            </w:pPr>
          </w:p>
        </w:tc>
        <w:tc>
          <w:tcPr>
            <w:tcW w:w="567" w:type="dxa"/>
            <w:shd w:val="clear" w:color="auto" w:fill="FFFFFF" w:themeFill="background1"/>
            <w:vAlign w:val="center"/>
          </w:tcPr>
          <w:p w14:paraId="1BAE2382" w14:textId="6F556B6F" w:rsidR="002068E9" w:rsidRPr="00630162" w:rsidRDefault="002068E9"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1418" w:type="dxa"/>
            <w:shd w:val="clear" w:color="auto" w:fill="C6D9F1" w:themeFill="text2" w:themeFillTint="33"/>
            <w:vAlign w:val="center"/>
          </w:tcPr>
          <w:p w14:paraId="1BAE2383" w14:textId="1C22EB2C" w:rsidR="002068E9" w:rsidRPr="00C176A8" w:rsidRDefault="002068E9" w:rsidP="00C176A8">
            <w:pPr>
              <w:spacing w:before="60"/>
              <w:jc w:val="center"/>
              <w:rPr>
                <w:rFonts w:ascii="Arial" w:hAnsi="Arial" w:cs="Arial"/>
                <w:sz w:val="16"/>
                <w:szCs w:val="20"/>
              </w:rPr>
            </w:pPr>
            <w:r>
              <w:rPr>
                <w:rFonts w:ascii="Arial" w:hAnsi="Arial"/>
                <w:sz w:val="16"/>
                <w:szCs w:val="20"/>
              </w:rPr>
              <w:t>BRANCHE 22 :</w:t>
            </w:r>
          </w:p>
        </w:tc>
        <w:tc>
          <w:tcPr>
            <w:tcW w:w="2126" w:type="dxa"/>
            <w:shd w:val="clear" w:color="auto" w:fill="C6D9F1" w:themeFill="text2" w:themeFillTint="33"/>
            <w:vAlign w:val="center"/>
          </w:tcPr>
          <w:p w14:paraId="1BAE2384" w14:textId="1DA7F1F1"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c>
          <w:tcPr>
            <w:tcW w:w="2268" w:type="dxa"/>
            <w:shd w:val="clear" w:color="auto" w:fill="C6D9F1" w:themeFill="text2" w:themeFillTint="33"/>
            <w:vAlign w:val="center"/>
          </w:tcPr>
          <w:p w14:paraId="4FF30A90" w14:textId="64E43190"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r>
      <w:tr w:rsidR="002068E9" w:rsidRPr="00630162" w14:paraId="1BAE238D" w14:textId="45863165" w:rsidTr="002068E9">
        <w:trPr>
          <w:trHeight w:val="311"/>
        </w:trPr>
        <w:tc>
          <w:tcPr>
            <w:tcW w:w="8222" w:type="dxa"/>
            <w:vMerge/>
          </w:tcPr>
          <w:p w14:paraId="1BAE2388" w14:textId="77777777" w:rsidR="002068E9" w:rsidRPr="00630162" w:rsidRDefault="002068E9" w:rsidP="00662BA2">
            <w:pPr>
              <w:spacing w:before="60"/>
              <w:rPr>
                <w:rFonts w:ascii="Arial" w:hAnsi="Arial" w:cs="Arial"/>
                <w:sz w:val="20"/>
                <w:szCs w:val="20"/>
                <w:lang w:val="nl-BE"/>
              </w:rPr>
            </w:pPr>
          </w:p>
        </w:tc>
        <w:tc>
          <w:tcPr>
            <w:tcW w:w="567" w:type="dxa"/>
            <w:shd w:val="clear" w:color="auto" w:fill="FFFFFF" w:themeFill="background1"/>
            <w:vAlign w:val="center"/>
          </w:tcPr>
          <w:p w14:paraId="1BAE2389" w14:textId="16CE238B" w:rsidR="002068E9" w:rsidRPr="00630162" w:rsidRDefault="002068E9"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1418" w:type="dxa"/>
            <w:shd w:val="clear" w:color="auto" w:fill="C6D9F1" w:themeFill="text2" w:themeFillTint="33"/>
            <w:vAlign w:val="center"/>
          </w:tcPr>
          <w:p w14:paraId="1BAE238A" w14:textId="02A4C237" w:rsidR="002068E9" w:rsidRPr="00C176A8" w:rsidRDefault="002068E9" w:rsidP="00C176A8">
            <w:pPr>
              <w:spacing w:before="60"/>
              <w:jc w:val="center"/>
              <w:rPr>
                <w:rFonts w:ascii="Arial" w:hAnsi="Arial" w:cs="Arial"/>
                <w:sz w:val="16"/>
                <w:szCs w:val="20"/>
              </w:rPr>
            </w:pPr>
            <w:r>
              <w:rPr>
                <w:rFonts w:ascii="Arial" w:hAnsi="Arial"/>
                <w:sz w:val="16"/>
                <w:szCs w:val="20"/>
              </w:rPr>
              <w:t>BRANCHE 23 :</w:t>
            </w:r>
          </w:p>
        </w:tc>
        <w:tc>
          <w:tcPr>
            <w:tcW w:w="2126" w:type="dxa"/>
            <w:shd w:val="clear" w:color="auto" w:fill="C6D9F1" w:themeFill="text2" w:themeFillTint="33"/>
            <w:vAlign w:val="center"/>
          </w:tcPr>
          <w:p w14:paraId="1BAE238B" w14:textId="546A2CBC"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c>
          <w:tcPr>
            <w:tcW w:w="2268" w:type="dxa"/>
            <w:shd w:val="clear" w:color="auto" w:fill="C6D9F1" w:themeFill="text2" w:themeFillTint="33"/>
            <w:vAlign w:val="center"/>
          </w:tcPr>
          <w:p w14:paraId="4821B6F3" w14:textId="565BFDFF"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r>
      <w:tr w:rsidR="002068E9" w:rsidRPr="00630162" w14:paraId="1BAE2394" w14:textId="31FEFB50" w:rsidTr="002068E9">
        <w:trPr>
          <w:trHeight w:val="311"/>
        </w:trPr>
        <w:tc>
          <w:tcPr>
            <w:tcW w:w="8222" w:type="dxa"/>
            <w:vMerge/>
          </w:tcPr>
          <w:p w14:paraId="1BAE238F" w14:textId="77777777" w:rsidR="002068E9" w:rsidRPr="00630162" w:rsidRDefault="002068E9" w:rsidP="00662BA2">
            <w:pPr>
              <w:spacing w:before="60"/>
              <w:rPr>
                <w:rFonts w:ascii="Arial" w:hAnsi="Arial" w:cs="Arial"/>
                <w:sz w:val="20"/>
                <w:szCs w:val="20"/>
                <w:lang w:val="nl-BE"/>
              </w:rPr>
            </w:pPr>
          </w:p>
        </w:tc>
        <w:tc>
          <w:tcPr>
            <w:tcW w:w="567" w:type="dxa"/>
            <w:shd w:val="clear" w:color="auto" w:fill="FFFFFF" w:themeFill="background1"/>
            <w:vAlign w:val="center"/>
          </w:tcPr>
          <w:p w14:paraId="1BAE2390" w14:textId="1E4B7D4C" w:rsidR="002068E9" w:rsidRPr="00630162" w:rsidRDefault="002068E9"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1418" w:type="dxa"/>
            <w:shd w:val="clear" w:color="auto" w:fill="C6D9F1" w:themeFill="text2" w:themeFillTint="33"/>
            <w:vAlign w:val="center"/>
          </w:tcPr>
          <w:p w14:paraId="1BAE2391" w14:textId="05BB798C" w:rsidR="002068E9" w:rsidRPr="00C176A8" w:rsidRDefault="002068E9" w:rsidP="00C176A8">
            <w:pPr>
              <w:spacing w:before="60"/>
              <w:jc w:val="center"/>
              <w:rPr>
                <w:rFonts w:ascii="Arial" w:hAnsi="Arial" w:cs="Arial"/>
                <w:sz w:val="16"/>
                <w:szCs w:val="20"/>
              </w:rPr>
            </w:pPr>
            <w:r>
              <w:rPr>
                <w:rFonts w:ascii="Arial" w:hAnsi="Arial"/>
                <w:sz w:val="16"/>
                <w:szCs w:val="20"/>
              </w:rPr>
              <w:t>BRANCHE 24 :</w:t>
            </w:r>
          </w:p>
        </w:tc>
        <w:tc>
          <w:tcPr>
            <w:tcW w:w="2126" w:type="dxa"/>
            <w:shd w:val="clear" w:color="auto" w:fill="C6D9F1" w:themeFill="text2" w:themeFillTint="33"/>
            <w:vAlign w:val="center"/>
          </w:tcPr>
          <w:p w14:paraId="1BAE2392" w14:textId="0D28F0BA"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c>
          <w:tcPr>
            <w:tcW w:w="2268" w:type="dxa"/>
            <w:shd w:val="clear" w:color="auto" w:fill="C6D9F1" w:themeFill="text2" w:themeFillTint="33"/>
            <w:vAlign w:val="center"/>
          </w:tcPr>
          <w:p w14:paraId="1DFBEE9A" w14:textId="0CB267A0"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r>
      <w:tr w:rsidR="002068E9" w:rsidRPr="00630162" w14:paraId="1BAE239B" w14:textId="7C14FD6A" w:rsidTr="002068E9">
        <w:trPr>
          <w:trHeight w:val="311"/>
        </w:trPr>
        <w:tc>
          <w:tcPr>
            <w:tcW w:w="8222" w:type="dxa"/>
            <w:vMerge/>
          </w:tcPr>
          <w:p w14:paraId="1BAE2396" w14:textId="77777777" w:rsidR="002068E9" w:rsidRPr="00630162" w:rsidRDefault="002068E9" w:rsidP="00662BA2">
            <w:pPr>
              <w:spacing w:before="60"/>
              <w:rPr>
                <w:rFonts w:ascii="Arial" w:hAnsi="Arial" w:cs="Arial"/>
                <w:sz w:val="20"/>
                <w:szCs w:val="20"/>
                <w:lang w:val="nl-BE"/>
              </w:rPr>
            </w:pPr>
          </w:p>
        </w:tc>
        <w:tc>
          <w:tcPr>
            <w:tcW w:w="567" w:type="dxa"/>
            <w:shd w:val="clear" w:color="auto" w:fill="FFFFFF" w:themeFill="background1"/>
            <w:vAlign w:val="center"/>
          </w:tcPr>
          <w:p w14:paraId="1BAE2397" w14:textId="00DBEF82" w:rsidR="002068E9" w:rsidRPr="00630162" w:rsidRDefault="002068E9"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1418" w:type="dxa"/>
            <w:shd w:val="clear" w:color="auto" w:fill="C6D9F1" w:themeFill="text2" w:themeFillTint="33"/>
            <w:vAlign w:val="center"/>
          </w:tcPr>
          <w:p w14:paraId="1BAE2398" w14:textId="0432A0DE" w:rsidR="002068E9" w:rsidRPr="00C176A8" w:rsidRDefault="002068E9" w:rsidP="00C176A8">
            <w:pPr>
              <w:spacing w:before="60"/>
              <w:jc w:val="center"/>
              <w:rPr>
                <w:rFonts w:ascii="Arial" w:hAnsi="Arial" w:cs="Arial"/>
                <w:sz w:val="16"/>
                <w:szCs w:val="20"/>
              </w:rPr>
            </w:pPr>
            <w:r>
              <w:rPr>
                <w:rFonts w:ascii="Arial" w:hAnsi="Arial"/>
                <w:sz w:val="16"/>
                <w:szCs w:val="20"/>
              </w:rPr>
              <w:t>BRANCHE 25 :</w:t>
            </w:r>
          </w:p>
        </w:tc>
        <w:tc>
          <w:tcPr>
            <w:tcW w:w="2126" w:type="dxa"/>
            <w:shd w:val="clear" w:color="auto" w:fill="C6D9F1" w:themeFill="text2" w:themeFillTint="33"/>
            <w:vAlign w:val="center"/>
          </w:tcPr>
          <w:p w14:paraId="1BAE2399" w14:textId="1E65445A"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c>
          <w:tcPr>
            <w:tcW w:w="2268" w:type="dxa"/>
            <w:shd w:val="clear" w:color="auto" w:fill="C6D9F1" w:themeFill="text2" w:themeFillTint="33"/>
            <w:vAlign w:val="center"/>
          </w:tcPr>
          <w:p w14:paraId="4C4ACB69" w14:textId="6F7C468A"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r>
      <w:tr w:rsidR="002068E9" w:rsidRPr="00630162" w14:paraId="1BAE23A2" w14:textId="6FD79070" w:rsidTr="002068E9">
        <w:trPr>
          <w:trHeight w:val="311"/>
        </w:trPr>
        <w:tc>
          <w:tcPr>
            <w:tcW w:w="8222" w:type="dxa"/>
            <w:vMerge/>
          </w:tcPr>
          <w:p w14:paraId="1BAE239D" w14:textId="77777777" w:rsidR="002068E9" w:rsidRPr="00630162" w:rsidRDefault="002068E9" w:rsidP="00662BA2">
            <w:pPr>
              <w:spacing w:before="60"/>
              <w:rPr>
                <w:rFonts w:ascii="Arial" w:hAnsi="Arial" w:cs="Arial"/>
                <w:sz w:val="20"/>
                <w:szCs w:val="20"/>
                <w:lang w:val="nl-BE"/>
              </w:rPr>
            </w:pPr>
          </w:p>
        </w:tc>
        <w:tc>
          <w:tcPr>
            <w:tcW w:w="567" w:type="dxa"/>
            <w:shd w:val="clear" w:color="auto" w:fill="FFFFFF" w:themeFill="background1"/>
            <w:vAlign w:val="center"/>
          </w:tcPr>
          <w:p w14:paraId="1BAE239E" w14:textId="0A296C0E" w:rsidR="002068E9" w:rsidRPr="00630162" w:rsidRDefault="002068E9"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1418" w:type="dxa"/>
            <w:shd w:val="clear" w:color="auto" w:fill="C6D9F1" w:themeFill="text2" w:themeFillTint="33"/>
            <w:vAlign w:val="center"/>
          </w:tcPr>
          <w:p w14:paraId="1BAE239F" w14:textId="2552272F" w:rsidR="002068E9" w:rsidRPr="00C176A8" w:rsidRDefault="002068E9" w:rsidP="00C176A8">
            <w:pPr>
              <w:spacing w:before="60"/>
              <w:jc w:val="center"/>
              <w:rPr>
                <w:rFonts w:ascii="Arial" w:hAnsi="Arial" w:cs="Arial"/>
                <w:sz w:val="16"/>
                <w:szCs w:val="20"/>
              </w:rPr>
            </w:pPr>
            <w:r>
              <w:rPr>
                <w:rFonts w:ascii="Arial" w:hAnsi="Arial"/>
                <w:sz w:val="16"/>
                <w:szCs w:val="20"/>
              </w:rPr>
              <w:t>BRANCHE 26 :</w:t>
            </w:r>
          </w:p>
        </w:tc>
        <w:tc>
          <w:tcPr>
            <w:tcW w:w="2126" w:type="dxa"/>
            <w:shd w:val="clear" w:color="auto" w:fill="C6D9F1" w:themeFill="text2" w:themeFillTint="33"/>
            <w:vAlign w:val="center"/>
          </w:tcPr>
          <w:p w14:paraId="1BAE23A0" w14:textId="3430B4DD"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c>
          <w:tcPr>
            <w:tcW w:w="2268" w:type="dxa"/>
            <w:shd w:val="clear" w:color="auto" w:fill="C6D9F1" w:themeFill="text2" w:themeFillTint="33"/>
            <w:vAlign w:val="center"/>
          </w:tcPr>
          <w:p w14:paraId="3BCD0E67" w14:textId="74F8689D"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r>
      <w:tr w:rsidR="002068E9" w:rsidRPr="00630162" w14:paraId="1BAE23A9" w14:textId="6D663239" w:rsidTr="002068E9">
        <w:trPr>
          <w:trHeight w:val="311"/>
        </w:trPr>
        <w:tc>
          <w:tcPr>
            <w:tcW w:w="8222" w:type="dxa"/>
            <w:vMerge/>
          </w:tcPr>
          <w:p w14:paraId="1BAE23A4" w14:textId="77777777" w:rsidR="002068E9" w:rsidRPr="00630162" w:rsidRDefault="002068E9" w:rsidP="00662BA2">
            <w:pPr>
              <w:spacing w:before="60"/>
              <w:rPr>
                <w:rFonts w:ascii="Arial" w:hAnsi="Arial" w:cs="Arial"/>
                <w:sz w:val="20"/>
                <w:szCs w:val="20"/>
                <w:lang w:val="nl-BE"/>
              </w:rPr>
            </w:pPr>
          </w:p>
        </w:tc>
        <w:tc>
          <w:tcPr>
            <w:tcW w:w="567" w:type="dxa"/>
            <w:shd w:val="clear" w:color="auto" w:fill="FFFFFF" w:themeFill="background1"/>
            <w:vAlign w:val="center"/>
          </w:tcPr>
          <w:p w14:paraId="1BAE23A5" w14:textId="23229933" w:rsidR="002068E9" w:rsidRPr="00630162" w:rsidRDefault="002068E9"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1418" w:type="dxa"/>
            <w:shd w:val="clear" w:color="auto" w:fill="C6D9F1" w:themeFill="text2" w:themeFillTint="33"/>
            <w:vAlign w:val="center"/>
          </w:tcPr>
          <w:p w14:paraId="1BAE23A6" w14:textId="5BB5ED4F" w:rsidR="002068E9" w:rsidRPr="00C176A8" w:rsidRDefault="002068E9" w:rsidP="00C176A8">
            <w:pPr>
              <w:spacing w:before="60"/>
              <w:jc w:val="center"/>
              <w:rPr>
                <w:rFonts w:ascii="Arial" w:hAnsi="Arial" w:cs="Arial"/>
                <w:sz w:val="16"/>
                <w:szCs w:val="20"/>
              </w:rPr>
            </w:pPr>
            <w:r>
              <w:rPr>
                <w:rFonts w:ascii="Arial" w:hAnsi="Arial"/>
                <w:sz w:val="16"/>
                <w:szCs w:val="20"/>
              </w:rPr>
              <w:t>BRANCHE 27 :</w:t>
            </w:r>
          </w:p>
        </w:tc>
        <w:tc>
          <w:tcPr>
            <w:tcW w:w="2126" w:type="dxa"/>
            <w:shd w:val="clear" w:color="auto" w:fill="C6D9F1" w:themeFill="text2" w:themeFillTint="33"/>
            <w:vAlign w:val="center"/>
          </w:tcPr>
          <w:p w14:paraId="1BAE23A7" w14:textId="06E45E40"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c>
          <w:tcPr>
            <w:tcW w:w="2268" w:type="dxa"/>
            <w:shd w:val="clear" w:color="auto" w:fill="C6D9F1" w:themeFill="text2" w:themeFillTint="33"/>
            <w:vAlign w:val="center"/>
          </w:tcPr>
          <w:p w14:paraId="04A1ABFF" w14:textId="3705CB08"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r>
      <w:tr w:rsidR="002068E9" w:rsidRPr="00630162" w14:paraId="1BAE23B0" w14:textId="1F17D5BF" w:rsidTr="002068E9">
        <w:trPr>
          <w:trHeight w:val="311"/>
        </w:trPr>
        <w:tc>
          <w:tcPr>
            <w:tcW w:w="8222" w:type="dxa"/>
            <w:vMerge/>
          </w:tcPr>
          <w:p w14:paraId="1BAE23AB" w14:textId="77777777" w:rsidR="002068E9" w:rsidRPr="00630162" w:rsidRDefault="002068E9" w:rsidP="00662BA2">
            <w:pPr>
              <w:spacing w:before="60"/>
              <w:rPr>
                <w:rFonts w:ascii="Arial" w:hAnsi="Arial" w:cs="Arial"/>
                <w:sz w:val="20"/>
                <w:szCs w:val="20"/>
                <w:lang w:val="nl-BE"/>
              </w:rPr>
            </w:pPr>
          </w:p>
        </w:tc>
        <w:tc>
          <w:tcPr>
            <w:tcW w:w="567" w:type="dxa"/>
            <w:shd w:val="clear" w:color="auto" w:fill="FFFFFF" w:themeFill="background1"/>
            <w:vAlign w:val="center"/>
          </w:tcPr>
          <w:p w14:paraId="1BAE23AC" w14:textId="0CD9BB6C" w:rsidR="002068E9" w:rsidRPr="00630162" w:rsidRDefault="002068E9"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1418" w:type="dxa"/>
            <w:shd w:val="clear" w:color="auto" w:fill="C6D9F1" w:themeFill="text2" w:themeFillTint="33"/>
            <w:vAlign w:val="center"/>
          </w:tcPr>
          <w:p w14:paraId="1BAE23AD" w14:textId="6D5DDB68" w:rsidR="002068E9" w:rsidRPr="00C176A8" w:rsidRDefault="002068E9" w:rsidP="00C176A8">
            <w:pPr>
              <w:spacing w:before="60"/>
              <w:jc w:val="center"/>
              <w:rPr>
                <w:rFonts w:ascii="Arial" w:hAnsi="Arial" w:cs="Arial"/>
                <w:sz w:val="16"/>
                <w:szCs w:val="20"/>
              </w:rPr>
            </w:pPr>
            <w:r>
              <w:rPr>
                <w:rFonts w:ascii="Arial" w:hAnsi="Arial"/>
                <w:sz w:val="16"/>
                <w:szCs w:val="20"/>
              </w:rPr>
              <w:t>BRANCHE 28 :</w:t>
            </w:r>
          </w:p>
        </w:tc>
        <w:tc>
          <w:tcPr>
            <w:tcW w:w="2126" w:type="dxa"/>
            <w:shd w:val="clear" w:color="auto" w:fill="C6D9F1" w:themeFill="text2" w:themeFillTint="33"/>
            <w:vAlign w:val="center"/>
          </w:tcPr>
          <w:p w14:paraId="1BAE23AE" w14:textId="68304760"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c>
          <w:tcPr>
            <w:tcW w:w="2268" w:type="dxa"/>
            <w:shd w:val="clear" w:color="auto" w:fill="C6D9F1" w:themeFill="text2" w:themeFillTint="33"/>
            <w:vAlign w:val="center"/>
          </w:tcPr>
          <w:p w14:paraId="706FCA90" w14:textId="7368FC36"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r>
      <w:tr w:rsidR="002068E9" w:rsidRPr="00630162" w14:paraId="1BAE23B7" w14:textId="78EA10A1" w:rsidTr="002068E9">
        <w:trPr>
          <w:trHeight w:val="311"/>
        </w:trPr>
        <w:tc>
          <w:tcPr>
            <w:tcW w:w="8222" w:type="dxa"/>
            <w:vMerge/>
          </w:tcPr>
          <w:p w14:paraId="1BAE23B2" w14:textId="77777777" w:rsidR="002068E9" w:rsidRPr="00630162" w:rsidRDefault="002068E9" w:rsidP="00662BA2">
            <w:pPr>
              <w:spacing w:before="60"/>
              <w:rPr>
                <w:rFonts w:ascii="Arial" w:hAnsi="Arial" w:cs="Arial"/>
                <w:sz w:val="20"/>
                <w:szCs w:val="20"/>
                <w:lang w:val="nl-BE"/>
              </w:rPr>
            </w:pPr>
          </w:p>
        </w:tc>
        <w:tc>
          <w:tcPr>
            <w:tcW w:w="567" w:type="dxa"/>
            <w:shd w:val="clear" w:color="auto" w:fill="FFFFFF" w:themeFill="background1"/>
            <w:vAlign w:val="center"/>
          </w:tcPr>
          <w:p w14:paraId="1BAE23B3" w14:textId="3D0FD774" w:rsidR="002068E9" w:rsidRPr="00630162" w:rsidRDefault="002068E9"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1418" w:type="dxa"/>
            <w:shd w:val="clear" w:color="auto" w:fill="C6D9F1" w:themeFill="text2" w:themeFillTint="33"/>
            <w:vAlign w:val="center"/>
          </w:tcPr>
          <w:p w14:paraId="1BAE23B4" w14:textId="44B715FF" w:rsidR="002068E9" w:rsidRPr="00C176A8" w:rsidRDefault="002068E9" w:rsidP="00C176A8">
            <w:pPr>
              <w:spacing w:before="60"/>
              <w:jc w:val="center"/>
              <w:rPr>
                <w:rFonts w:ascii="Arial" w:hAnsi="Arial" w:cs="Arial"/>
                <w:sz w:val="16"/>
                <w:szCs w:val="20"/>
              </w:rPr>
            </w:pPr>
            <w:r>
              <w:rPr>
                <w:rFonts w:ascii="Arial" w:hAnsi="Arial"/>
                <w:sz w:val="16"/>
                <w:szCs w:val="20"/>
              </w:rPr>
              <w:t>BRANCHE 29 :</w:t>
            </w:r>
          </w:p>
        </w:tc>
        <w:tc>
          <w:tcPr>
            <w:tcW w:w="2126" w:type="dxa"/>
            <w:shd w:val="clear" w:color="auto" w:fill="C6D9F1" w:themeFill="text2" w:themeFillTint="33"/>
            <w:vAlign w:val="center"/>
          </w:tcPr>
          <w:p w14:paraId="1BAE23B5" w14:textId="6D2D7EC9"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c>
          <w:tcPr>
            <w:tcW w:w="2268" w:type="dxa"/>
            <w:shd w:val="clear" w:color="auto" w:fill="C6D9F1" w:themeFill="text2" w:themeFillTint="33"/>
            <w:vAlign w:val="center"/>
          </w:tcPr>
          <w:p w14:paraId="468CF616" w14:textId="3737FB59" w:rsidR="002068E9" w:rsidRPr="00630162" w:rsidRDefault="002068E9" w:rsidP="002068E9">
            <w:pPr>
              <w:spacing w:before="60"/>
              <w:jc w:val="center"/>
              <w:rPr>
                <w:rFonts w:ascii="Arial" w:hAnsi="Arial" w:cs="Arial"/>
                <w:sz w:val="20"/>
                <w:szCs w:val="20"/>
              </w:rPr>
            </w:pPr>
            <w:r w:rsidRPr="00666F27">
              <w:rPr>
                <w:rFonts w:ascii="Arial" w:hAnsi="Arial"/>
                <w:sz w:val="16"/>
                <w:szCs w:val="20"/>
              </w:rPr>
              <w:t>[Oui] / [Non]</w:t>
            </w:r>
          </w:p>
        </w:tc>
      </w:tr>
    </w:tbl>
    <w:p w14:paraId="1BAE23B8" w14:textId="77777777" w:rsidR="00B4294B" w:rsidRPr="00BF2D09" w:rsidRDefault="00B4294B" w:rsidP="00B4294B">
      <w:pPr>
        <w:rPr>
          <w:rFonts w:ascii="Arial" w:hAnsi="Arial" w:cs="Arial"/>
          <w:sz w:val="20"/>
          <w:szCs w:val="20"/>
        </w:rPr>
      </w:pPr>
    </w:p>
    <w:tbl>
      <w:tblPr>
        <w:tblStyle w:val="TableGrid"/>
        <w:tblW w:w="14601" w:type="dxa"/>
        <w:tblInd w:w="-743" w:type="dxa"/>
        <w:tblLayout w:type="fixed"/>
        <w:tblLook w:val="04A0" w:firstRow="1" w:lastRow="0" w:firstColumn="1" w:lastColumn="0" w:noHBand="0" w:noVBand="1"/>
      </w:tblPr>
      <w:tblGrid>
        <w:gridCol w:w="12900"/>
        <w:gridCol w:w="567"/>
        <w:gridCol w:w="1134"/>
      </w:tblGrid>
      <w:tr w:rsidR="004060CC" w:rsidRPr="00630162" w14:paraId="7EFF317F" w14:textId="77777777" w:rsidTr="000B08CF">
        <w:trPr>
          <w:trHeight w:val="311"/>
        </w:trPr>
        <w:tc>
          <w:tcPr>
            <w:tcW w:w="14601" w:type="dxa"/>
            <w:gridSpan w:val="3"/>
            <w:shd w:val="clear" w:color="auto" w:fill="FFFF00"/>
          </w:tcPr>
          <w:p w14:paraId="498E9BE3" w14:textId="0C6CEE98" w:rsidR="004060CC" w:rsidRPr="00630162" w:rsidRDefault="004060CC" w:rsidP="00D718CE">
            <w:pPr>
              <w:pStyle w:val="ListParagraph"/>
              <w:numPr>
                <w:ilvl w:val="0"/>
                <w:numId w:val="8"/>
              </w:numPr>
              <w:spacing w:before="60"/>
              <w:rPr>
                <w:rFonts w:ascii="Arial" w:hAnsi="Arial" w:cs="Arial"/>
                <w:b/>
                <w:sz w:val="20"/>
                <w:szCs w:val="20"/>
              </w:rPr>
            </w:pPr>
            <w:r>
              <w:rPr>
                <w:rFonts w:ascii="Arial" w:hAnsi="Arial"/>
                <w:b/>
                <w:sz w:val="20"/>
                <w:szCs w:val="20"/>
              </w:rPr>
              <w:t>Vente de produits par groupe de risque</w:t>
            </w:r>
          </w:p>
        </w:tc>
      </w:tr>
      <w:tr w:rsidR="004060CC" w:rsidRPr="00921BD1" w14:paraId="1D256380" w14:textId="77777777" w:rsidTr="004060CC">
        <w:trPr>
          <w:trHeight w:val="311"/>
        </w:trPr>
        <w:tc>
          <w:tcPr>
            <w:tcW w:w="14601" w:type="dxa"/>
            <w:gridSpan w:val="3"/>
            <w:shd w:val="clear" w:color="auto" w:fill="auto"/>
          </w:tcPr>
          <w:p w14:paraId="312CC243" w14:textId="6003F1B6" w:rsidR="004060CC" w:rsidRPr="004060CC" w:rsidRDefault="004060CC" w:rsidP="0052734C">
            <w:pPr>
              <w:spacing w:before="60"/>
              <w:rPr>
                <w:rFonts w:ascii="Arial" w:hAnsi="Arial" w:cs="Arial"/>
                <w:b/>
                <w:sz w:val="20"/>
                <w:szCs w:val="20"/>
              </w:rPr>
            </w:pPr>
            <w:r>
              <w:rPr>
                <w:rFonts w:ascii="Arial" w:hAnsi="Arial"/>
                <w:i/>
                <w:sz w:val="20"/>
                <w:szCs w:val="20"/>
              </w:rPr>
              <w:t>Veuillez répondre aux questions suivantes en tenant compte de la cartographie des risques liés à la nature du produit d’assurance (et de la ventilation des produits d’assurance par catégorie de risque) réalisée par Assuralia en 2012. Si votre entreprise ne se fonde pas sur la typologie de produits proposée par Assuralia pour ventiler les contrats d’assurance-vie par groupe de risque, veuillez répondre aux questions de ce chapitre en faisant correspondre le mieux possible les catégories de risque utilisées dans votre entreprise avec celles du présent chapitre (produits d’assurance à risque sensible / produits d’assurance à risque modéré / produits d’assurance à risque faible)</w:t>
            </w:r>
            <w:r w:rsidR="0052734C">
              <w:rPr>
                <w:rFonts w:ascii="Arial" w:hAnsi="Arial"/>
                <w:i/>
                <w:sz w:val="20"/>
                <w:szCs w:val="20"/>
              </w:rPr>
              <w:t>.</w:t>
            </w:r>
          </w:p>
        </w:tc>
      </w:tr>
      <w:tr w:rsidR="004060CC" w:rsidRPr="00921BD1" w14:paraId="633ADEFE" w14:textId="77777777" w:rsidTr="000B08CF">
        <w:trPr>
          <w:trHeight w:val="311"/>
        </w:trPr>
        <w:tc>
          <w:tcPr>
            <w:tcW w:w="14601" w:type="dxa"/>
            <w:gridSpan w:val="3"/>
          </w:tcPr>
          <w:p w14:paraId="1F1AD3C5" w14:textId="0E8D56DB" w:rsidR="004060CC" w:rsidRPr="00630162" w:rsidRDefault="004060CC" w:rsidP="004060CC">
            <w:pPr>
              <w:spacing w:before="60"/>
              <w:rPr>
                <w:rFonts w:ascii="Arial" w:hAnsi="Arial" w:cs="Arial"/>
                <w:sz w:val="20"/>
                <w:szCs w:val="20"/>
              </w:rPr>
            </w:pPr>
            <w:r>
              <w:rPr>
                <w:rFonts w:ascii="Arial" w:hAnsi="Arial"/>
                <w:sz w:val="20"/>
                <w:szCs w:val="20"/>
              </w:rPr>
              <w:t>Indiquez chaque fois si votre établissement offre ou a offert les produits suivants (portefeuille en run-off) :</w:t>
            </w:r>
          </w:p>
        </w:tc>
      </w:tr>
      <w:tr w:rsidR="002068E9" w:rsidRPr="00630162" w14:paraId="059DDD84" w14:textId="77777777" w:rsidTr="004060CC">
        <w:trPr>
          <w:trHeight w:val="312"/>
        </w:trPr>
        <w:tc>
          <w:tcPr>
            <w:tcW w:w="12900" w:type="dxa"/>
          </w:tcPr>
          <w:p w14:paraId="6489997A" w14:textId="640C2B56" w:rsidR="002068E9" w:rsidRPr="00630162" w:rsidRDefault="002068E9" w:rsidP="00D718CE">
            <w:pPr>
              <w:pStyle w:val="ListParagraph"/>
              <w:numPr>
                <w:ilvl w:val="0"/>
                <w:numId w:val="6"/>
              </w:numPr>
              <w:spacing w:before="60"/>
              <w:rPr>
                <w:rFonts w:ascii="Arial" w:hAnsi="Arial" w:cs="Arial"/>
                <w:sz w:val="20"/>
                <w:szCs w:val="20"/>
              </w:rPr>
            </w:pPr>
            <w:r>
              <w:rPr>
                <w:rFonts w:ascii="Arial" w:hAnsi="Arial"/>
                <w:sz w:val="20"/>
                <w:szCs w:val="20"/>
              </w:rPr>
              <w:t xml:space="preserve">Produits d'assurance-vie qui ont été recensés dans la cartographie d’Assuralia comme des produits présentant un </w:t>
            </w:r>
            <w:r>
              <w:rPr>
                <w:rFonts w:ascii="Arial" w:hAnsi="Arial"/>
                <w:b/>
                <w:sz w:val="20"/>
                <w:szCs w:val="20"/>
              </w:rPr>
              <w:t>risque sensible</w:t>
            </w:r>
          </w:p>
        </w:tc>
        <w:tc>
          <w:tcPr>
            <w:tcW w:w="567" w:type="dxa"/>
            <w:shd w:val="clear" w:color="auto" w:fill="FFFFFF" w:themeFill="background1"/>
            <w:vAlign w:val="center"/>
          </w:tcPr>
          <w:p w14:paraId="0DD1CA0B" w14:textId="77777777" w:rsidR="002068E9" w:rsidRPr="00BF2D09" w:rsidRDefault="002068E9" w:rsidP="00D718CE">
            <w:pPr>
              <w:pStyle w:val="ListParagraph"/>
              <w:numPr>
                <w:ilvl w:val="1"/>
                <w:numId w:val="8"/>
              </w:numPr>
              <w:spacing w:before="60"/>
              <w:rPr>
                <w:rFonts w:ascii="Arial" w:hAnsi="Arial" w:cs="Arial"/>
                <w:sz w:val="20"/>
                <w:szCs w:val="20"/>
                <w:lang w:val="fr-BE"/>
              </w:rPr>
            </w:pPr>
          </w:p>
        </w:tc>
        <w:tc>
          <w:tcPr>
            <w:tcW w:w="1134" w:type="dxa"/>
            <w:shd w:val="clear" w:color="auto" w:fill="C6D9F1" w:themeFill="text2" w:themeFillTint="33"/>
            <w:vAlign w:val="center"/>
          </w:tcPr>
          <w:p w14:paraId="4440D0FA" w14:textId="25F9F698" w:rsidR="002068E9" w:rsidRPr="00C176A8" w:rsidRDefault="002068E9" w:rsidP="004060CC">
            <w:pPr>
              <w:spacing w:before="60"/>
              <w:jc w:val="center"/>
              <w:rPr>
                <w:rFonts w:ascii="Arial" w:hAnsi="Arial" w:cs="Arial"/>
                <w:sz w:val="16"/>
                <w:szCs w:val="20"/>
              </w:rPr>
            </w:pPr>
            <w:r w:rsidRPr="00666F27">
              <w:rPr>
                <w:rFonts w:ascii="Arial" w:hAnsi="Arial"/>
                <w:sz w:val="16"/>
                <w:szCs w:val="20"/>
              </w:rPr>
              <w:t>[Oui] / [Non]</w:t>
            </w:r>
          </w:p>
        </w:tc>
      </w:tr>
      <w:tr w:rsidR="002068E9" w:rsidRPr="00630162" w14:paraId="66D9622C" w14:textId="77777777" w:rsidTr="004060CC">
        <w:trPr>
          <w:trHeight w:val="311"/>
        </w:trPr>
        <w:tc>
          <w:tcPr>
            <w:tcW w:w="12900" w:type="dxa"/>
          </w:tcPr>
          <w:p w14:paraId="1447CA80" w14:textId="4FFD663F" w:rsidR="002068E9" w:rsidRPr="00630162" w:rsidRDefault="002068E9" w:rsidP="00D718CE">
            <w:pPr>
              <w:pStyle w:val="ListParagraph"/>
              <w:numPr>
                <w:ilvl w:val="0"/>
                <w:numId w:val="6"/>
              </w:numPr>
              <w:spacing w:before="60"/>
              <w:rPr>
                <w:rFonts w:ascii="Arial" w:hAnsi="Arial" w:cs="Arial"/>
                <w:sz w:val="20"/>
                <w:szCs w:val="20"/>
              </w:rPr>
            </w:pPr>
            <w:r>
              <w:rPr>
                <w:rFonts w:ascii="Arial" w:hAnsi="Arial"/>
                <w:sz w:val="20"/>
                <w:szCs w:val="20"/>
              </w:rPr>
              <w:t xml:space="preserve">Produits d'assurance-vie qui ont été recensés dans la cartographie d’Assuralia comme des produits présentant un </w:t>
            </w:r>
            <w:r>
              <w:rPr>
                <w:rFonts w:ascii="Arial" w:hAnsi="Arial"/>
                <w:b/>
                <w:sz w:val="20"/>
                <w:szCs w:val="20"/>
              </w:rPr>
              <w:t>risque modéré</w:t>
            </w:r>
          </w:p>
        </w:tc>
        <w:tc>
          <w:tcPr>
            <w:tcW w:w="567" w:type="dxa"/>
            <w:shd w:val="clear" w:color="auto" w:fill="FFFFFF" w:themeFill="background1"/>
            <w:vAlign w:val="center"/>
          </w:tcPr>
          <w:p w14:paraId="21305729" w14:textId="77777777" w:rsidR="002068E9" w:rsidRPr="00BF2D09" w:rsidRDefault="002068E9" w:rsidP="00D718CE">
            <w:pPr>
              <w:pStyle w:val="ListParagraph"/>
              <w:numPr>
                <w:ilvl w:val="1"/>
                <w:numId w:val="8"/>
              </w:numPr>
              <w:spacing w:before="60"/>
              <w:rPr>
                <w:rFonts w:ascii="Arial" w:hAnsi="Arial" w:cs="Arial"/>
                <w:sz w:val="20"/>
                <w:szCs w:val="20"/>
                <w:lang w:val="fr-BE"/>
              </w:rPr>
            </w:pPr>
          </w:p>
        </w:tc>
        <w:tc>
          <w:tcPr>
            <w:tcW w:w="1134" w:type="dxa"/>
            <w:shd w:val="clear" w:color="auto" w:fill="C6D9F1" w:themeFill="text2" w:themeFillTint="33"/>
            <w:vAlign w:val="center"/>
          </w:tcPr>
          <w:p w14:paraId="568C7E62" w14:textId="23291DC4" w:rsidR="002068E9" w:rsidRPr="00C176A8" w:rsidRDefault="002068E9" w:rsidP="000B08CF">
            <w:pPr>
              <w:spacing w:before="60"/>
              <w:jc w:val="center"/>
              <w:rPr>
                <w:rFonts w:ascii="Arial" w:hAnsi="Arial" w:cs="Arial"/>
                <w:sz w:val="16"/>
                <w:szCs w:val="20"/>
              </w:rPr>
            </w:pPr>
            <w:r w:rsidRPr="00666F27">
              <w:rPr>
                <w:rFonts w:ascii="Arial" w:hAnsi="Arial"/>
                <w:sz w:val="16"/>
                <w:szCs w:val="20"/>
              </w:rPr>
              <w:t>[Oui] / [Non]</w:t>
            </w:r>
          </w:p>
        </w:tc>
      </w:tr>
      <w:tr w:rsidR="002068E9" w:rsidRPr="00630162" w14:paraId="1745160A" w14:textId="77777777" w:rsidTr="004060CC">
        <w:trPr>
          <w:trHeight w:val="311"/>
        </w:trPr>
        <w:tc>
          <w:tcPr>
            <w:tcW w:w="12900" w:type="dxa"/>
          </w:tcPr>
          <w:p w14:paraId="7D758A67" w14:textId="09C46AA4" w:rsidR="002068E9" w:rsidRDefault="002068E9" w:rsidP="00D718CE">
            <w:pPr>
              <w:pStyle w:val="ListParagraph"/>
              <w:numPr>
                <w:ilvl w:val="0"/>
                <w:numId w:val="6"/>
              </w:numPr>
              <w:spacing w:before="60"/>
              <w:rPr>
                <w:rFonts w:ascii="Arial" w:hAnsi="Arial" w:cs="Arial"/>
                <w:sz w:val="20"/>
                <w:szCs w:val="20"/>
              </w:rPr>
            </w:pPr>
            <w:r>
              <w:rPr>
                <w:rFonts w:ascii="Arial" w:hAnsi="Arial"/>
                <w:sz w:val="20"/>
                <w:szCs w:val="20"/>
              </w:rPr>
              <w:t xml:space="preserve">Produits d'assurance-vie qui ont été recensés dans la cartographie d’Assuralia comme des produits présentant un </w:t>
            </w:r>
            <w:r>
              <w:rPr>
                <w:rFonts w:ascii="Arial" w:hAnsi="Arial"/>
                <w:b/>
                <w:sz w:val="20"/>
                <w:szCs w:val="20"/>
              </w:rPr>
              <w:t>risque faible</w:t>
            </w:r>
          </w:p>
        </w:tc>
        <w:tc>
          <w:tcPr>
            <w:tcW w:w="567" w:type="dxa"/>
            <w:shd w:val="clear" w:color="auto" w:fill="FFFFFF" w:themeFill="background1"/>
            <w:vAlign w:val="center"/>
          </w:tcPr>
          <w:p w14:paraId="214B87CF" w14:textId="77777777" w:rsidR="002068E9" w:rsidRPr="00BF2D09" w:rsidRDefault="002068E9" w:rsidP="00D718CE">
            <w:pPr>
              <w:pStyle w:val="ListParagraph"/>
              <w:numPr>
                <w:ilvl w:val="1"/>
                <w:numId w:val="8"/>
              </w:numPr>
              <w:spacing w:before="60"/>
              <w:rPr>
                <w:rFonts w:ascii="Arial" w:hAnsi="Arial" w:cs="Arial"/>
                <w:sz w:val="20"/>
                <w:szCs w:val="20"/>
                <w:lang w:val="fr-BE"/>
              </w:rPr>
            </w:pPr>
          </w:p>
        </w:tc>
        <w:tc>
          <w:tcPr>
            <w:tcW w:w="1134" w:type="dxa"/>
            <w:shd w:val="clear" w:color="auto" w:fill="C6D9F1" w:themeFill="text2" w:themeFillTint="33"/>
            <w:vAlign w:val="center"/>
          </w:tcPr>
          <w:p w14:paraId="69A5C35F" w14:textId="541F191A" w:rsidR="002068E9" w:rsidRPr="00C176A8" w:rsidRDefault="002068E9" w:rsidP="000B08CF">
            <w:pPr>
              <w:spacing w:before="60"/>
              <w:jc w:val="center"/>
              <w:rPr>
                <w:rFonts w:ascii="Arial" w:hAnsi="Arial" w:cs="Arial"/>
                <w:sz w:val="16"/>
                <w:szCs w:val="20"/>
              </w:rPr>
            </w:pPr>
            <w:r w:rsidRPr="00666F27">
              <w:rPr>
                <w:rFonts w:ascii="Arial" w:hAnsi="Arial"/>
                <w:sz w:val="16"/>
                <w:szCs w:val="20"/>
              </w:rPr>
              <w:t>[Oui] / [Non]</w:t>
            </w:r>
          </w:p>
        </w:tc>
      </w:tr>
    </w:tbl>
    <w:p w14:paraId="1E5AFD11" w14:textId="77777777" w:rsidR="004060CC" w:rsidRDefault="004060CC" w:rsidP="00B4294B">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11766"/>
        <w:gridCol w:w="567"/>
        <w:gridCol w:w="2268"/>
      </w:tblGrid>
      <w:tr w:rsidR="001F28D3" w:rsidRPr="00630162" w14:paraId="1BAE23BB" w14:textId="77777777" w:rsidTr="001F28D3">
        <w:trPr>
          <w:trHeight w:val="311"/>
        </w:trPr>
        <w:tc>
          <w:tcPr>
            <w:tcW w:w="14601" w:type="dxa"/>
            <w:gridSpan w:val="3"/>
            <w:shd w:val="clear" w:color="auto" w:fill="FFFF00"/>
          </w:tcPr>
          <w:p w14:paraId="1BAE23B9" w14:textId="77777777" w:rsidR="001F28D3" w:rsidRPr="00630162" w:rsidRDefault="001F28D3" w:rsidP="00D718CE">
            <w:pPr>
              <w:pStyle w:val="ListParagraph"/>
              <w:numPr>
                <w:ilvl w:val="0"/>
                <w:numId w:val="8"/>
              </w:numPr>
              <w:spacing w:before="60"/>
              <w:rPr>
                <w:rFonts w:ascii="Arial" w:hAnsi="Arial" w:cs="Arial"/>
                <w:b/>
                <w:sz w:val="20"/>
                <w:szCs w:val="20"/>
              </w:rPr>
            </w:pPr>
            <w:r>
              <w:rPr>
                <w:rFonts w:ascii="Arial" w:hAnsi="Arial"/>
                <w:b/>
                <w:sz w:val="20"/>
                <w:szCs w:val="20"/>
              </w:rPr>
              <w:t>Activité hypothécaire</w:t>
            </w:r>
          </w:p>
        </w:tc>
      </w:tr>
      <w:tr w:rsidR="001F28D3" w:rsidRPr="00921BD1" w14:paraId="1BAE23CA" w14:textId="77777777" w:rsidTr="001F28D3">
        <w:trPr>
          <w:trHeight w:val="311"/>
        </w:trPr>
        <w:tc>
          <w:tcPr>
            <w:tcW w:w="14601" w:type="dxa"/>
            <w:gridSpan w:val="3"/>
          </w:tcPr>
          <w:p w14:paraId="58FD1EE9" w14:textId="0B945FF3" w:rsidR="001F28D3" w:rsidRPr="00630162" w:rsidRDefault="0052734C" w:rsidP="0052734C">
            <w:pPr>
              <w:spacing w:before="60"/>
              <w:rPr>
                <w:rFonts w:ascii="Arial" w:hAnsi="Arial" w:cs="Arial"/>
                <w:sz w:val="20"/>
                <w:szCs w:val="20"/>
              </w:rPr>
            </w:pPr>
            <w:r>
              <w:rPr>
                <w:rFonts w:ascii="Arial" w:hAnsi="Arial"/>
                <w:sz w:val="20"/>
                <w:szCs w:val="20"/>
              </w:rPr>
              <w:t xml:space="preserve">Indiquez le nombre </w:t>
            </w:r>
            <w:r w:rsidR="001F28D3">
              <w:rPr>
                <w:rFonts w:ascii="Arial" w:hAnsi="Arial"/>
                <w:sz w:val="20"/>
                <w:szCs w:val="20"/>
              </w:rPr>
              <w:t xml:space="preserve">de créances hypothécaires </w:t>
            </w:r>
            <w:r>
              <w:rPr>
                <w:rFonts w:ascii="Arial" w:hAnsi="Arial"/>
                <w:sz w:val="20"/>
                <w:szCs w:val="20"/>
              </w:rPr>
              <w:t xml:space="preserve">que </w:t>
            </w:r>
            <w:r w:rsidR="001F28D3">
              <w:rPr>
                <w:rFonts w:ascii="Arial" w:hAnsi="Arial"/>
                <w:sz w:val="20"/>
                <w:szCs w:val="20"/>
              </w:rPr>
              <w:t>votre entreprise a inscrites à l’actif de son bilan ? Quelle est la valeur comptable correspondante de ces créances (conformément aux BGAAP) ? Si votre établissement n’exerce pas d'activité hypothécaire, veuillez indiquer zéro (chiffre 0) comme réponse.</w:t>
            </w:r>
          </w:p>
        </w:tc>
      </w:tr>
      <w:tr w:rsidR="000F0956" w:rsidRPr="00630162" w14:paraId="1BAE23CF" w14:textId="77777777" w:rsidTr="002068E9">
        <w:trPr>
          <w:trHeight w:val="312"/>
        </w:trPr>
        <w:tc>
          <w:tcPr>
            <w:tcW w:w="11766" w:type="dxa"/>
          </w:tcPr>
          <w:p w14:paraId="1BAE23CC" w14:textId="77777777" w:rsidR="000F0956" w:rsidRPr="00630162" w:rsidRDefault="000F0956" w:rsidP="00D718CE">
            <w:pPr>
              <w:pStyle w:val="ListParagraph"/>
              <w:numPr>
                <w:ilvl w:val="0"/>
                <w:numId w:val="6"/>
              </w:numPr>
              <w:spacing w:before="60"/>
              <w:rPr>
                <w:rFonts w:ascii="Arial" w:hAnsi="Arial" w:cs="Arial"/>
                <w:sz w:val="20"/>
                <w:szCs w:val="20"/>
              </w:rPr>
            </w:pPr>
            <w:r>
              <w:rPr>
                <w:rFonts w:ascii="Arial" w:hAnsi="Arial"/>
                <w:sz w:val="20"/>
                <w:szCs w:val="20"/>
              </w:rPr>
              <w:t>Nombre de créances hypothécaires :</w:t>
            </w:r>
          </w:p>
        </w:tc>
        <w:tc>
          <w:tcPr>
            <w:tcW w:w="567" w:type="dxa"/>
            <w:shd w:val="clear" w:color="auto" w:fill="FFFFFF" w:themeFill="background1"/>
            <w:vAlign w:val="center"/>
          </w:tcPr>
          <w:p w14:paraId="1663B6E3" w14:textId="5E100D12" w:rsidR="000F0956" w:rsidRPr="00DD7CE2" w:rsidRDefault="000F0956"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3CD" w14:textId="1B27AAA9"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1BAE23D4" w14:textId="77777777" w:rsidTr="002068E9">
        <w:trPr>
          <w:trHeight w:val="311"/>
        </w:trPr>
        <w:tc>
          <w:tcPr>
            <w:tcW w:w="11766" w:type="dxa"/>
          </w:tcPr>
          <w:p w14:paraId="1BAE23D1" w14:textId="50DEE9C9" w:rsidR="000F0956" w:rsidRPr="00630162" w:rsidRDefault="000F0956" w:rsidP="00D718CE">
            <w:pPr>
              <w:pStyle w:val="ListParagraph"/>
              <w:numPr>
                <w:ilvl w:val="0"/>
                <w:numId w:val="6"/>
              </w:numPr>
              <w:spacing w:before="60"/>
              <w:rPr>
                <w:rFonts w:ascii="Arial" w:hAnsi="Arial" w:cs="Arial"/>
                <w:sz w:val="20"/>
                <w:szCs w:val="20"/>
              </w:rPr>
            </w:pPr>
            <w:r>
              <w:rPr>
                <w:rFonts w:ascii="Arial" w:hAnsi="Arial"/>
                <w:sz w:val="20"/>
                <w:szCs w:val="20"/>
              </w:rPr>
              <w:t>Montant correspondant de ces créances (en euros) :</w:t>
            </w:r>
          </w:p>
        </w:tc>
        <w:tc>
          <w:tcPr>
            <w:tcW w:w="567" w:type="dxa"/>
            <w:shd w:val="clear" w:color="auto" w:fill="FFFFFF" w:themeFill="background1"/>
            <w:vAlign w:val="center"/>
          </w:tcPr>
          <w:p w14:paraId="527FABB9" w14:textId="77777777" w:rsidR="000F0956" w:rsidRPr="00BF2D09" w:rsidRDefault="000F0956"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3D2" w14:textId="0CFEEAE5"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76715F71" w14:textId="77777777" w:rsidR="00040EAC" w:rsidRPr="00630162" w:rsidRDefault="00040EAC"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4820"/>
        <w:gridCol w:w="6946"/>
        <w:gridCol w:w="567"/>
        <w:gridCol w:w="2410"/>
      </w:tblGrid>
      <w:tr w:rsidR="00040EAC" w:rsidRPr="00630162" w14:paraId="1BAE23D8" w14:textId="77777777" w:rsidTr="00040EAC">
        <w:trPr>
          <w:trHeight w:val="311"/>
        </w:trPr>
        <w:tc>
          <w:tcPr>
            <w:tcW w:w="14743" w:type="dxa"/>
            <w:gridSpan w:val="4"/>
            <w:shd w:val="clear" w:color="auto" w:fill="FFFF00"/>
          </w:tcPr>
          <w:p w14:paraId="1BAE23D6" w14:textId="77777777" w:rsidR="00040EAC" w:rsidRPr="00630162" w:rsidRDefault="00040EAC" w:rsidP="00D718CE">
            <w:pPr>
              <w:pStyle w:val="ListParagraph"/>
              <w:numPr>
                <w:ilvl w:val="0"/>
                <w:numId w:val="8"/>
              </w:numPr>
              <w:spacing w:before="60"/>
              <w:rPr>
                <w:rFonts w:ascii="Arial" w:hAnsi="Arial" w:cs="Arial"/>
                <w:b/>
                <w:sz w:val="20"/>
                <w:szCs w:val="20"/>
              </w:rPr>
            </w:pPr>
            <w:r>
              <w:rPr>
                <w:rFonts w:ascii="Arial" w:hAnsi="Arial"/>
                <w:b/>
                <w:sz w:val="20"/>
                <w:szCs w:val="20"/>
              </w:rPr>
              <w:t>Type de clientèle</w:t>
            </w:r>
          </w:p>
        </w:tc>
      </w:tr>
      <w:tr w:rsidR="00040EAC" w:rsidRPr="00921BD1" w14:paraId="2D955D7C" w14:textId="77777777" w:rsidTr="00040EAC">
        <w:trPr>
          <w:trHeight w:val="311"/>
        </w:trPr>
        <w:tc>
          <w:tcPr>
            <w:tcW w:w="14743" w:type="dxa"/>
            <w:gridSpan w:val="4"/>
          </w:tcPr>
          <w:p w14:paraId="78248F2B" w14:textId="0CB853BB" w:rsidR="00040EAC" w:rsidRPr="00630162" w:rsidRDefault="00040EAC" w:rsidP="00662BA2">
            <w:pPr>
              <w:spacing w:before="60"/>
              <w:rPr>
                <w:rFonts w:ascii="Arial" w:hAnsi="Arial" w:cs="Arial"/>
                <w:sz w:val="20"/>
                <w:szCs w:val="20"/>
              </w:rPr>
            </w:pPr>
            <w:r>
              <w:rPr>
                <w:rFonts w:ascii="Arial" w:hAnsi="Arial"/>
                <w:i/>
                <w:sz w:val="20"/>
                <w:szCs w:val="20"/>
              </w:rPr>
              <w:t>Commentaire: par « clients », il faut entendre les titulaires de contrats d’assurance-vie ou d’autres produits (ne sont visés ni les mandataires de compte ni les représentants légaux de titulaires de produits).</w:t>
            </w:r>
          </w:p>
        </w:tc>
      </w:tr>
      <w:tr w:rsidR="000F0956" w:rsidRPr="00630162" w14:paraId="1BAE23DF" w14:textId="77777777" w:rsidTr="002068E9">
        <w:trPr>
          <w:trHeight w:val="311"/>
        </w:trPr>
        <w:tc>
          <w:tcPr>
            <w:tcW w:w="11766" w:type="dxa"/>
            <w:gridSpan w:val="2"/>
          </w:tcPr>
          <w:p w14:paraId="461A29CE" w14:textId="5631B32F" w:rsidR="000F0956" w:rsidRPr="00630162" w:rsidRDefault="000F0956" w:rsidP="00662BA2">
            <w:pPr>
              <w:spacing w:before="60"/>
              <w:rPr>
                <w:rFonts w:ascii="Arial" w:hAnsi="Arial" w:cs="Arial"/>
                <w:sz w:val="20"/>
                <w:szCs w:val="20"/>
              </w:rPr>
            </w:pPr>
            <w:r>
              <w:rPr>
                <w:rFonts w:ascii="Arial" w:hAnsi="Arial"/>
                <w:sz w:val="20"/>
                <w:szCs w:val="20"/>
              </w:rPr>
              <w:t>Nombre total de clients au 31/12/201</w:t>
            </w:r>
            <w:r w:rsidR="0052734C">
              <w:rPr>
                <w:rFonts w:ascii="Arial" w:hAnsi="Arial"/>
                <w:sz w:val="20"/>
                <w:szCs w:val="20"/>
              </w:rPr>
              <w:t>7</w:t>
            </w:r>
            <w:r w:rsidR="00174A02">
              <w:rPr>
                <w:rFonts w:ascii="Arial" w:hAnsi="Arial"/>
                <w:sz w:val="20"/>
                <w:szCs w:val="20"/>
              </w:rPr>
              <w:t xml:space="preserve"> </w:t>
            </w:r>
            <w:r>
              <w:rPr>
                <w:rFonts w:ascii="Arial" w:hAnsi="Arial"/>
                <w:sz w:val="20"/>
                <w:szCs w:val="20"/>
              </w:rPr>
              <w:t>:</w:t>
            </w:r>
          </w:p>
        </w:tc>
        <w:tc>
          <w:tcPr>
            <w:tcW w:w="567" w:type="dxa"/>
            <w:vAlign w:val="center"/>
          </w:tcPr>
          <w:p w14:paraId="1BAE23DC" w14:textId="47C4231E" w:rsidR="000F0956" w:rsidRPr="00BF2D09" w:rsidRDefault="000F0956"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BAE23DD" w14:textId="738F5638"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1BAE23E4" w14:textId="77777777" w:rsidTr="002068E9">
        <w:trPr>
          <w:trHeight w:val="311"/>
        </w:trPr>
        <w:tc>
          <w:tcPr>
            <w:tcW w:w="11766" w:type="dxa"/>
            <w:gridSpan w:val="2"/>
          </w:tcPr>
          <w:p w14:paraId="673498E6" w14:textId="4BB3FDF8" w:rsidR="000F0956" w:rsidRPr="00630162" w:rsidRDefault="000F0956" w:rsidP="00662BA2">
            <w:pPr>
              <w:spacing w:before="60"/>
              <w:rPr>
                <w:rFonts w:ascii="Arial" w:hAnsi="Arial" w:cs="Arial"/>
                <w:sz w:val="20"/>
                <w:szCs w:val="20"/>
              </w:rPr>
            </w:pPr>
            <w:r>
              <w:rPr>
                <w:rFonts w:ascii="Arial" w:hAnsi="Arial"/>
                <w:sz w:val="20"/>
                <w:szCs w:val="20"/>
              </w:rPr>
              <w:t>Nombre total de nouveaux clients en 2017 :</w:t>
            </w:r>
          </w:p>
        </w:tc>
        <w:tc>
          <w:tcPr>
            <w:tcW w:w="567" w:type="dxa"/>
            <w:vAlign w:val="center"/>
          </w:tcPr>
          <w:p w14:paraId="1BAE23E1" w14:textId="143242AD" w:rsidR="000F0956" w:rsidRPr="00BF2D09" w:rsidRDefault="000F0956"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BAE23E2" w14:textId="57012405"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1BAE23EA" w14:textId="77777777" w:rsidTr="002068E9">
        <w:trPr>
          <w:trHeight w:val="311"/>
        </w:trPr>
        <w:tc>
          <w:tcPr>
            <w:tcW w:w="4820" w:type="dxa"/>
            <w:vMerge w:val="restart"/>
          </w:tcPr>
          <w:p w14:paraId="7D1FE941" w14:textId="77777777" w:rsidR="000F0956" w:rsidRDefault="000F0956" w:rsidP="00662BA2">
            <w:pPr>
              <w:spacing w:before="60"/>
              <w:rPr>
                <w:rFonts w:ascii="Arial" w:hAnsi="Arial"/>
                <w:sz w:val="20"/>
                <w:szCs w:val="20"/>
              </w:rPr>
            </w:pPr>
            <w:r>
              <w:rPr>
                <w:rFonts w:ascii="Arial" w:hAnsi="Arial"/>
                <w:sz w:val="20"/>
                <w:szCs w:val="20"/>
              </w:rPr>
              <w:t>Répartition du nombre de clients par catégorie :</w:t>
            </w:r>
          </w:p>
          <w:p w14:paraId="1BAE23E6" w14:textId="77777777" w:rsidR="006B5017" w:rsidRPr="00630162" w:rsidRDefault="006B5017" w:rsidP="00662BA2">
            <w:pPr>
              <w:spacing w:before="60"/>
              <w:rPr>
                <w:rFonts w:ascii="Arial" w:hAnsi="Arial" w:cs="Arial"/>
                <w:sz w:val="20"/>
                <w:szCs w:val="20"/>
              </w:rPr>
            </w:pPr>
          </w:p>
        </w:tc>
        <w:tc>
          <w:tcPr>
            <w:tcW w:w="6946" w:type="dxa"/>
            <w:shd w:val="clear" w:color="auto" w:fill="FFFFFF" w:themeFill="background1"/>
          </w:tcPr>
          <w:p w14:paraId="160FF373" w14:textId="77777777" w:rsidR="000F0956" w:rsidRPr="00630162" w:rsidRDefault="000F0956" w:rsidP="00662BA2">
            <w:pPr>
              <w:spacing w:before="60"/>
              <w:rPr>
                <w:rFonts w:ascii="Arial" w:hAnsi="Arial" w:cs="Arial"/>
                <w:sz w:val="20"/>
                <w:szCs w:val="20"/>
              </w:rPr>
            </w:pPr>
            <w:r>
              <w:rPr>
                <w:rFonts w:ascii="Arial" w:hAnsi="Arial"/>
                <w:sz w:val="20"/>
                <w:szCs w:val="20"/>
              </w:rPr>
              <w:lastRenderedPageBreak/>
              <w:t>nombre de personnes physiques :</w:t>
            </w:r>
          </w:p>
        </w:tc>
        <w:tc>
          <w:tcPr>
            <w:tcW w:w="567" w:type="dxa"/>
            <w:shd w:val="clear" w:color="auto" w:fill="FFFFFF" w:themeFill="background1"/>
            <w:vAlign w:val="center"/>
          </w:tcPr>
          <w:p w14:paraId="1BAE23E7" w14:textId="772750A9" w:rsidR="000F0956" w:rsidRPr="00040EAC" w:rsidRDefault="000F0956"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BAE23E8" w14:textId="77657647"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1BAE23F0" w14:textId="77777777" w:rsidTr="002068E9">
        <w:trPr>
          <w:trHeight w:val="311"/>
        </w:trPr>
        <w:tc>
          <w:tcPr>
            <w:tcW w:w="4820" w:type="dxa"/>
            <w:vMerge/>
          </w:tcPr>
          <w:p w14:paraId="1BAE23EC" w14:textId="77777777" w:rsidR="000F0956" w:rsidRPr="00630162" w:rsidRDefault="000F0956" w:rsidP="00662BA2">
            <w:pPr>
              <w:spacing w:before="60"/>
              <w:rPr>
                <w:rFonts w:ascii="Arial" w:hAnsi="Arial" w:cs="Arial"/>
                <w:sz w:val="20"/>
                <w:szCs w:val="20"/>
                <w:lang w:val="nl-BE"/>
              </w:rPr>
            </w:pPr>
          </w:p>
        </w:tc>
        <w:tc>
          <w:tcPr>
            <w:tcW w:w="6946" w:type="dxa"/>
            <w:shd w:val="clear" w:color="auto" w:fill="FFFFFF" w:themeFill="background1"/>
          </w:tcPr>
          <w:p w14:paraId="7ED73077" w14:textId="77777777" w:rsidR="000F0956" w:rsidRPr="00630162" w:rsidRDefault="000F0956" w:rsidP="00662BA2">
            <w:pPr>
              <w:spacing w:before="60"/>
              <w:rPr>
                <w:rFonts w:ascii="Arial" w:hAnsi="Arial" w:cs="Arial"/>
                <w:sz w:val="20"/>
                <w:szCs w:val="20"/>
              </w:rPr>
            </w:pPr>
            <w:r>
              <w:rPr>
                <w:rFonts w:ascii="Arial" w:hAnsi="Arial"/>
                <w:sz w:val="20"/>
                <w:szCs w:val="20"/>
              </w:rPr>
              <w:t>nombre de personnes morales :</w:t>
            </w:r>
          </w:p>
        </w:tc>
        <w:tc>
          <w:tcPr>
            <w:tcW w:w="567" w:type="dxa"/>
            <w:shd w:val="clear" w:color="auto" w:fill="FFFFFF" w:themeFill="background1"/>
            <w:vAlign w:val="center"/>
          </w:tcPr>
          <w:p w14:paraId="1BAE23ED" w14:textId="6A880290" w:rsidR="000F0956" w:rsidRPr="00630162" w:rsidRDefault="000F0956"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BAE23EE" w14:textId="24A6521D"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1BAE23F6" w14:textId="77777777" w:rsidTr="002068E9">
        <w:trPr>
          <w:trHeight w:val="311"/>
        </w:trPr>
        <w:tc>
          <w:tcPr>
            <w:tcW w:w="4820" w:type="dxa"/>
            <w:vMerge/>
          </w:tcPr>
          <w:p w14:paraId="1BAE23F2" w14:textId="77777777" w:rsidR="000F0956" w:rsidRPr="00630162" w:rsidRDefault="000F0956" w:rsidP="00662BA2">
            <w:pPr>
              <w:spacing w:before="60"/>
              <w:rPr>
                <w:rFonts w:ascii="Arial" w:hAnsi="Arial" w:cs="Arial"/>
                <w:sz w:val="20"/>
                <w:szCs w:val="20"/>
                <w:lang w:val="nl-BE"/>
              </w:rPr>
            </w:pPr>
          </w:p>
        </w:tc>
        <w:tc>
          <w:tcPr>
            <w:tcW w:w="6946" w:type="dxa"/>
            <w:shd w:val="clear" w:color="auto" w:fill="FFFFFF" w:themeFill="background1"/>
          </w:tcPr>
          <w:p w14:paraId="3458CC92" w14:textId="53230283" w:rsidR="000F0956" w:rsidRPr="00630162" w:rsidRDefault="00174A02" w:rsidP="00662BA2">
            <w:pPr>
              <w:spacing w:before="60"/>
              <w:rPr>
                <w:rFonts w:ascii="Arial" w:hAnsi="Arial" w:cs="Arial"/>
                <w:sz w:val="20"/>
                <w:szCs w:val="20"/>
              </w:rPr>
            </w:pPr>
            <w:r>
              <w:rPr>
                <w:rFonts w:ascii="Arial" w:hAnsi="Arial"/>
                <w:sz w:val="20"/>
                <w:szCs w:val="20"/>
              </w:rPr>
              <w:t>n</w:t>
            </w:r>
            <w:r w:rsidR="000F0956">
              <w:rPr>
                <w:rFonts w:ascii="Arial" w:hAnsi="Arial"/>
                <w:sz w:val="20"/>
                <w:szCs w:val="20"/>
              </w:rPr>
              <w:t>ombre de trusts ou d’autres constructions juridiques (dénuées de personnalité juridique) :</w:t>
            </w:r>
          </w:p>
        </w:tc>
        <w:tc>
          <w:tcPr>
            <w:tcW w:w="567" w:type="dxa"/>
            <w:shd w:val="clear" w:color="auto" w:fill="FFFFFF" w:themeFill="background1"/>
            <w:vAlign w:val="center"/>
          </w:tcPr>
          <w:p w14:paraId="1BAE23F3" w14:textId="652E17ED" w:rsidR="000F0956" w:rsidRPr="00BF2D09" w:rsidRDefault="000F0956"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BAE23F4" w14:textId="3ABBF982"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1BAE23F7"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567"/>
        <w:gridCol w:w="992"/>
        <w:gridCol w:w="1418"/>
      </w:tblGrid>
      <w:tr w:rsidR="00985C28" w:rsidRPr="00630162" w14:paraId="1BAE23FA" w14:textId="77777777" w:rsidTr="00985C28">
        <w:trPr>
          <w:trHeight w:val="311"/>
        </w:trPr>
        <w:tc>
          <w:tcPr>
            <w:tcW w:w="14743" w:type="dxa"/>
            <w:gridSpan w:val="13"/>
            <w:shd w:val="clear" w:color="auto" w:fill="FFFF00"/>
          </w:tcPr>
          <w:p w14:paraId="1BAE23F8" w14:textId="16722B33" w:rsidR="00985C28" w:rsidRPr="00630162" w:rsidRDefault="00985C28" w:rsidP="00D718CE">
            <w:pPr>
              <w:pStyle w:val="ListParagraph"/>
              <w:numPr>
                <w:ilvl w:val="0"/>
                <w:numId w:val="8"/>
              </w:numPr>
              <w:spacing w:before="60"/>
              <w:rPr>
                <w:rFonts w:ascii="Arial" w:hAnsi="Arial" w:cs="Arial"/>
                <w:b/>
                <w:sz w:val="20"/>
                <w:szCs w:val="20"/>
              </w:rPr>
            </w:pPr>
            <w:r>
              <w:rPr>
                <w:rFonts w:ascii="Arial" w:hAnsi="Arial"/>
                <w:b/>
                <w:sz w:val="20"/>
                <w:szCs w:val="20"/>
              </w:rPr>
              <w:t>Répartition géographique des clients</w:t>
            </w:r>
          </w:p>
        </w:tc>
      </w:tr>
      <w:tr w:rsidR="000F0956" w:rsidRPr="00630162" w14:paraId="1BAE23FF" w14:textId="77777777" w:rsidTr="002068E9">
        <w:trPr>
          <w:trHeight w:val="311"/>
        </w:trPr>
        <w:tc>
          <w:tcPr>
            <w:tcW w:w="11766" w:type="dxa"/>
            <w:gridSpan w:val="10"/>
          </w:tcPr>
          <w:p w14:paraId="017B2A81" w14:textId="77777777" w:rsidR="000F0956" w:rsidRPr="00630162" w:rsidRDefault="000F0956" w:rsidP="00662BA2">
            <w:pPr>
              <w:spacing w:before="60"/>
              <w:rPr>
                <w:rFonts w:ascii="Arial" w:hAnsi="Arial" w:cs="Arial"/>
                <w:sz w:val="20"/>
                <w:szCs w:val="20"/>
              </w:rPr>
            </w:pPr>
            <w:r>
              <w:rPr>
                <w:rFonts w:ascii="Arial" w:hAnsi="Arial"/>
                <w:sz w:val="20"/>
                <w:szCs w:val="20"/>
              </w:rPr>
              <w:t>Nombre de clients non domiciliés en Belgique ou dont le siège social n’était pas établi en Belgique au 31/12/2017 :</w:t>
            </w:r>
          </w:p>
        </w:tc>
        <w:tc>
          <w:tcPr>
            <w:tcW w:w="567" w:type="dxa"/>
          </w:tcPr>
          <w:p w14:paraId="19909E35" w14:textId="77777777" w:rsidR="000F0956" w:rsidRPr="00BF2D09" w:rsidRDefault="000F0956" w:rsidP="00D718CE">
            <w:pPr>
              <w:pStyle w:val="ListParagraph"/>
              <w:numPr>
                <w:ilvl w:val="1"/>
                <w:numId w:val="8"/>
              </w:numPr>
              <w:spacing w:before="60"/>
              <w:rPr>
                <w:rFonts w:ascii="Arial" w:hAnsi="Arial" w:cs="Arial"/>
                <w:sz w:val="20"/>
                <w:szCs w:val="20"/>
                <w:lang w:val="fr-BE"/>
              </w:rPr>
            </w:pPr>
          </w:p>
        </w:tc>
        <w:tc>
          <w:tcPr>
            <w:tcW w:w="2410" w:type="dxa"/>
            <w:gridSpan w:val="2"/>
            <w:shd w:val="clear" w:color="auto" w:fill="C6D9F1" w:themeFill="text2" w:themeFillTint="33"/>
            <w:vAlign w:val="center"/>
          </w:tcPr>
          <w:p w14:paraId="1BAE23FD" w14:textId="6C3CB257"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1BAE2404" w14:textId="77777777" w:rsidTr="002068E9">
        <w:trPr>
          <w:trHeight w:val="311"/>
        </w:trPr>
        <w:tc>
          <w:tcPr>
            <w:tcW w:w="11766" w:type="dxa"/>
            <w:gridSpan w:val="10"/>
          </w:tcPr>
          <w:p w14:paraId="6B7A5A08" w14:textId="34712E4E" w:rsidR="000F0956" w:rsidRPr="00630162" w:rsidRDefault="000F0956" w:rsidP="00EE16AC">
            <w:pPr>
              <w:spacing w:before="60"/>
              <w:rPr>
                <w:rFonts w:ascii="Arial" w:hAnsi="Arial" w:cs="Arial"/>
                <w:sz w:val="20"/>
                <w:szCs w:val="20"/>
              </w:rPr>
            </w:pPr>
            <w:r>
              <w:rPr>
                <w:rFonts w:ascii="Arial" w:hAnsi="Arial"/>
                <w:sz w:val="20"/>
                <w:szCs w:val="20"/>
              </w:rPr>
              <w:t>Nombre de clients parmi ceux visés au 9.1 dont le domicile ou le siège social est établi hors de Belgique mais au sein de l’UE:</w:t>
            </w:r>
          </w:p>
        </w:tc>
        <w:tc>
          <w:tcPr>
            <w:tcW w:w="567" w:type="dxa"/>
          </w:tcPr>
          <w:p w14:paraId="3ECD3018" w14:textId="77777777" w:rsidR="000F0956" w:rsidRPr="00BF2D09" w:rsidRDefault="000F0956" w:rsidP="00D718CE">
            <w:pPr>
              <w:pStyle w:val="ListParagraph"/>
              <w:numPr>
                <w:ilvl w:val="1"/>
                <w:numId w:val="8"/>
              </w:numPr>
              <w:spacing w:before="60"/>
              <w:rPr>
                <w:rFonts w:ascii="Arial" w:hAnsi="Arial" w:cs="Arial"/>
                <w:sz w:val="20"/>
                <w:szCs w:val="20"/>
                <w:lang w:val="fr-BE"/>
              </w:rPr>
            </w:pPr>
          </w:p>
        </w:tc>
        <w:tc>
          <w:tcPr>
            <w:tcW w:w="2410" w:type="dxa"/>
            <w:gridSpan w:val="2"/>
            <w:shd w:val="clear" w:color="auto" w:fill="C6D9F1" w:themeFill="text2" w:themeFillTint="33"/>
            <w:vAlign w:val="center"/>
          </w:tcPr>
          <w:p w14:paraId="1BAE2402" w14:textId="664BA8EF"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1BAE2409" w14:textId="77777777" w:rsidTr="002068E9">
        <w:trPr>
          <w:trHeight w:val="311"/>
        </w:trPr>
        <w:tc>
          <w:tcPr>
            <w:tcW w:w="11766" w:type="dxa"/>
            <w:gridSpan w:val="10"/>
          </w:tcPr>
          <w:p w14:paraId="14D20BB8" w14:textId="23AEE2A5" w:rsidR="000F0956" w:rsidRPr="00630162" w:rsidRDefault="000F0956" w:rsidP="00EE16AC">
            <w:pPr>
              <w:spacing w:before="60"/>
              <w:rPr>
                <w:rFonts w:ascii="Arial" w:hAnsi="Arial" w:cs="Arial"/>
                <w:sz w:val="20"/>
                <w:szCs w:val="20"/>
              </w:rPr>
            </w:pPr>
            <w:r>
              <w:rPr>
                <w:rFonts w:ascii="Arial" w:hAnsi="Arial"/>
                <w:sz w:val="20"/>
                <w:szCs w:val="20"/>
              </w:rPr>
              <w:t>Nombre de clients parmi ceux visés au 9.1 dont le domicile ou le siège social n’est établi ni en Belgique ni ailleurs dans l’UE:</w:t>
            </w:r>
          </w:p>
        </w:tc>
        <w:tc>
          <w:tcPr>
            <w:tcW w:w="567" w:type="dxa"/>
          </w:tcPr>
          <w:p w14:paraId="79BB1A56" w14:textId="77777777" w:rsidR="000F0956" w:rsidRPr="00BF2D09" w:rsidRDefault="000F0956" w:rsidP="00D718CE">
            <w:pPr>
              <w:pStyle w:val="ListParagraph"/>
              <w:numPr>
                <w:ilvl w:val="1"/>
                <w:numId w:val="8"/>
              </w:numPr>
              <w:spacing w:before="60"/>
              <w:rPr>
                <w:rFonts w:ascii="Arial" w:hAnsi="Arial" w:cs="Arial"/>
                <w:sz w:val="20"/>
                <w:szCs w:val="20"/>
                <w:lang w:val="fr-BE"/>
              </w:rPr>
            </w:pPr>
          </w:p>
        </w:tc>
        <w:tc>
          <w:tcPr>
            <w:tcW w:w="2410" w:type="dxa"/>
            <w:gridSpan w:val="2"/>
            <w:shd w:val="clear" w:color="auto" w:fill="C6D9F1" w:themeFill="text2" w:themeFillTint="33"/>
            <w:vAlign w:val="center"/>
          </w:tcPr>
          <w:p w14:paraId="1BAE2407" w14:textId="3DE002FE"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F0956" w:rsidRPr="00630162" w14:paraId="66752510" w14:textId="77777777" w:rsidTr="002068E9">
        <w:trPr>
          <w:trHeight w:val="311"/>
        </w:trPr>
        <w:tc>
          <w:tcPr>
            <w:tcW w:w="11766" w:type="dxa"/>
            <w:gridSpan w:val="10"/>
          </w:tcPr>
          <w:p w14:paraId="243C8E1F" w14:textId="47AD8748" w:rsidR="000F0956" w:rsidRDefault="00631C21" w:rsidP="00EE16AC">
            <w:pPr>
              <w:spacing w:before="60"/>
              <w:rPr>
                <w:rFonts w:ascii="Arial" w:hAnsi="Arial" w:cs="Arial"/>
                <w:sz w:val="20"/>
                <w:szCs w:val="20"/>
              </w:rPr>
            </w:pPr>
            <w:r>
              <w:rPr>
                <w:rFonts w:ascii="Arial" w:hAnsi="Arial"/>
                <w:sz w:val="20"/>
                <w:szCs w:val="20"/>
              </w:rPr>
              <w:t>Nombre de clients parmi ceux visés au 9.1 dont le domicile ou le siège social est établi dans l’un des pays à haut risque recensés en annexe 1 :</w:t>
            </w:r>
          </w:p>
        </w:tc>
        <w:tc>
          <w:tcPr>
            <w:tcW w:w="567" w:type="dxa"/>
          </w:tcPr>
          <w:p w14:paraId="68451D17" w14:textId="77777777" w:rsidR="000F0956" w:rsidRPr="00BF2D09" w:rsidRDefault="000F0956" w:rsidP="00D718CE">
            <w:pPr>
              <w:pStyle w:val="ListParagraph"/>
              <w:numPr>
                <w:ilvl w:val="1"/>
                <w:numId w:val="8"/>
              </w:numPr>
              <w:spacing w:before="60"/>
              <w:rPr>
                <w:rFonts w:ascii="Arial" w:hAnsi="Arial" w:cs="Arial"/>
                <w:sz w:val="20"/>
                <w:szCs w:val="20"/>
                <w:lang w:val="fr-BE"/>
              </w:rPr>
            </w:pPr>
          </w:p>
        </w:tc>
        <w:tc>
          <w:tcPr>
            <w:tcW w:w="2410" w:type="dxa"/>
            <w:gridSpan w:val="2"/>
            <w:shd w:val="clear" w:color="auto" w:fill="C6D9F1" w:themeFill="text2" w:themeFillTint="33"/>
            <w:vAlign w:val="center"/>
          </w:tcPr>
          <w:p w14:paraId="4312CAD6" w14:textId="0031B801"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1B3206" w:rsidRPr="00921BD1" w14:paraId="106352A9" w14:textId="77777777" w:rsidTr="00421B0B">
        <w:tc>
          <w:tcPr>
            <w:tcW w:w="14743" w:type="dxa"/>
            <w:gridSpan w:val="13"/>
            <w:vAlign w:val="center"/>
          </w:tcPr>
          <w:p w14:paraId="0236EE5F" w14:textId="65ACC665" w:rsidR="001B3206" w:rsidRDefault="001B3206" w:rsidP="00EE16AC">
            <w:pPr>
              <w:rPr>
                <w:rFonts w:ascii="Arial" w:hAnsi="Arial" w:cs="Arial"/>
                <w:sz w:val="20"/>
                <w:szCs w:val="20"/>
              </w:rPr>
            </w:pPr>
            <w:r>
              <w:rPr>
                <w:rFonts w:ascii="Arial" w:hAnsi="Arial"/>
                <w:sz w:val="20"/>
                <w:szCs w:val="20"/>
              </w:rPr>
              <w:t>Incluez ci-dessous une répartition plus détaillée des informations demandées au point 9.4 par pays à haut risque. Remarquez que l’ensemble des clients domiciliés ou établis dans l'un des Émirats arabes unis (Abou Dabi, Doubaï, Charjah, Ajman, Oumm al Qaïwaïn, Ras al Khaïmah et Fujaïrah) peuvent être regroupés dans le tableau suivant sous le code ISO 784 (EAU - Émirats arabes unis).</w:t>
            </w:r>
          </w:p>
        </w:tc>
      </w:tr>
      <w:tr w:rsidR="008921B7" w:rsidRPr="00865250" w14:paraId="42D4D14B" w14:textId="77777777" w:rsidTr="000B08CF">
        <w:tc>
          <w:tcPr>
            <w:tcW w:w="709" w:type="dxa"/>
            <w:vAlign w:val="center"/>
          </w:tcPr>
          <w:p w14:paraId="46FE2DF7" w14:textId="77777777" w:rsidR="008921B7" w:rsidRPr="00BF2D09" w:rsidRDefault="008921B7" w:rsidP="00D718CE">
            <w:pPr>
              <w:pStyle w:val="ListParagraph"/>
              <w:numPr>
                <w:ilvl w:val="1"/>
                <w:numId w:val="8"/>
              </w:numPr>
              <w:spacing w:before="60"/>
              <w:rPr>
                <w:rFonts w:ascii="Arial" w:hAnsi="Arial" w:cs="Arial"/>
                <w:sz w:val="20"/>
                <w:szCs w:val="20"/>
                <w:lang w:val="fr-BE"/>
              </w:rPr>
            </w:pPr>
          </w:p>
        </w:tc>
        <w:tc>
          <w:tcPr>
            <w:tcW w:w="1702" w:type="dxa"/>
            <w:vAlign w:val="center"/>
          </w:tcPr>
          <w:p w14:paraId="203645A2" w14:textId="77777777" w:rsidR="008921B7" w:rsidRPr="00865250" w:rsidRDefault="008921B7" w:rsidP="000B08CF">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14:paraId="5D1A16B7"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4CE6538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B1F5535" w14:textId="77777777" w:rsidR="008921B7" w:rsidRPr="00865250" w:rsidRDefault="008921B7" w:rsidP="000B08CF">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14:paraId="3C14B310"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01263A5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299DB8D" w14:textId="77777777" w:rsidR="008921B7" w:rsidRPr="00865250" w:rsidRDefault="008921B7" w:rsidP="000B08CF">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14:paraId="53887AED"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35E0BF1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A1071B6" w14:textId="77777777" w:rsidR="008921B7" w:rsidRPr="00865250" w:rsidRDefault="008921B7" w:rsidP="000B08CF">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14:paraId="33E7131B"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47288614" w14:textId="77777777" w:rsidTr="000B08CF">
        <w:tc>
          <w:tcPr>
            <w:tcW w:w="709" w:type="dxa"/>
            <w:vAlign w:val="center"/>
          </w:tcPr>
          <w:p w14:paraId="796E05F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CE76E6F" w14:textId="77777777" w:rsidR="008921B7" w:rsidRPr="00865250" w:rsidRDefault="008921B7" w:rsidP="000B08CF">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14:paraId="2584577E"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611D34F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885F0C6" w14:textId="77777777" w:rsidR="008921B7" w:rsidRPr="00865250" w:rsidRDefault="008921B7" w:rsidP="000B08CF">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14:paraId="0572BE3D"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1DF8E9A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1277331" w14:textId="77777777" w:rsidR="008921B7" w:rsidRPr="00865250" w:rsidRDefault="008921B7" w:rsidP="000B08CF">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14:paraId="117B175D"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3A3C084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C1750AF" w14:textId="77777777" w:rsidR="008921B7" w:rsidRPr="00865250" w:rsidRDefault="008921B7" w:rsidP="000B08CF">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14:paraId="157F13D5"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0CD09564" w14:textId="77777777" w:rsidTr="000B08CF">
        <w:tc>
          <w:tcPr>
            <w:tcW w:w="709" w:type="dxa"/>
            <w:vAlign w:val="center"/>
          </w:tcPr>
          <w:p w14:paraId="78AC93D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FB09280" w14:textId="77777777" w:rsidR="008921B7" w:rsidRPr="00865250" w:rsidRDefault="008921B7" w:rsidP="000B08CF">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14:paraId="03F0E17D"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4B07399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F397D78" w14:textId="77777777" w:rsidR="008921B7" w:rsidRPr="00865250" w:rsidRDefault="008921B7" w:rsidP="000B08CF">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14:paraId="0B8F4B19"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1340C42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6B16C8D" w14:textId="77777777" w:rsidR="008921B7" w:rsidRPr="00865250" w:rsidRDefault="008921B7" w:rsidP="000B08CF">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14:paraId="4F9E1E09"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7FF31DA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CC670F5" w14:textId="77777777" w:rsidR="008921B7" w:rsidRPr="00865250" w:rsidRDefault="008921B7" w:rsidP="000B08CF">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14:paraId="53E82B43"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73244412" w14:textId="77777777" w:rsidTr="000B08CF">
        <w:tc>
          <w:tcPr>
            <w:tcW w:w="709" w:type="dxa"/>
            <w:vAlign w:val="center"/>
          </w:tcPr>
          <w:p w14:paraId="38FFCDF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488D056C" w14:textId="77777777" w:rsidR="008921B7" w:rsidRPr="00865250" w:rsidRDefault="008921B7" w:rsidP="000B08CF">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14:paraId="6515DCC5"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12C357E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B10B0DA" w14:textId="77777777" w:rsidR="008921B7" w:rsidRPr="00865250" w:rsidRDefault="008921B7" w:rsidP="000B08CF">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14:paraId="7A5D9D45"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7467467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908354D" w14:textId="77777777" w:rsidR="008921B7" w:rsidRPr="00865250" w:rsidRDefault="008921B7" w:rsidP="000B08CF">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14:paraId="0AF1A99C"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740488F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6D06FD30" w14:textId="77777777" w:rsidR="008921B7" w:rsidRPr="00865250" w:rsidRDefault="008921B7" w:rsidP="000B08CF">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14:paraId="402C00B7"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797D7BA9" w14:textId="77777777" w:rsidTr="000B08CF">
        <w:tc>
          <w:tcPr>
            <w:tcW w:w="709" w:type="dxa"/>
            <w:vAlign w:val="center"/>
          </w:tcPr>
          <w:p w14:paraId="51544D5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2A27E48A" w14:textId="77777777" w:rsidR="008921B7" w:rsidRPr="00865250" w:rsidRDefault="008921B7" w:rsidP="000B08CF">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14:paraId="5777451E"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15A3789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B556FBA" w14:textId="77777777" w:rsidR="008921B7" w:rsidRPr="00865250" w:rsidRDefault="008921B7" w:rsidP="000B08CF">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14:paraId="57AC019E"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7CC6FC7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8CF400E" w14:textId="77777777" w:rsidR="008921B7" w:rsidRPr="00865250" w:rsidRDefault="008921B7" w:rsidP="000B08CF">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14:paraId="41D96487"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4BF26A3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DE23572" w14:textId="77777777" w:rsidR="008921B7" w:rsidRPr="00865250" w:rsidRDefault="008921B7" w:rsidP="000B08CF">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14:paraId="5A29325A"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1F00DC24" w14:textId="77777777" w:rsidTr="000B08CF">
        <w:tc>
          <w:tcPr>
            <w:tcW w:w="709" w:type="dxa"/>
            <w:vAlign w:val="center"/>
          </w:tcPr>
          <w:p w14:paraId="5DFE01D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499BA9F" w14:textId="77777777" w:rsidR="008921B7" w:rsidRPr="00865250" w:rsidRDefault="008921B7" w:rsidP="000B08CF">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14:paraId="489948F7"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3B91187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863E31F" w14:textId="77777777" w:rsidR="008921B7" w:rsidRPr="00865250" w:rsidRDefault="008921B7" w:rsidP="000B08CF">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14:paraId="3B0CF2F4"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7AD15A8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C8B99E1" w14:textId="77777777" w:rsidR="008921B7" w:rsidRPr="00865250" w:rsidRDefault="008921B7" w:rsidP="000B08CF">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14:paraId="229B31AB"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36CD3A4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7A4252E4" w14:textId="77777777" w:rsidR="008921B7" w:rsidRPr="00865250" w:rsidRDefault="008921B7" w:rsidP="000B08CF">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14:paraId="5D72FA80"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710CB77A" w14:textId="77777777" w:rsidTr="000B08CF">
        <w:tc>
          <w:tcPr>
            <w:tcW w:w="709" w:type="dxa"/>
            <w:vAlign w:val="center"/>
          </w:tcPr>
          <w:p w14:paraId="7F0A0A2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3F35238F" w14:textId="77777777" w:rsidR="008921B7" w:rsidRPr="00865250" w:rsidRDefault="008921B7" w:rsidP="000B08CF">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14:paraId="74A1FC3D"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0556A17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77CAB31" w14:textId="77777777" w:rsidR="008921B7" w:rsidRPr="00865250" w:rsidRDefault="008921B7" w:rsidP="000B08CF">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14:paraId="34C05EA7"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52FBFD1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8284B32" w14:textId="77777777" w:rsidR="008921B7" w:rsidRPr="00865250" w:rsidRDefault="008921B7" w:rsidP="000B08CF">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14:paraId="2CD984B9"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2FC5729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44C9EC56" w14:textId="77777777" w:rsidR="008921B7" w:rsidRPr="00865250" w:rsidRDefault="008921B7" w:rsidP="000B08CF">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14:paraId="117C8526"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05270AD8" w14:textId="77777777" w:rsidTr="000B08CF">
        <w:tc>
          <w:tcPr>
            <w:tcW w:w="709" w:type="dxa"/>
            <w:vAlign w:val="center"/>
          </w:tcPr>
          <w:p w14:paraId="0FE7B7C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478171A8" w14:textId="77777777" w:rsidR="008921B7" w:rsidRPr="00865250" w:rsidRDefault="008921B7" w:rsidP="000B08CF">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14:paraId="4BF20E40"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20198D6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0F51C42B" w14:textId="77777777" w:rsidR="008921B7" w:rsidRPr="00865250" w:rsidRDefault="008921B7" w:rsidP="000B08CF">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14:paraId="4EDF57BF"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6936281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DAC8478" w14:textId="77777777" w:rsidR="008921B7" w:rsidRPr="00865250" w:rsidRDefault="008921B7" w:rsidP="000B08CF">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14:paraId="3E62DD70"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71D5F67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85D18D6" w14:textId="77777777" w:rsidR="008921B7" w:rsidRPr="00865250" w:rsidRDefault="008921B7" w:rsidP="000B08CF">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14:paraId="668E88E8"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7D17D710" w14:textId="77777777" w:rsidTr="000B08CF">
        <w:tc>
          <w:tcPr>
            <w:tcW w:w="709" w:type="dxa"/>
            <w:vAlign w:val="center"/>
          </w:tcPr>
          <w:p w14:paraId="45D7BCC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0724D54" w14:textId="77777777" w:rsidR="008921B7" w:rsidRPr="00865250" w:rsidRDefault="008921B7" w:rsidP="000B08CF">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14:paraId="3C0D4EFB"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659BC74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437E647" w14:textId="77777777" w:rsidR="008921B7" w:rsidRPr="00865250" w:rsidRDefault="008921B7" w:rsidP="000B08CF">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14:paraId="0F89E738"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3878166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1FF4234" w14:textId="77777777" w:rsidR="008921B7" w:rsidRPr="00865250" w:rsidRDefault="008921B7" w:rsidP="000B08CF">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14:paraId="689BC338"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3A9D1EA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8ACAD74" w14:textId="77777777" w:rsidR="008921B7" w:rsidRPr="00865250" w:rsidRDefault="008921B7" w:rsidP="000B08CF">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14:paraId="53870000"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2057D6F0" w14:textId="77777777" w:rsidTr="000B08CF">
        <w:tc>
          <w:tcPr>
            <w:tcW w:w="709" w:type="dxa"/>
            <w:vAlign w:val="center"/>
          </w:tcPr>
          <w:p w14:paraId="16A2839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39E03CD" w14:textId="77777777" w:rsidR="008921B7" w:rsidRPr="00865250" w:rsidRDefault="008921B7" w:rsidP="000B08CF">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14:paraId="1004BD2C"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20D9F17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41129B6" w14:textId="77777777" w:rsidR="008921B7" w:rsidRPr="00865250" w:rsidRDefault="008921B7" w:rsidP="000B08CF">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14:paraId="017A0FE6"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42C0A9C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43EB646" w14:textId="77777777" w:rsidR="008921B7" w:rsidRPr="00865250" w:rsidRDefault="008921B7" w:rsidP="000B08CF">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14:paraId="24E38575"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47838DE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1CE6C94E" w14:textId="77777777" w:rsidR="008921B7" w:rsidRPr="00865250" w:rsidRDefault="008921B7" w:rsidP="000B08CF">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14:paraId="5CC583A2"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6D6C2EB0" w14:textId="77777777" w:rsidTr="000B08CF">
        <w:tc>
          <w:tcPr>
            <w:tcW w:w="709" w:type="dxa"/>
            <w:vAlign w:val="center"/>
          </w:tcPr>
          <w:p w14:paraId="64DD7D0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2012F041" w14:textId="77777777" w:rsidR="008921B7" w:rsidRPr="00865250" w:rsidRDefault="008921B7" w:rsidP="000B08CF">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14:paraId="1197BE9D"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05784E1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357FBDA" w14:textId="77777777" w:rsidR="008921B7" w:rsidRPr="00865250" w:rsidRDefault="008921B7" w:rsidP="000B08CF">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14:paraId="1165C8F1"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08DA8AD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30DF46F" w14:textId="77777777" w:rsidR="008921B7" w:rsidRPr="00865250" w:rsidRDefault="008921B7" w:rsidP="000B08CF">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14:paraId="0967305A"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56B6A0F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74B283C" w14:textId="77777777" w:rsidR="008921B7" w:rsidRPr="00865250" w:rsidRDefault="008921B7" w:rsidP="000B08CF">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14:paraId="59535837"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3EB4FE72" w14:textId="77777777" w:rsidTr="000B08CF">
        <w:tc>
          <w:tcPr>
            <w:tcW w:w="709" w:type="dxa"/>
            <w:vAlign w:val="center"/>
          </w:tcPr>
          <w:p w14:paraId="6A4807A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685B6DB5" w14:textId="77777777" w:rsidR="008921B7" w:rsidRPr="00865250" w:rsidRDefault="008921B7" w:rsidP="000B08CF">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14:paraId="168CAE3F"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2E05532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1D547FE0" w14:textId="77777777" w:rsidR="008921B7" w:rsidRPr="00865250" w:rsidRDefault="008921B7" w:rsidP="000B08CF">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14:paraId="4DBA7364"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04E993F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0FDDBC34" w14:textId="77777777" w:rsidR="008921B7" w:rsidRPr="00865250" w:rsidRDefault="008921B7" w:rsidP="000B08CF">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14:paraId="4889D215"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6A4D5C7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4E2716B" w14:textId="77777777" w:rsidR="008921B7" w:rsidRPr="00865250" w:rsidRDefault="008921B7" w:rsidP="000B08CF">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14:paraId="6E25E452"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03F0D927" w14:textId="77777777" w:rsidTr="000B08CF">
        <w:tc>
          <w:tcPr>
            <w:tcW w:w="709" w:type="dxa"/>
            <w:vAlign w:val="center"/>
          </w:tcPr>
          <w:p w14:paraId="4092416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45E37B56" w14:textId="77777777" w:rsidR="008921B7" w:rsidRPr="00865250" w:rsidRDefault="008921B7" w:rsidP="000B08CF">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14:paraId="42FF5C32"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5980CEB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D87398B" w14:textId="77777777" w:rsidR="008921B7" w:rsidRPr="00865250" w:rsidRDefault="008921B7" w:rsidP="000B08CF">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14:paraId="07B75507"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1F45A49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DC90848" w14:textId="77777777" w:rsidR="008921B7" w:rsidRPr="00865250" w:rsidRDefault="008921B7" w:rsidP="000B08CF">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14:paraId="344F858D"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69C3526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53E287F" w14:textId="77777777" w:rsidR="008921B7" w:rsidRPr="00865250" w:rsidRDefault="008921B7" w:rsidP="000B08CF">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14:paraId="3CA43E25"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59BC5203" w14:textId="77777777" w:rsidTr="000B08CF">
        <w:tc>
          <w:tcPr>
            <w:tcW w:w="709" w:type="dxa"/>
            <w:vAlign w:val="center"/>
          </w:tcPr>
          <w:p w14:paraId="49C75A2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FD956DC" w14:textId="77777777" w:rsidR="008921B7" w:rsidRPr="00865250" w:rsidRDefault="008921B7" w:rsidP="000B08CF">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14:paraId="4FE642F0"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4FA2C52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273674E" w14:textId="77777777" w:rsidR="008921B7" w:rsidRPr="00865250" w:rsidRDefault="008921B7" w:rsidP="000B08CF">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14:paraId="104EDCE7"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3C7D3AE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B4A41A2" w14:textId="77777777" w:rsidR="008921B7" w:rsidRPr="00865250" w:rsidRDefault="008921B7" w:rsidP="000B08CF">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14:paraId="5AC4ABC8"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45FEFFE2"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62AB4DFA" w14:textId="77777777" w:rsidR="008921B7" w:rsidRPr="00865250" w:rsidRDefault="008921B7" w:rsidP="000B08CF">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14:paraId="60DB5798"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30661378" w14:textId="77777777" w:rsidTr="000B08CF">
        <w:tc>
          <w:tcPr>
            <w:tcW w:w="709" w:type="dxa"/>
            <w:vAlign w:val="center"/>
          </w:tcPr>
          <w:p w14:paraId="28A3173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3BEF99E" w14:textId="77777777" w:rsidR="008921B7" w:rsidRPr="00865250" w:rsidRDefault="008921B7" w:rsidP="000B08CF">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14:paraId="207AEB4E"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26A1DF1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AF7267B" w14:textId="77777777" w:rsidR="008921B7" w:rsidRPr="00865250" w:rsidRDefault="008921B7" w:rsidP="000B08CF">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14:paraId="668C02F7"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245AA61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4A3349F" w14:textId="77777777" w:rsidR="008921B7" w:rsidRPr="00865250" w:rsidRDefault="008921B7" w:rsidP="000B08CF">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14:paraId="4426974C"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178708C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269007B" w14:textId="77777777" w:rsidR="008921B7" w:rsidRPr="00865250" w:rsidRDefault="008921B7" w:rsidP="000B08CF">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14:paraId="01443306"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2941E386" w14:textId="77777777" w:rsidTr="000B08CF">
        <w:tc>
          <w:tcPr>
            <w:tcW w:w="709" w:type="dxa"/>
            <w:vAlign w:val="center"/>
          </w:tcPr>
          <w:p w14:paraId="5705B57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10F7787" w14:textId="77777777" w:rsidR="008921B7" w:rsidRPr="00865250" w:rsidRDefault="008921B7" w:rsidP="000B08CF">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14:paraId="19693762"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747E6D0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12ADD13" w14:textId="77777777" w:rsidR="008921B7" w:rsidRPr="00865250" w:rsidRDefault="008921B7" w:rsidP="000B08CF">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14:paraId="546FE8B5"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643F5A8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D816AD3" w14:textId="77777777" w:rsidR="008921B7" w:rsidRPr="00865250" w:rsidRDefault="008921B7" w:rsidP="000B08CF">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14:paraId="18EC02D0"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3134971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499529AB" w14:textId="77777777" w:rsidR="008921B7" w:rsidRPr="00865250" w:rsidRDefault="008921B7" w:rsidP="000B08CF">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14:paraId="7A6C5691"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0CA3EE8A" w14:textId="77777777" w:rsidTr="000B08CF">
        <w:tc>
          <w:tcPr>
            <w:tcW w:w="709" w:type="dxa"/>
            <w:vAlign w:val="center"/>
          </w:tcPr>
          <w:p w14:paraId="5FC2664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3FDA2FB2" w14:textId="77777777" w:rsidR="008921B7" w:rsidRPr="00865250" w:rsidRDefault="008921B7" w:rsidP="000B08CF">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14:paraId="30649635"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1DE3413A"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24A1CF9" w14:textId="77777777" w:rsidR="008921B7" w:rsidRPr="00865250" w:rsidRDefault="008921B7" w:rsidP="000B08CF">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14:paraId="60463A32"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013383C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0534D8C" w14:textId="77777777" w:rsidR="008921B7" w:rsidRPr="00865250" w:rsidRDefault="008921B7" w:rsidP="000B08CF">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14:paraId="06D2CF0D"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605DE6D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D6EE39A" w14:textId="77777777" w:rsidR="008921B7" w:rsidRPr="00865250" w:rsidRDefault="008921B7" w:rsidP="000B08CF">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14:paraId="721E39FF"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53C2012E" w14:textId="77777777" w:rsidTr="000B08CF">
        <w:tc>
          <w:tcPr>
            <w:tcW w:w="709" w:type="dxa"/>
            <w:vAlign w:val="center"/>
          </w:tcPr>
          <w:p w14:paraId="0802E43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1F9379D" w14:textId="77777777" w:rsidR="008921B7" w:rsidRPr="00865250" w:rsidRDefault="008921B7" w:rsidP="000B08CF">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14:paraId="00D77FFE"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6655F3C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0A764EED" w14:textId="77777777" w:rsidR="008921B7" w:rsidRPr="00865250" w:rsidRDefault="008921B7" w:rsidP="000B08CF">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14:paraId="77BE7E0F"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61F70CD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DB49CFF" w14:textId="77777777" w:rsidR="008921B7" w:rsidRPr="00865250" w:rsidRDefault="008921B7" w:rsidP="000B08CF">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14:paraId="74F7DD5E"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63F44D3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E4330BE" w14:textId="77777777" w:rsidR="008921B7" w:rsidRPr="00865250" w:rsidRDefault="008921B7" w:rsidP="000B08CF">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14:paraId="62B1A2DE"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062F7EEB" w14:textId="77777777" w:rsidTr="000B08CF">
        <w:tc>
          <w:tcPr>
            <w:tcW w:w="709" w:type="dxa"/>
            <w:vAlign w:val="center"/>
          </w:tcPr>
          <w:p w14:paraId="54B4161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BBFEB56" w14:textId="77777777" w:rsidR="008921B7" w:rsidRPr="00865250" w:rsidRDefault="008921B7" w:rsidP="000B08CF">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14:paraId="2CB41590"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13AC0E8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AB71DE0" w14:textId="77777777" w:rsidR="008921B7" w:rsidRPr="00865250" w:rsidRDefault="008921B7" w:rsidP="000B08CF">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14:paraId="6E01EE5E"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5B227DB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53EA396" w14:textId="77777777" w:rsidR="008921B7" w:rsidRPr="00865250" w:rsidRDefault="008921B7" w:rsidP="000B08CF">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14:paraId="5F1688DB"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7E8D31D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9BD0D39" w14:textId="77777777" w:rsidR="008921B7" w:rsidRPr="00865250" w:rsidRDefault="008921B7" w:rsidP="000B08CF">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14:paraId="34B10592"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307ECC8A" w14:textId="77777777" w:rsidTr="000B08CF">
        <w:tc>
          <w:tcPr>
            <w:tcW w:w="709" w:type="dxa"/>
            <w:vAlign w:val="center"/>
          </w:tcPr>
          <w:p w14:paraId="6724BEC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7B7EE74" w14:textId="77777777" w:rsidR="008921B7" w:rsidRPr="00865250" w:rsidRDefault="008921B7" w:rsidP="000B08CF">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14:paraId="36438BEB"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585B7D8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8EC797E" w14:textId="77777777" w:rsidR="008921B7" w:rsidRPr="00865250" w:rsidRDefault="008921B7" w:rsidP="000B08CF">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14:paraId="32FDA680"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47E93A2A"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96949E7" w14:textId="77777777" w:rsidR="008921B7" w:rsidRPr="00865250" w:rsidRDefault="008921B7" w:rsidP="000B08CF">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14:paraId="37450B4B"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6ECF170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19B479FC" w14:textId="77777777" w:rsidR="008921B7" w:rsidRPr="00865250" w:rsidRDefault="008921B7" w:rsidP="000B08CF">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14:paraId="3BB882CD"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1F4895F4" w14:textId="77777777" w:rsidTr="000B08CF">
        <w:tc>
          <w:tcPr>
            <w:tcW w:w="709" w:type="dxa"/>
            <w:vAlign w:val="center"/>
          </w:tcPr>
          <w:p w14:paraId="0B798A5A"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50BD455C" w14:textId="77777777" w:rsidR="008921B7" w:rsidRPr="00865250" w:rsidRDefault="008921B7" w:rsidP="000B08CF">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14:paraId="081AA9C6"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01EFD21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85CA3C9" w14:textId="77777777" w:rsidR="008921B7" w:rsidRPr="00865250" w:rsidRDefault="008921B7" w:rsidP="000B08CF">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14:paraId="45043C86"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4E92BDB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E85EC6D" w14:textId="77777777" w:rsidR="008921B7" w:rsidRPr="00865250" w:rsidRDefault="008921B7" w:rsidP="000B08CF">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14:paraId="22CBF99A"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063340E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774E4525" w14:textId="77777777" w:rsidR="008921B7" w:rsidRPr="00865250" w:rsidRDefault="008921B7" w:rsidP="000B08CF">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14:paraId="10BF8B1D"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r w:rsidR="008921B7" w:rsidRPr="00865250" w14:paraId="0C45973D" w14:textId="77777777" w:rsidTr="000B08CF">
        <w:tc>
          <w:tcPr>
            <w:tcW w:w="709" w:type="dxa"/>
            <w:vAlign w:val="center"/>
          </w:tcPr>
          <w:p w14:paraId="3EAD70E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ED04D45" w14:textId="77777777" w:rsidR="008921B7" w:rsidRPr="00865250" w:rsidRDefault="008921B7" w:rsidP="000B08CF">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14:paraId="38310843"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4C16D50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2F70320" w14:textId="77777777" w:rsidR="008921B7" w:rsidRPr="00865250" w:rsidRDefault="008921B7" w:rsidP="000B08CF">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14:paraId="793FA216"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193A206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5FAC7CB" w14:textId="77777777" w:rsidR="008921B7" w:rsidRPr="00865250" w:rsidRDefault="008921B7" w:rsidP="000B08CF">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14:paraId="60CF9A8D"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c>
          <w:tcPr>
            <w:tcW w:w="709" w:type="dxa"/>
            <w:vAlign w:val="center"/>
          </w:tcPr>
          <w:p w14:paraId="1768EAF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F0AD41B" w14:textId="77777777" w:rsidR="008921B7" w:rsidRPr="00865250" w:rsidRDefault="008921B7" w:rsidP="000B08CF">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14:paraId="4D77E97F" w14:textId="77777777" w:rsidR="008921B7" w:rsidRPr="00CE76A9" w:rsidRDefault="008921B7" w:rsidP="000B08CF">
            <w:pPr>
              <w:jc w:val="center"/>
              <w:rPr>
                <w:rFonts w:ascii="Arial" w:hAnsi="Arial" w:cs="Arial"/>
                <w:sz w:val="16"/>
                <w:szCs w:val="20"/>
              </w:rPr>
            </w:pPr>
            <w:r>
              <w:rPr>
                <w:rFonts w:ascii="Arial" w:hAnsi="Arial"/>
                <w:sz w:val="16"/>
                <w:szCs w:val="20"/>
              </w:rPr>
              <w:t>[CHIFFRE]</w:t>
            </w:r>
          </w:p>
        </w:tc>
      </w:tr>
    </w:tbl>
    <w:p w14:paraId="755BB9BB" w14:textId="77777777" w:rsidR="00CC111D" w:rsidRPr="00630162" w:rsidRDefault="00CC111D"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E3897" w:rsidRPr="00921BD1" w14:paraId="1BAE2430" w14:textId="77777777" w:rsidTr="003C1A77">
        <w:trPr>
          <w:trHeight w:val="311"/>
        </w:trPr>
        <w:tc>
          <w:tcPr>
            <w:tcW w:w="14743" w:type="dxa"/>
            <w:gridSpan w:val="3"/>
            <w:shd w:val="clear" w:color="auto" w:fill="FFFF00"/>
          </w:tcPr>
          <w:p w14:paraId="1BAE242F" w14:textId="36E416EC" w:rsidR="008E3897" w:rsidRPr="008E3897" w:rsidRDefault="00E12BD5" w:rsidP="00D718CE">
            <w:pPr>
              <w:pStyle w:val="ListParagraph"/>
              <w:numPr>
                <w:ilvl w:val="0"/>
                <w:numId w:val="8"/>
              </w:numPr>
              <w:spacing w:before="60"/>
              <w:rPr>
                <w:rFonts w:ascii="Arial" w:hAnsi="Arial" w:cs="Arial"/>
                <w:b/>
                <w:sz w:val="20"/>
                <w:szCs w:val="20"/>
              </w:rPr>
            </w:pPr>
            <w:r>
              <w:rPr>
                <w:rFonts w:ascii="Arial" w:hAnsi="Arial"/>
                <w:b/>
                <w:sz w:val="20"/>
                <w:szCs w:val="20"/>
              </w:rPr>
              <w:t>Nombre de clients présentant un profil de risque élevé</w:t>
            </w:r>
          </w:p>
        </w:tc>
      </w:tr>
      <w:tr w:rsidR="000F0956" w:rsidRPr="00630162" w14:paraId="1BAE2438" w14:textId="77777777" w:rsidTr="002068E9">
        <w:trPr>
          <w:trHeight w:val="311"/>
        </w:trPr>
        <w:tc>
          <w:tcPr>
            <w:tcW w:w="11766" w:type="dxa"/>
          </w:tcPr>
          <w:p w14:paraId="1BAE2435" w14:textId="7595CE4E" w:rsidR="000F0956" w:rsidRPr="00E12BD5" w:rsidRDefault="000F0956" w:rsidP="00E12BD5">
            <w:pPr>
              <w:spacing w:before="60"/>
              <w:rPr>
                <w:rFonts w:ascii="Arial" w:hAnsi="Arial" w:cs="Arial"/>
                <w:sz w:val="20"/>
                <w:szCs w:val="20"/>
              </w:rPr>
            </w:pPr>
            <w:r>
              <w:rPr>
                <w:rFonts w:ascii="Arial" w:hAnsi="Arial"/>
                <w:sz w:val="20"/>
                <w:szCs w:val="20"/>
              </w:rPr>
              <w:t>Nombre de clients « haut risque » (clients pour lesquels une ou plusieurs mesures de vigilance renforcée ont été prises en ce qui concerne l'identification, la vérification de l'identité, la collecte d'informations complémentaires sur les caractéristiques des clients, telles que l'origine des fonds, la surveillance des opérations, etc.)</w:t>
            </w:r>
          </w:p>
        </w:tc>
        <w:tc>
          <w:tcPr>
            <w:tcW w:w="709" w:type="dxa"/>
            <w:shd w:val="clear" w:color="auto" w:fill="FFFFFF" w:themeFill="background1"/>
            <w:vAlign w:val="center"/>
          </w:tcPr>
          <w:p w14:paraId="6270C2BA" w14:textId="47537DD1" w:rsidR="000F0956" w:rsidRPr="00BF2D09" w:rsidRDefault="000F0956"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36" w14:textId="79F821E6" w:rsidR="000F0956"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1BAE2443"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4B364E" w:rsidRPr="00630162" w14:paraId="1BAE2446" w14:textId="77777777" w:rsidTr="004B364E">
        <w:trPr>
          <w:trHeight w:val="311"/>
        </w:trPr>
        <w:tc>
          <w:tcPr>
            <w:tcW w:w="14743" w:type="dxa"/>
            <w:gridSpan w:val="3"/>
            <w:shd w:val="clear" w:color="auto" w:fill="FFFF00"/>
          </w:tcPr>
          <w:p w14:paraId="1BAE2444" w14:textId="77777777" w:rsidR="004B364E" w:rsidRPr="00630162" w:rsidRDefault="004B364E" w:rsidP="00D718CE">
            <w:pPr>
              <w:pStyle w:val="ListParagraph"/>
              <w:numPr>
                <w:ilvl w:val="0"/>
                <w:numId w:val="8"/>
              </w:numPr>
              <w:spacing w:before="60"/>
              <w:rPr>
                <w:rFonts w:ascii="Arial" w:hAnsi="Arial" w:cs="Arial"/>
                <w:b/>
                <w:sz w:val="20"/>
                <w:szCs w:val="20"/>
              </w:rPr>
            </w:pPr>
            <w:r>
              <w:rPr>
                <w:rFonts w:ascii="Arial" w:hAnsi="Arial"/>
                <w:b/>
                <w:sz w:val="20"/>
                <w:szCs w:val="20"/>
              </w:rPr>
              <w:t>Clients identifiés à distance</w:t>
            </w:r>
          </w:p>
        </w:tc>
      </w:tr>
      <w:tr w:rsidR="004B364E" w:rsidRPr="00630162" w14:paraId="1BAE244B" w14:textId="77777777" w:rsidTr="002068E9">
        <w:trPr>
          <w:trHeight w:val="311"/>
        </w:trPr>
        <w:tc>
          <w:tcPr>
            <w:tcW w:w="11766" w:type="dxa"/>
          </w:tcPr>
          <w:p w14:paraId="1BAE2448" w14:textId="60A09FA3" w:rsidR="004B364E" w:rsidRPr="00630162" w:rsidRDefault="004B364E" w:rsidP="00662BA2">
            <w:pPr>
              <w:spacing w:before="60"/>
              <w:rPr>
                <w:rFonts w:ascii="Arial" w:hAnsi="Arial" w:cs="Arial"/>
                <w:sz w:val="20"/>
                <w:szCs w:val="20"/>
              </w:rPr>
            </w:pPr>
            <w:r>
              <w:rPr>
                <w:rFonts w:ascii="Arial" w:hAnsi="Arial"/>
                <w:sz w:val="20"/>
                <w:szCs w:val="20"/>
              </w:rPr>
              <w:t>Nombre total de clients au 31/12/2017 identifiés à distance par votre entreprise :</w:t>
            </w:r>
          </w:p>
        </w:tc>
        <w:tc>
          <w:tcPr>
            <w:tcW w:w="709" w:type="dxa"/>
            <w:shd w:val="clear" w:color="auto" w:fill="FFFFFF" w:themeFill="background1"/>
            <w:vAlign w:val="center"/>
          </w:tcPr>
          <w:p w14:paraId="2FFCFC2F" w14:textId="4508C19D" w:rsidR="004B364E" w:rsidRPr="00BF2D09" w:rsidRDefault="004B364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49" w14:textId="17F5EA96" w:rsidR="004B364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1BAE2451"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4B364E" w:rsidRPr="00630162" w14:paraId="1BAE2454" w14:textId="77777777" w:rsidTr="004B364E">
        <w:trPr>
          <w:trHeight w:val="311"/>
        </w:trPr>
        <w:tc>
          <w:tcPr>
            <w:tcW w:w="14743" w:type="dxa"/>
            <w:gridSpan w:val="3"/>
            <w:shd w:val="clear" w:color="auto" w:fill="FFFF00"/>
            <w:vAlign w:val="center"/>
          </w:tcPr>
          <w:p w14:paraId="1BAE2452" w14:textId="01041451" w:rsidR="004B364E" w:rsidRPr="00630162" w:rsidRDefault="004B364E" w:rsidP="00D718CE">
            <w:pPr>
              <w:pStyle w:val="ListParagraph"/>
              <w:numPr>
                <w:ilvl w:val="0"/>
                <w:numId w:val="8"/>
              </w:numPr>
              <w:spacing w:before="60"/>
              <w:rPr>
                <w:rFonts w:ascii="Arial" w:hAnsi="Arial" w:cs="Arial"/>
                <w:b/>
                <w:sz w:val="20"/>
                <w:szCs w:val="20"/>
              </w:rPr>
            </w:pPr>
            <w:r>
              <w:rPr>
                <w:rFonts w:ascii="Arial" w:hAnsi="Arial"/>
                <w:b/>
                <w:sz w:val="20"/>
                <w:szCs w:val="20"/>
              </w:rPr>
              <w:t>Contrats / comptes numérotés</w:t>
            </w:r>
          </w:p>
        </w:tc>
      </w:tr>
      <w:tr w:rsidR="006F5ADE" w:rsidRPr="00630162" w14:paraId="732A440B" w14:textId="77777777" w:rsidTr="00421B0B">
        <w:trPr>
          <w:trHeight w:val="311"/>
        </w:trPr>
        <w:tc>
          <w:tcPr>
            <w:tcW w:w="14743" w:type="dxa"/>
            <w:gridSpan w:val="3"/>
          </w:tcPr>
          <w:p w14:paraId="5C884775" w14:textId="7B5025AD" w:rsidR="006F5ADE" w:rsidRPr="004C3859" w:rsidRDefault="004D4693" w:rsidP="004D4693">
            <w:pPr>
              <w:tabs>
                <w:tab w:val="left" w:pos="10935"/>
              </w:tabs>
              <w:spacing w:before="60"/>
              <w:rPr>
                <w:rFonts w:ascii="Arial" w:hAnsi="Arial" w:cs="Arial"/>
                <w:sz w:val="20"/>
                <w:szCs w:val="20"/>
              </w:rPr>
            </w:pPr>
            <w:r>
              <w:rPr>
                <w:rFonts w:ascii="Arial" w:hAnsi="Arial"/>
                <w:i/>
                <w:sz w:val="20"/>
                <w:szCs w:val="20"/>
              </w:rPr>
              <w:t>Explication : par « contrats / comptes numérotés », l’on entend les contrats / comptes dont seul le numéro de contrat ou de compte, et non le nom du client, apparaît sur les relevés. De cette façon, seul un petit groupe de personnes au sein de l'établissement financier connaît le nom du titulaire du contrat / compte, ce qui assure un certain anonymat du client. Les contrats / comptes numérotés ne peuvent en aucun cas être assimilés aux contrats / comptes anonymes (contrats / comptes pour lesquels l'établissement n'a pas identifié le titulaire). Les contrats / comptes anonymes sont interdits.</w:t>
            </w:r>
          </w:p>
        </w:tc>
      </w:tr>
      <w:tr w:rsidR="004B364E" w:rsidRPr="00630162" w14:paraId="1BAE2459" w14:textId="77777777" w:rsidTr="002068E9">
        <w:trPr>
          <w:trHeight w:val="311"/>
        </w:trPr>
        <w:tc>
          <w:tcPr>
            <w:tcW w:w="11766" w:type="dxa"/>
          </w:tcPr>
          <w:p w14:paraId="1BAE2456" w14:textId="507201AD" w:rsidR="004B364E" w:rsidRPr="00630162" w:rsidRDefault="004B364E" w:rsidP="00662BA2">
            <w:pPr>
              <w:spacing w:before="60"/>
              <w:rPr>
                <w:rFonts w:ascii="Arial" w:hAnsi="Arial" w:cs="Arial"/>
                <w:sz w:val="20"/>
                <w:szCs w:val="20"/>
              </w:rPr>
            </w:pPr>
            <w:r>
              <w:rPr>
                <w:rFonts w:ascii="Arial" w:hAnsi="Arial"/>
                <w:sz w:val="20"/>
                <w:szCs w:val="20"/>
              </w:rPr>
              <w:t>Nombre total de vos clients disposant au 31/12/2017 de comptes ou de contrats numérotés</w:t>
            </w:r>
            <w:r w:rsidR="00A25BC5">
              <w:rPr>
                <w:rFonts w:ascii="Arial" w:hAnsi="Arial"/>
                <w:sz w:val="20"/>
                <w:szCs w:val="20"/>
              </w:rPr>
              <w:t xml:space="preserve"> </w:t>
            </w:r>
            <w:r>
              <w:rPr>
                <w:rFonts w:ascii="Arial" w:hAnsi="Arial"/>
                <w:sz w:val="20"/>
                <w:szCs w:val="20"/>
              </w:rPr>
              <w:t>:</w:t>
            </w:r>
          </w:p>
        </w:tc>
        <w:tc>
          <w:tcPr>
            <w:tcW w:w="709" w:type="dxa"/>
            <w:shd w:val="clear" w:color="auto" w:fill="FFFFFF" w:themeFill="background1"/>
            <w:vAlign w:val="center"/>
          </w:tcPr>
          <w:p w14:paraId="43AFB0CD" w14:textId="292B7150" w:rsidR="004B364E" w:rsidRPr="00630162" w:rsidRDefault="004B364E" w:rsidP="00D718CE">
            <w:pPr>
              <w:pStyle w:val="ListParagraph"/>
              <w:numPr>
                <w:ilvl w:val="1"/>
                <w:numId w:val="8"/>
              </w:numPr>
              <w:spacing w:before="60"/>
              <w:rPr>
                <w:rFonts w:ascii="Arial" w:hAnsi="Arial" w:cs="Arial"/>
                <w:sz w:val="20"/>
                <w:szCs w:val="20"/>
              </w:rPr>
            </w:pPr>
            <w:r>
              <w:rPr>
                <w:rFonts w:ascii="Arial" w:hAnsi="Arial"/>
                <w:sz w:val="20"/>
                <w:szCs w:val="20"/>
              </w:rPr>
              <w:t xml:space="preserve"> </w:t>
            </w:r>
          </w:p>
        </w:tc>
        <w:tc>
          <w:tcPr>
            <w:tcW w:w="2268" w:type="dxa"/>
            <w:shd w:val="clear" w:color="auto" w:fill="C6D9F1" w:themeFill="text2" w:themeFillTint="33"/>
            <w:vAlign w:val="center"/>
          </w:tcPr>
          <w:p w14:paraId="1BAE2457" w14:textId="2358B073" w:rsidR="004B364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4B364E" w:rsidRPr="00630162" w14:paraId="1BAE245E" w14:textId="77777777" w:rsidTr="002068E9">
        <w:trPr>
          <w:trHeight w:val="311"/>
        </w:trPr>
        <w:tc>
          <w:tcPr>
            <w:tcW w:w="11766" w:type="dxa"/>
          </w:tcPr>
          <w:p w14:paraId="1BAE245B" w14:textId="40B73645" w:rsidR="004B364E" w:rsidRPr="00630162" w:rsidRDefault="004B364E" w:rsidP="00662BA2">
            <w:pPr>
              <w:spacing w:before="60"/>
              <w:rPr>
                <w:rFonts w:ascii="Arial" w:hAnsi="Arial" w:cs="Arial"/>
                <w:sz w:val="20"/>
                <w:szCs w:val="20"/>
              </w:rPr>
            </w:pPr>
            <w:r>
              <w:rPr>
                <w:rFonts w:ascii="Arial" w:hAnsi="Arial"/>
                <w:sz w:val="20"/>
                <w:szCs w:val="20"/>
              </w:rPr>
              <w:t>Nombre total de vos clients pour lesquels votre établissement a ouvert des comptes numérotés ou avec lesquels il a conclu un contrat numéroté en 2017</w:t>
            </w:r>
            <w:r w:rsidR="00A25BC5">
              <w:rPr>
                <w:rFonts w:ascii="Arial" w:hAnsi="Arial"/>
                <w:sz w:val="20"/>
                <w:szCs w:val="20"/>
              </w:rPr>
              <w:t xml:space="preserve"> </w:t>
            </w:r>
            <w:r>
              <w:rPr>
                <w:rFonts w:ascii="Arial" w:hAnsi="Arial"/>
                <w:sz w:val="20"/>
                <w:szCs w:val="20"/>
              </w:rPr>
              <w:t>:</w:t>
            </w:r>
          </w:p>
        </w:tc>
        <w:tc>
          <w:tcPr>
            <w:tcW w:w="709" w:type="dxa"/>
            <w:shd w:val="clear" w:color="auto" w:fill="FFFFFF" w:themeFill="background1"/>
            <w:vAlign w:val="center"/>
          </w:tcPr>
          <w:p w14:paraId="22C1A135" w14:textId="77777777" w:rsidR="004B364E" w:rsidRPr="00BF2D09" w:rsidRDefault="004B364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5C" w14:textId="7338D8CE" w:rsidR="004B364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1BAE245F"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4B364E" w:rsidRPr="00630162" w14:paraId="1BAE2462" w14:textId="77777777" w:rsidTr="004B364E">
        <w:trPr>
          <w:trHeight w:val="311"/>
        </w:trPr>
        <w:tc>
          <w:tcPr>
            <w:tcW w:w="14743" w:type="dxa"/>
            <w:gridSpan w:val="3"/>
            <w:shd w:val="clear" w:color="auto" w:fill="FFFF00"/>
          </w:tcPr>
          <w:p w14:paraId="1BAE2461" w14:textId="7A1E401E" w:rsidR="004B364E" w:rsidRPr="004B364E" w:rsidRDefault="004B364E" w:rsidP="00D718CE">
            <w:pPr>
              <w:pStyle w:val="ListParagraph"/>
              <w:numPr>
                <w:ilvl w:val="0"/>
                <w:numId w:val="8"/>
              </w:numPr>
              <w:spacing w:before="60"/>
              <w:rPr>
                <w:rFonts w:ascii="Arial" w:hAnsi="Arial" w:cs="Arial"/>
                <w:b/>
                <w:sz w:val="20"/>
                <w:szCs w:val="20"/>
              </w:rPr>
            </w:pPr>
            <w:r>
              <w:rPr>
                <w:rFonts w:ascii="Arial" w:hAnsi="Arial"/>
                <w:b/>
                <w:sz w:val="20"/>
                <w:szCs w:val="20"/>
              </w:rPr>
              <w:t>Personnes politiquement exposées (PPE)</w:t>
            </w:r>
          </w:p>
        </w:tc>
      </w:tr>
      <w:tr w:rsidR="00B4294B" w:rsidRPr="00921BD1" w14:paraId="1BAE2464" w14:textId="77777777" w:rsidTr="004B364E">
        <w:trPr>
          <w:trHeight w:val="311"/>
        </w:trPr>
        <w:tc>
          <w:tcPr>
            <w:tcW w:w="14743" w:type="dxa"/>
            <w:gridSpan w:val="3"/>
          </w:tcPr>
          <w:p w14:paraId="1BAE2463" w14:textId="77777777" w:rsidR="00B4294B" w:rsidRPr="00984D29" w:rsidRDefault="00B4294B" w:rsidP="00662BA2">
            <w:pPr>
              <w:spacing w:before="60"/>
              <w:rPr>
                <w:rFonts w:ascii="Arial" w:hAnsi="Arial" w:cs="Arial"/>
                <w:i/>
                <w:sz w:val="20"/>
                <w:szCs w:val="20"/>
              </w:rPr>
            </w:pPr>
            <w:r>
              <w:rPr>
                <w:rFonts w:ascii="Arial" w:hAnsi="Arial"/>
                <w:i/>
                <w:sz w:val="20"/>
                <w:szCs w:val="20"/>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4B364E" w:rsidRPr="00630162" w14:paraId="1BAE246C" w14:textId="77777777" w:rsidTr="002068E9">
        <w:trPr>
          <w:trHeight w:val="311"/>
        </w:trPr>
        <w:tc>
          <w:tcPr>
            <w:tcW w:w="11766" w:type="dxa"/>
          </w:tcPr>
          <w:p w14:paraId="1BAE2469" w14:textId="77777777" w:rsidR="004B364E" w:rsidRPr="004B364E" w:rsidRDefault="004B364E" w:rsidP="004B364E">
            <w:pPr>
              <w:spacing w:before="60"/>
              <w:rPr>
                <w:rFonts w:ascii="Arial" w:hAnsi="Arial" w:cs="Arial"/>
                <w:sz w:val="20"/>
                <w:szCs w:val="20"/>
              </w:rPr>
            </w:pPr>
            <w:r>
              <w:rPr>
                <w:rFonts w:ascii="Arial" w:hAnsi="Arial"/>
                <w:sz w:val="20"/>
                <w:szCs w:val="20"/>
              </w:rPr>
              <w:t>Nombre total de PPE dans votre fichier clients :</w:t>
            </w:r>
          </w:p>
        </w:tc>
        <w:tc>
          <w:tcPr>
            <w:tcW w:w="709" w:type="dxa"/>
            <w:shd w:val="clear" w:color="auto" w:fill="FFFFFF" w:themeFill="background1"/>
            <w:vAlign w:val="center"/>
          </w:tcPr>
          <w:p w14:paraId="1BAE246A" w14:textId="77777777" w:rsidR="004B364E" w:rsidRPr="00BF2D09" w:rsidRDefault="004B364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6B" w14:textId="133217D1" w:rsidR="004B364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4B364E" w:rsidRPr="00630162" w14:paraId="1BAE2471" w14:textId="77777777" w:rsidTr="002068E9">
        <w:trPr>
          <w:trHeight w:val="311"/>
        </w:trPr>
        <w:tc>
          <w:tcPr>
            <w:tcW w:w="11766" w:type="dxa"/>
          </w:tcPr>
          <w:p w14:paraId="1BAE246E" w14:textId="66DE2196" w:rsidR="004B364E" w:rsidRPr="00630162" w:rsidRDefault="004B364E" w:rsidP="00D718CE">
            <w:pPr>
              <w:pStyle w:val="ListParagraph"/>
              <w:numPr>
                <w:ilvl w:val="0"/>
                <w:numId w:val="1"/>
              </w:numPr>
              <w:spacing w:before="60"/>
              <w:rPr>
                <w:rFonts w:ascii="Arial" w:hAnsi="Arial" w:cs="Arial"/>
                <w:sz w:val="20"/>
                <w:szCs w:val="20"/>
              </w:rPr>
            </w:pPr>
            <w:r>
              <w:rPr>
                <w:rFonts w:ascii="Arial" w:hAnsi="Arial"/>
                <w:sz w:val="20"/>
                <w:szCs w:val="20"/>
              </w:rPr>
              <w:t>Nombre de PPE - clients (titulaires de produits – preneurs d’assurance)</w:t>
            </w:r>
          </w:p>
        </w:tc>
        <w:tc>
          <w:tcPr>
            <w:tcW w:w="709" w:type="dxa"/>
            <w:shd w:val="clear" w:color="auto" w:fill="FFFFFF" w:themeFill="background1"/>
            <w:vAlign w:val="center"/>
          </w:tcPr>
          <w:p w14:paraId="1BAE246F" w14:textId="77777777" w:rsidR="004B364E" w:rsidRPr="00BF2D09" w:rsidRDefault="004B364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70" w14:textId="3C4EDCC0" w:rsidR="004B364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4B364E" w:rsidRPr="00630162" w14:paraId="1BAE2476" w14:textId="77777777" w:rsidTr="002068E9">
        <w:trPr>
          <w:trHeight w:val="311"/>
        </w:trPr>
        <w:tc>
          <w:tcPr>
            <w:tcW w:w="11766" w:type="dxa"/>
          </w:tcPr>
          <w:p w14:paraId="1BAE2473" w14:textId="77777777" w:rsidR="004B364E" w:rsidRPr="00630162" w:rsidRDefault="004B364E" w:rsidP="00D718CE">
            <w:pPr>
              <w:pStyle w:val="ListParagraph"/>
              <w:numPr>
                <w:ilvl w:val="0"/>
                <w:numId w:val="1"/>
              </w:numPr>
              <w:spacing w:before="60"/>
              <w:rPr>
                <w:rFonts w:ascii="Arial" w:hAnsi="Arial" w:cs="Arial"/>
                <w:sz w:val="20"/>
                <w:szCs w:val="20"/>
              </w:rPr>
            </w:pPr>
            <w:r>
              <w:rPr>
                <w:rFonts w:ascii="Arial" w:hAnsi="Arial"/>
                <w:sz w:val="20"/>
                <w:szCs w:val="20"/>
              </w:rPr>
              <w:t>Nombre de mandataires PPE de clients</w:t>
            </w:r>
          </w:p>
        </w:tc>
        <w:tc>
          <w:tcPr>
            <w:tcW w:w="709" w:type="dxa"/>
            <w:shd w:val="clear" w:color="auto" w:fill="FFFFFF" w:themeFill="background1"/>
            <w:vAlign w:val="center"/>
          </w:tcPr>
          <w:p w14:paraId="1BAE2474" w14:textId="77777777" w:rsidR="004B364E" w:rsidRPr="00BF2D09" w:rsidRDefault="004B364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75" w14:textId="5C109E96" w:rsidR="004B364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4B364E" w:rsidRPr="00630162" w14:paraId="1BAE247B" w14:textId="77777777" w:rsidTr="002068E9">
        <w:trPr>
          <w:trHeight w:val="311"/>
        </w:trPr>
        <w:tc>
          <w:tcPr>
            <w:tcW w:w="11766" w:type="dxa"/>
          </w:tcPr>
          <w:p w14:paraId="1BAE2478" w14:textId="77777777" w:rsidR="004B364E" w:rsidRPr="00630162" w:rsidRDefault="004B364E" w:rsidP="00D718CE">
            <w:pPr>
              <w:pStyle w:val="ListParagraph"/>
              <w:numPr>
                <w:ilvl w:val="0"/>
                <w:numId w:val="1"/>
              </w:numPr>
              <w:spacing w:before="60"/>
              <w:rPr>
                <w:rFonts w:ascii="Arial" w:hAnsi="Arial" w:cs="Arial"/>
                <w:sz w:val="20"/>
                <w:szCs w:val="20"/>
              </w:rPr>
            </w:pPr>
            <w:r>
              <w:rPr>
                <w:rFonts w:ascii="Arial" w:hAnsi="Arial"/>
                <w:sz w:val="20"/>
                <w:szCs w:val="20"/>
              </w:rPr>
              <w:t xml:space="preserve">Nombre de PPE – assurés </w:t>
            </w:r>
          </w:p>
        </w:tc>
        <w:tc>
          <w:tcPr>
            <w:tcW w:w="709" w:type="dxa"/>
            <w:shd w:val="clear" w:color="auto" w:fill="FFFFFF" w:themeFill="background1"/>
            <w:vAlign w:val="center"/>
          </w:tcPr>
          <w:p w14:paraId="1BAE2479" w14:textId="77777777" w:rsidR="004B364E" w:rsidRPr="00630162" w:rsidRDefault="004B364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7A" w14:textId="29EA4912" w:rsidR="004B364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4B364E" w:rsidRPr="00630162" w14:paraId="1BAE2480" w14:textId="77777777" w:rsidTr="002068E9">
        <w:trPr>
          <w:trHeight w:val="311"/>
        </w:trPr>
        <w:tc>
          <w:tcPr>
            <w:tcW w:w="11766" w:type="dxa"/>
          </w:tcPr>
          <w:p w14:paraId="1BAE247D" w14:textId="77777777" w:rsidR="004B364E" w:rsidRPr="00630162" w:rsidRDefault="004B364E" w:rsidP="00D718CE">
            <w:pPr>
              <w:pStyle w:val="ListParagraph"/>
              <w:numPr>
                <w:ilvl w:val="0"/>
                <w:numId w:val="1"/>
              </w:numPr>
              <w:spacing w:before="60"/>
              <w:rPr>
                <w:rFonts w:ascii="Arial" w:hAnsi="Arial" w:cs="Arial"/>
                <w:sz w:val="20"/>
                <w:szCs w:val="20"/>
              </w:rPr>
            </w:pPr>
            <w:r>
              <w:rPr>
                <w:rFonts w:ascii="Arial" w:hAnsi="Arial"/>
                <w:sz w:val="20"/>
                <w:szCs w:val="20"/>
              </w:rPr>
              <w:lastRenderedPageBreak/>
              <w:t>Nombre de PPE – bénéficiaires de contrats d’assurance-vie</w:t>
            </w:r>
          </w:p>
        </w:tc>
        <w:tc>
          <w:tcPr>
            <w:tcW w:w="709" w:type="dxa"/>
            <w:shd w:val="clear" w:color="auto" w:fill="FFFFFF" w:themeFill="background1"/>
            <w:vAlign w:val="center"/>
          </w:tcPr>
          <w:p w14:paraId="1BAE247E" w14:textId="77777777" w:rsidR="004B364E" w:rsidRPr="00BF2D09" w:rsidRDefault="004B364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7F" w14:textId="15D4AE40" w:rsidR="004B364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4B364E" w:rsidRPr="00630162" w14:paraId="1BAE2485" w14:textId="77777777" w:rsidTr="002068E9">
        <w:trPr>
          <w:trHeight w:val="311"/>
        </w:trPr>
        <w:tc>
          <w:tcPr>
            <w:tcW w:w="11766" w:type="dxa"/>
          </w:tcPr>
          <w:p w14:paraId="1BAE2482" w14:textId="561E5CAC" w:rsidR="004B364E" w:rsidRPr="00630162" w:rsidRDefault="000B6FE7" w:rsidP="00D718CE">
            <w:pPr>
              <w:pStyle w:val="ListParagraph"/>
              <w:numPr>
                <w:ilvl w:val="0"/>
                <w:numId w:val="1"/>
              </w:numPr>
              <w:spacing w:before="60"/>
              <w:rPr>
                <w:rFonts w:ascii="Arial" w:hAnsi="Arial" w:cs="Arial"/>
                <w:sz w:val="20"/>
                <w:szCs w:val="20"/>
              </w:rPr>
            </w:pPr>
            <w:r>
              <w:rPr>
                <w:rFonts w:ascii="Arial" w:hAnsi="Arial"/>
                <w:sz w:val="20"/>
                <w:szCs w:val="20"/>
              </w:rPr>
              <w:t>Nombre de bénéficiaires effectifs PPE (tant de clients que de leurs mandataires si le mandataire est une personne morale ou autre construction juridique)</w:t>
            </w:r>
          </w:p>
        </w:tc>
        <w:tc>
          <w:tcPr>
            <w:tcW w:w="709" w:type="dxa"/>
            <w:shd w:val="clear" w:color="auto" w:fill="FFFFFF" w:themeFill="background1"/>
            <w:vAlign w:val="center"/>
          </w:tcPr>
          <w:p w14:paraId="1BAE2483" w14:textId="77777777" w:rsidR="004B364E" w:rsidRPr="00BF2D09" w:rsidRDefault="004B364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84" w14:textId="3D23008F" w:rsidR="004B364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4B364E" w:rsidRPr="00630162" w14:paraId="1BAE248A" w14:textId="77777777" w:rsidTr="002068E9">
        <w:trPr>
          <w:trHeight w:val="311"/>
        </w:trPr>
        <w:tc>
          <w:tcPr>
            <w:tcW w:w="11766" w:type="dxa"/>
          </w:tcPr>
          <w:p w14:paraId="1BAE2487" w14:textId="77777777" w:rsidR="004B364E" w:rsidRPr="004B364E" w:rsidRDefault="004B364E" w:rsidP="004B364E">
            <w:pPr>
              <w:spacing w:before="60"/>
              <w:rPr>
                <w:rFonts w:ascii="Arial" w:hAnsi="Arial" w:cs="Arial"/>
                <w:sz w:val="20"/>
                <w:szCs w:val="20"/>
              </w:rPr>
            </w:pPr>
            <w:r>
              <w:rPr>
                <w:rFonts w:ascii="Arial" w:hAnsi="Arial"/>
                <w:sz w:val="20"/>
                <w:szCs w:val="20"/>
              </w:rPr>
              <w:t>Nombre de PPE domiciliées hors de Belgique:</w:t>
            </w:r>
          </w:p>
        </w:tc>
        <w:tc>
          <w:tcPr>
            <w:tcW w:w="709" w:type="dxa"/>
            <w:shd w:val="clear" w:color="auto" w:fill="FFFFFF" w:themeFill="background1"/>
            <w:vAlign w:val="center"/>
          </w:tcPr>
          <w:p w14:paraId="1BAE2488" w14:textId="77777777" w:rsidR="004B364E" w:rsidRPr="00BF2D09" w:rsidRDefault="004B364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89" w14:textId="65647963" w:rsidR="004B364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4B364E" w:rsidRPr="00630162" w14:paraId="1BAE248F" w14:textId="77777777" w:rsidTr="002068E9">
        <w:trPr>
          <w:trHeight w:val="311"/>
        </w:trPr>
        <w:tc>
          <w:tcPr>
            <w:tcW w:w="11766" w:type="dxa"/>
          </w:tcPr>
          <w:p w14:paraId="1BAE248C" w14:textId="77777777" w:rsidR="004B364E" w:rsidRPr="004B364E" w:rsidRDefault="004B364E" w:rsidP="004B364E">
            <w:pPr>
              <w:spacing w:before="60"/>
              <w:rPr>
                <w:rFonts w:ascii="Arial" w:hAnsi="Arial" w:cs="Arial"/>
                <w:sz w:val="20"/>
                <w:szCs w:val="20"/>
              </w:rPr>
            </w:pPr>
            <w:r>
              <w:rPr>
                <w:rFonts w:ascii="Arial" w:hAnsi="Arial"/>
                <w:sz w:val="20"/>
                <w:szCs w:val="20"/>
              </w:rPr>
              <w:t>Nombre de PPE domiciliées dans l’un des pays recensés en annexe 1 :</w:t>
            </w:r>
          </w:p>
        </w:tc>
        <w:tc>
          <w:tcPr>
            <w:tcW w:w="709" w:type="dxa"/>
            <w:shd w:val="clear" w:color="auto" w:fill="FFFFFF" w:themeFill="background1"/>
            <w:vAlign w:val="center"/>
          </w:tcPr>
          <w:p w14:paraId="1BAE248D" w14:textId="77777777" w:rsidR="004B364E" w:rsidRPr="00BF2D09" w:rsidRDefault="004B364E"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8E" w14:textId="24F88723" w:rsidR="004B364E"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1BAE2490"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47227D" w:rsidRPr="00630162" w14:paraId="1BAE2493" w14:textId="77777777" w:rsidTr="0047227D">
        <w:trPr>
          <w:trHeight w:val="311"/>
        </w:trPr>
        <w:tc>
          <w:tcPr>
            <w:tcW w:w="14743" w:type="dxa"/>
            <w:gridSpan w:val="3"/>
            <w:shd w:val="clear" w:color="auto" w:fill="FFFF00"/>
          </w:tcPr>
          <w:p w14:paraId="1BAE2491" w14:textId="77777777" w:rsidR="0047227D" w:rsidRPr="00630162" w:rsidRDefault="0047227D" w:rsidP="00D718CE">
            <w:pPr>
              <w:pStyle w:val="ListParagraph"/>
              <w:numPr>
                <w:ilvl w:val="0"/>
                <w:numId w:val="8"/>
              </w:numPr>
              <w:spacing w:before="60"/>
              <w:rPr>
                <w:rFonts w:ascii="Arial" w:hAnsi="Arial" w:cs="Arial"/>
                <w:b/>
                <w:sz w:val="20"/>
                <w:szCs w:val="20"/>
              </w:rPr>
            </w:pPr>
            <w:r>
              <w:rPr>
                <w:rFonts w:ascii="Arial" w:hAnsi="Arial"/>
                <w:b/>
                <w:sz w:val="20"/>
                <w:szCs w:val="20"/>
              </w:rPr>
              <w:t>Bénéficiaires effectifs</w:t>
            </w:r>
          </w:p>
        </w:tc>
      </w:tr>
      <w:tr w:rsidR="0047227D" w:rsidRPr="00921BD1" w14:paraId="1BAE2496" w14:textId="77777777" w:rsidTr="0047227D">
        <w:trPr>
          <w:trHeight w:val="311"/>
        </w:trPr>
        <w:tc>
          <w:tcPr>
            <w:tcW w:w="14743" w:type="dxa"/>
            <w:gridSpan w:val="3"/>
          </w:tcPr>
          <w:p w14:paraId="1BAE2495" w14:textId="26436D04" w:rsidR="0047227D" w:rsidRPr="00630162" w:rsidRDefault="0047227D" w:rsidP="00662BA2">
            <w:pPr>
              <w:spacing w:before="60"/>
              <w:rPr>
                <w:rFonts w:ascii="Arial" w:hAnsi="Arial" w:cs="Arial"/>
                <w:sz w:val="20"/>
                <w:szCs w:val="20"/>
              </w:rPr>
            </w:pPr>
            <w:r>
              <w:rPr>
                <w:rFonts w:ascii="Arial" w:hAnsi="Arial"/>
                <w:sz w:val="20"/>
                <w:szCs w:val="20"/>
              </w:rPr>
              <w:t>Fournissez les données suivantes concernant les bénéficiaires effectifs de vos clients (au 31/12/2017) :</w:t>
            </w:r>
          </w:p>
        </w:tc>
      </w:tr>
      <w:tr w:rsidR="0047227D" w:rsidRPr="00630162" w14:paraId="1BAE249B" w14:textId="77777777" w:rsidTr="002068E9">
        <w:trPr>
          <w:trHeight w:val="311"/>
        </w:trPr>
        <w:tc>
          <w:tcPr>
            <w:tcW w:w="11766" w:type="dxa"/>
          </w:tcPr>
          <w:p w14:paraId="1BAE2498" w14:textId="77777777" w:rsidR="0047227D" w:rsidRPr="00630162" w:rsidRDefault="0047227D" w:rsidP="00D718CE">
            <w:pPr>
              <w:pStyle w:val="ListParagraph"/>
              <w:numPr>
                <w:ilvl w:val="0"/>
                <w:numId w:val="1"/>
              </w:numPr>
              <w:spacing w:before="60"/>
              <w:rPr>
                <w:rFonts w:ascii="Arial" w:hAnsi="Arial" w:cs="Arial"/>
                <w:sz w:val="20"/>
                <w:szCs w:val="20"/>
              </w:rPr>
            </w:pPr>
            <w:r>
              <w:rPr>
                <w:rFonts w:ascii="Arial" w:hAnsi="Arial"/>
                <w:sz w:val="20"/>
                <w:szCs w:val="20"/>
              </w:rPr>
              <w:t>Nombre de bénéficiaires effectifs domiciliés hors de Belgique :</w:t>
            </w:r>
          </w:p>
        </w:tc>
        <w:tc>
          <w:tcPr>
            <w:tcW w:w="709" w:type="dxa"/>
            <w:shd w:val="clear" w:color="auto" w:fill="FFFFFF" w:themeFill="background1"/>
            <w:vAlign w:val="center"/>
          </w:tcPr>
          <w:p w14:paraId="58F0F63D" w14:textId="009EB2E9" w:rsidR="0047227D" w:rsidRPr="00BF2D09" w:rsidRDefault="0047227D"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99" w14:textId="57BC422D" w:rsidR="0047227D"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47227D" w:rsidRPr="00630162" w14:paraId="1BAE24A0" w14:textId="77777777" w:rsidTr="002068E9">
        <w:trPr>
          <w:trHeight w:val="311"/>
        </w:trPr>
        <w:tc>
          <w:tcPr>
            <w:tcW w:w="11766" w:type="dxa"/>
          </w:tcPr>
          <w:p w14:paraId="1BAE249D" w14:textId="77777777" w:rsidR="0047227D" w:rsidRPr="00630162" w:rsidRDefault="0047227D" w:rsidP="00D718CE">
            <w:pPr>
              <w:pStyle w:val="ListParagraph"/>
              <w:numPr>
                <w:ilvl w:val="0"/>
                <w:numId w:val="1"/>
              </w:numPr>
              <w:spacing w:before="60"/>
              <w:rPr>
                <w:rFonts w:ascii="Arial" w:hAnsi="Arial" w:cs="Arial"/>
                <w:sz w:val="20"/>
                <w:szCs w:val="20"/>
              </w:rPr>
            </w:pPr>
            <w:r>
              <w:rPr>
                <w:rFonts w:ascii="Arial" w:hAnsi="Arial"/>
                <w:sz w:val="20"/>
                <w:szCs w:val="20"/>
              </w:rPr>
              <w:t>Nombre de bénéficiaires effectifs domiciliés dans l’un des pays recensés en annexe 1 :</w:t>
            </w:r>
          </w:p>
        </w:tc>
        <w:tc>
          <w:tcPr>
            <w:tcW w:w="709" w:type="dxa"/>
            <w:shd w:val="clear" w:color="auto" w:fill="FFFFFF" w:themeFill="background1"/>
            <w:vAlign w:val="center"/>
          </w:tcPr>
          <w:p w14:paraId="5879B92A" w14:textId="59605E9E" w:rsidR="0047227D" w:rsidRPr="00BF2D09" w:rsidRDefault="0047227D"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9E" w14:textId="79E6EF1A" w:rsidR="0047227D"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1BAE24A1"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47227D" w:rsidRPr="004554DA" w14:paraId="1BAE24A4" w14:textId="77777777" w:rsidTr="0047227D">
        <w:trPr>
          <w:trHeight w:val="311"/>
        </w:trPr>
        <w:tc>
          <w:tcPr>
            <w:tcW w:w="14743" w:type="dxa"/>
            <w:gridSpan w:val="3"/>
            <w:shd w:val="clear" w:color="auto" w:fill="FFFF00"/>
          </w:tcPr>
          <w:p w14:paraId="1BAE24A2" w14:textId="77777777" w:rsidR="0047227D" w:rsidRPr="00462CF1" w:rsidRDefault="0047227D" w:rsidP="00D718CE">
            <w:pPr>
              <w:pStyle w:val="ListParagraph"/>
              <w:numPr>
                <w:ilvl w:val="0"/>
                <w:numId w:val="8"/>
              </w:numPr>
              <w:spacing w:before="60"/>
              <w:rPr>
                <w:rFonts w:ascii="Arial" w:hAnsi="Arial" w:cs="Arial"/>
                <w:b/>
                <w:sz w:val="20"/>
                <w:szCs w:val="20"/>
              </w:rPr>
            </w:pPr>
            <w:r>
              <w:rPr>
                <w:rFonts w:ascii="Arial" w:hAnsi="Arial"/>
                <w:b/>
                <w:sz w:val="20"/>
                <w:szCs w:val="20"/>
              </w:rPr>
              <w:t xml:space="preserve">Clients refusés </w:t>
            </w:r>
          </w:p>
        </w:tc>
      </w:tr>
      <w:tr w:rsidR="00EC7151" w14:paraId="1BAE24A7" w14:textId="77777777" w:rsidTr="002068E9">
        <w:trPr>
          <w:trHeight w:val="311"/>
        </w:trPr>
        <w:tc>
          <w:tcPr>
            <w:tcW w:w="11766" w:type="dxa"/>
          </w:tcPr>
          <w:p w14:paraId="5D17AFB7" w14:textId="6D64F864" w:rsidR="00EC7151" w:rsidRDefault="00EC7151" w:rsidP="00EC7151">
            <w:pPr>
              <w:spacing w:before="60"/>
              <w:rPr>
                <w:rFonts w:ascii="Arial" w:hAnsi="Arial" w:cs="Arial"/>
                <w:sz w:val="20"/>
                <w:szCs w:val="20"/>
              </w:rPr>
            </w:pPr>
            <w:r>
              <w:rPr>
                <w:rFonts w:ascii="Arial" w:hAnsi="Arial"/>
                <w:sz w:val="20"/>
                <w:szCs w:val="20"/>
              </w:rPr>
              <w:t>Indiquez le nombre total de personnes ou entités qui, en 2017, bien que répondant aux critères définis par la politique d'acceptation de clients de votre entreprise, avaient été refusé</w:t>
            </w:r>
            <w:r w:rsidR="0052734C">
              <w:rPr>
                <w:rFonts w:ascii="Arial" w:hAnsi="Arial"/>
                <w:sz w:val="20"/>
                <w:szCs w:val="20"/>
              </w:rPr>
              <w:t>e</w:t>
            </w:r>
            <w:r>
              <w:rPr>
                <w:rFonts w:ascii="Arial" w:hAnsi="Arial"/>
                <w:sz w:val="20"/>
                <w:szCs w:val="20"/>
              </w:rPr>
              <w:t>s par votre entreprise pour des raisons liées à la LBC/FT :</w:t>
            </w:r>
          </w:p>
        </w:tc>
        <w:tc>
          <w:tcPr>
            <w:tcW w:w="709" w:type="dxa"/>
            <w:vAlign w:val="center"/>
          </w:tcPr>
          <w:p w14:paraId="16962EB8" w14:textId="77777777" w:rsidR="00EC7151" w:rsidRPr="00BF2D09" w:rsidRDefault="00EC7151"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A6" w14:textId="786D45A7" w:rsidR="00EC7151"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1BAE24BC"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095F6A" w:rsidRPr="00630162" w14:paraId="1BAE24C1" w14:textId="77777777" w:rsidTr="00C176A8">
        <w:trPr>
          <w:trHeight w:val="311"/>
        </w:trPr>
        <w:tc>
          <w:tcPr>
            <w:tcW w:w="14743" w:type="dxa"/>
            <w:gridSpan w:val="3"/>
            <w:shd w:val="clear" w:color="auto" w:fill="FFFF00"/>
          </w:tcPr>
          <w:p w14:paraId="1BAE24BF" w14:textId="77777777" w:rsidR="00095F6A" w:rsidRPr="00630162" w:rsidRDefault="00095F6A" w:rsidP="00D718CE">
            <w:pPr>
              <w:pStyle w:val="ListParagraph"/>
              <w:numPr>
                <w:ilvl w:val="0"/>
                <w:numId w:val="8"/>
              </w:numPr>
              <w:spacing w:before="60"/>
              <w:rPr>
                <w:rFonts w:ascii="Arial" w:hAnsi="Arial" w:cs="Arial"/>
                <w:b/>
                <w:sz w:val="20"/>
                <w:szCs w:val="20"/>
              </w:rPr>
            </w:pPr>
            <w:r>
              <w:rPr>
                <w:rFonts w:ascii="Arial" w:hAnsi="Arial"/>
                <w:b/>
                <w:sz w:val="20"/>
                <w:szCs w:val="20"/>
              </w:rPr>
              <w:t>Contrats d’assurance-vie</w:t>
            </w:r>
          </w:p>
        </w:tc>
      </w:tr>
      <w:tr w:rsidR="00095F6A" w:rsidRPr="00921BD1" w14:paraId="1BAE24C4" w14:textId="77777777" w:rsidTr="00C176A8">
        <w:trPr>
          <w:trHeight w:val="311"/>
        </w:trPr>
        <w:tc>
          <w:tcPr>
            <w:tcW w:w="14743" w:type="dxa"/>
            <w:gridSpan w:val="3"/>
          </w:tcPr>
          <w:p w14:paraId="1BAE24C3" w14:textId="1100E73E" w:rsidR="00095F6A" w:rsidRPr="00630162" w:rsidRDefault="00095F6A" w:rsidP="00662BA2">
            <w:pPr>
              <w:spacing w:before="60"/>
              <w:rPr>
                <w:rFonts w:ascii="Arial" w:hAnsi="Arial" w:cs="Arial"/>
                <w:sz w:val="20"/>
                <w:szCs w:val="20"/>
              </w:rPr>
            </w:pPr>
            <w:r>
              <w:rPr>
                <w:rFonts w:ascii="Arial" w:hAnsi="Arial"/>
                <w:sz w:val="20"/>
                <w:szCs w:val="20"/>
              </w:rPr>
              <w:t>Veuillez indiquer ci-dessous le nombre total de contrats d’assurance-vie conclus par votre entreprise au 31/12/2017 et le montant correspondant de provisions techniques :</w:t>
            </w:r>
          </w:p>
        </w:tc>
      </w:tr>
      <w:tr w:rsidR="00095F6A" w:rsidRPr="00630162" w14:paraId="1BAE24C9" w14:textId="77777777" w:rsidTr="002068E9">
        <w:trPr>
          <w:trHeight w:val="311"/>
        </w:trPr>
        <w:tc>
          <w:tcPr>
            <w:tcW w:w="11766" w:type="dxa"/>
          </w:tcPr>
          <w:p w14:paraId="1BAE24C6" w14:textId="15F274A9" w:rsidR="00095F6A" w:rsidRPr="00630162" w:rsidRDefault="00095F6A" w:rsidP="00D718CE">
            <w:pPr>
              <w:pStyle w:val="ListParagraph"/>
              <w:numPr>
                <w:ilvl w:val="0"/>
                <w:numId w:val="4"/>
              </w:numPr>
              <w:spacing w:before="60"/>
              <w:rPr>
                <w:rFonts w:ascii="Arial" w:hAnsi="Arial" w:cs="Arial"/>
                <w:sz w:val="20"/>
                <w:szCs w:val="20"/>
              </w:rPr>
            </w:pPr>
            <w:r>
              <w:rPr>
                <w:rFonts w:ascii="Arial" w:hAnsi="Arial"/>
                <w:sz w:val="20"/>
                <w:szCs w:val="20"/>
              </w:rPr>
              <w:t>Nombre total de contrats d’assurance-vie conclus au 31/12/2017 :</w:t>
            </w:r>
          </w:p>
        </w:tc>
        <w:tc>
          <w:tcPr>
            <w:tcW w:w="709" w:type="dxa"/>
            <w:shd w:val="clear" w:color="auto" w:fill="FFFFFF" w:themeFill="background1"/>
            <w:vAlign w:val="center"/>
          </w:tcPr>
          <w:p w14:paraId="1BAE24C7" w14:textId="77777777" w:rsidR="00095F6A" w:rsidRPr="00BF2D09" w:rsidRDefault="00095F6A"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bottom"/>
          </w:tcPr>
          <w:p w14:paraId="1BAE24C8" w14:textId="4ED897A0" w:rsidR="00095F6A"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95F6A" w:rsidRPr="00630162" w14:paraId="1BAE24CE" w14:textId="77777777" w:rsidTr="002068E9">
        <w:trPr>
          <w:trHeight w:val="311"/>
        </w:trPr>
        <w:tc>
          <w:tcPr>
            <w:tcW w:w="11766" w:type="dxa"/>
          </w:tcPr>
          <w:p w14:paraId="1BAE24CB" w14:textId="77777777" w:rsidR="00095F6A" w:rsidRPr="00630162" w:rsidRDefault="00095F6A" w:rsidP="00D718CE">
            <w:pPr>
              <w:pStyle w:val="ListParagraph"/>
              <w:numPr>
                <w:ilvl w:val="0"/>
                <w:numId w:val="4"/>
              </w:numPr>
              <w:spacing w:before="60"/>
              <w:rPr>
                <w:rFonts w:ascii="Arial" w:hAnsi="Arial" w:cs="Arial"/>
                <w:sz w:val="20"/>
                <w:szCs w:val="20"/>
              </w:rPr>
            </w:pPr>
            <w:r>
              <w:rPr>
                <w:rFonts w:ascii="Arial" w:hAnsi="Arial"/>
                <w:sz w:val="20"/>
                <w:szCs w:val="20"/>
              </w:rPr>
              <w:t>Montant correspondant de provisions techniques :</w:t>
            </w:r>
          </w:p>
        </w:tc>
        <w:tc>
          <w:tcPr>
            <w:tcW w:w="709" w:type="dxa"/>
            <w:shd w:val="clear" w:color="auto" w:fill="FFFFFF" w:themeFill="background1"/>
            <w:vAlign w:val="center"/>
          </w:tcPr>
          <w:p w14:paraId="1BAE24CC" w14:textId="77777777" w:rsidR="00095F6A" w:rsidRPr="00BF2D09" w:rsidRDefault="00095F6A"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bottom"/>
          </w:tcPr>
          <w:p w14:paraId="1BAE24CD" w14:textId="6A6D88DF" w:rsidR="00095F6A"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95F6A" w:rsidRPr="00921BD1" w14:paraId="1BAE24D1" w14:textId="77777777" w:rsidTr="00C176A8">
        <w:trPr>
          <w:trHeight w:val="311"/>
        </w:trPr>
        <w:tc>
          <w:tcPr>
            <w:tcW w:w="14743" w:type="dxa"/>
            <w:gridSpan w:val="3"/>
          </w:tcPr>
          <w:p w14:paraId="1BAE24D0" w14:textId="681F2DED" w:rsidR="00095F6A" w:rsidRPr="00630162" w:rsidRDefault="00095F6A" w:rsidP="00662BA2">
            <w:pPr>
              <w:spacing w:before="60"/>
              <w:rPr>
                <w:rFonts w:ascii="Arial" w:hAnsi="Arial" w:cs="Arial"/>
                <w:sz w:val="20"/>
                <w:szCs w:val="20"/>
              </w:rPr>
            </w:pPr>
            <w:r>
              <w:rPr>
                <w:rFonts w:ascii="Arial" w:hAnsi="Arial"/>
                <w:sz w:val="20"/>
                <w:szCs w:val="20"/>
              </w:rPr>
              <w:t>Veuillez indiquer ci-dessous le nombre total de contrats d’assurance-vie nouvellement conclus par votre entreprise en 2017 et le montant correspondant de provisions techniques:</w:t>
            </w:r>
          </w:p>
        </w:tc>
      </w:tr>
      <w:tr w:rsidR="00095F6A" w:rsidRPr="00630162" w14:paraId="1BAE24D6" w14:textId="77777777" w:rsidTr="002068E9">
        <w:trPr>
          <w:trHeight w:val="311"/>
        </w:trPr>
        <w:tc>
          <w:tcPr>
            <w:tcW w:w="11766" w:type="dxa"/>
          </w:tcPr>
          <w:p w14:paraId="1BAE24D3" w14:textId="04156667" w:rsidR="00095F6A" w:rsidRPr="00630162" w:rsidRDefault="00095F6A" w:rsidP="00D718CE">
            <w:pPr>
              <w:pStyle w:val="ListParagraph"/>
              <w:numPr>
                <w:ilvl w:val="0"/>
                <w:numId w:val="4"/>
              </w:numPr>
              <w:spacing w:before="60"/>
              <w:rPr>
                <w:rFonts w:ascii="Arial" w:hAnsi="Arial" w:cs="Arial"/>
                <w:sz w:val="20"/>
                <w:szCs w:val="20"/>
              </w:rPr>
            </w:pPr>
            <w:r>
              <w:rPr>
                <w:rFonts w:ascii="Arial" w:hAnsi="Arial"/>
                <w:sz w:val="20"/>
                <w:szCs w:val="20"/>
              </w:rPr>
              <w:t>Nombre total de contrats d’assurance-vie conclus en 2017 :</w:t>
            </w:r>
          </w:p>
        </w:tc>
        <w:tc>
          <w:tcPr>
            <w:tcW w:w="709" w:type="dxa"/>
            <w:shd w:val="clear" w:color="auto" w:fill="FFFFFF" w:themeFill="background1"/>
            <w:vAlign w:val="center"/>
          </w:tcPr>
          <w:p w14:paraId="1BAE24D4" w14:textId="77777777" w:rsidR="00095F6A" w:rsidRPr="00BF2D09" w:rsidRDefault="00095F6A"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D5" w14:textId="403F4490" w:rsidR="00095F6A"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095F6A" w:rsidRPr="00630162" w14:paraId="1BAE24DB" w14:textId="77777777" w:rsidTr="002068E9">
        <w:trPr>
          <w:trHeight w:val="311"/>
        </w:trPr>
        <w:tc>
          <w:tcPr>
            <w:tcW w:w="11766" w:type="dxa"/>
          </w:tcPr>
          <w:p w14:paraId="1BAE24D8" w14:textId="77777777" w:rsidR="00095F6A" w:rsidRPr="00630162" w:rsidRDefault="00095F6A" w:rsidP="00D718CE">
            <w:pPr>
              <w:pStyle w:val="ListParagraph"/>
              <w:numPr>
                <w:ilvl w:val="0"/>
                <w:numId w:val="4"/>
              </w:numPr>
              <w:spacing w:before="60"/>
              <w:rPr>
                <w:rFonts w:ascii="Arial" w:hAnsi="Arial" w:cs="Arial"/>
                <w:sz w:val="20"/>
                <w:szCs w:val="20"/>
              </w:rPr>
            </w:pPr>
            <w:r>
              <w:rPr>
                <w:rFonts w:ascii="Arial" w:hAnsi="Arial"/>
                <w:sz w:val="20"/>
                <w:szCs w:val="20"/>
              </w:rPr>
              <w:t>Montant correspondant de provisions techniques :</w:t>
            </w:r>
          </w:p>
        </w:tc>
        <w:tc>
          <w:tcPr>
            <w:tcW w:w="709" w:type="dxa"/>
            <w:shd w:val="clear" w:color="auto" w:fill="FFFFFF" w:themeFill="background1"/>
            <w:vAlign w:val="center"/>
          </w:tcPr>
          <w:p w14:paraId="1BAE24D9" w14:textId="77777777" w:rsidR="00095F6A" w:rsidRPr="00BF2D09" w:rsidRDefault="00095F6A"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4DA" w14:textId="767E1BB0" w:rsidR="00095F6A"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720312B4" w14:textId="77777777" w:rsidR="00C632E5" w:rsidRDefault="00C632E5" w:rsidP="00B4294B">
      <w:pPr>
        <w:rPr>
          <w:rFonts w:ascii="Arial" w:hAnsi="Arial" w:cs="Arial"/>
          <w:sz w:val="20"/>
          <w:szCs w:val="20"/>
          <w:lang w:val="nl-BE"/>
        </w:rPr>
      </w:pPr>
    </w:p>
    <w:p w14:paraId="4C447027" w14:textId="77777777" w:rsidR="006B5017" w:rsidRDefault="006B5017" w:rsidP="00B4294B">
      <w:pPr>
        <w:rPr>
          <w:rFonts w:ascii="Arial" w:hAnsi="Arial" w:cs="Arial"/>
          <w:sz w:val="20"/>
          <w:szCs w:val="20"/>
          <w:lang w:val="nl-BE"/>
        </w:rPr>
      </w:pPr>
    </w:p>
    <w:p w14:paraId="788F66A6" w14:textId="77777777" w:rsidR="006B5017" w:rsidRPr="00630162" w:rsidRDefault="006B5017"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095F6A" w:rsidRPr="00921BD1" w14:paraId="1BAE24DF" w14:textId="77777777" w:rsidTr="00EC5E20">
        <w:trPr>
          <w:trHeight w:val="311"/>
        </w:trPr>
        <w:tc>
          <w:tcPr>
            <w:tcW w:w="14743" w:type="dxa"/>
            <w:gridSpan w:val="3"/>
            <w:shd w:val="clear" w:color="auto" w:fill="FFFF00"/>
          </w:tcPr>
          <w:p w14:paraId="1BAE24DD" w14:textId="77777777" w:rsidR="00095F6A" w:rsidRPr="00630162" w:rsidRDefault="00095F6A" w:rsidP="00D718CE">
            <w:pPr>
              <w:pStyle w:val="ListParagraph"/>
              <w:numPr>
                <w:ilvl w:val="0"/>
                <w:numId w:val="8"/>
              </w:numPr>
              <w:spacing w:before="60"/>
              <w:rPr>
                <w:rFonts w:ascii="Arial" w:hAnsi="Arial" w:cs="Arial"/>
                <w:b/>
                <w:sz w:val="20"/>
                <w:szCs w:val="20"/>
              </w:rPr>
            </w:pPr>
            <w:r>
              <w:rPr>
                <w:rFonts w:ascii="Arial" w:hAnsi="Arial"/>
                <w:b/>
                <w:sz w:val="20"/>
                <w:szCs w:val="20"/>
              </w:rPr>
              <w:lastRenderedPageBreak/>
              <w:t>Volume de contrats d’assurance-vie par groupe de risque LBC/FT</w:t>
            </w:r>
          </w:p>
        </w:tc>
      </w:tr>
      <w:tr w:rsidR="00B4294B" w:rsidRPr="00921BD1" w14:paraId="1BAE24E1" w14:textId="77777777" w:rsidTr="00EC5E20">
        <w:trPr>
          <w:trHeight w:val="1193"/>
        </w:trPr>
        <w:tc>
          <w:tcPr>
            <w:tcW w:w="14743" w:type="dxa"/>
            <w:gridSpan w:val="3"/>
          </w:tcPr>
          <w:p w14:paraId="1BAE24E0" w14:textId="65B52809" w:rsidR="00B4294B" w:rsidRPr="00630162" w:rsidRDefault="00B4294B" w:rsidP="0052734C">
            <w:pPr>
              <w:spacing w:before="60"/>
              <w:rPr>
                <w:rFonts w:ascii="Arial" w:hAnsi="Arial" w:cs="Arial"/>
                <w:i/>
                <w:sz w:val="20"/>
                <w:szCs w:val="20"/>
              </w:rPr>
            </w:pPr>
            <w:r>
              <w:rPr>
                <w:rFonts w:ascii="Arial" w:hAnsi="Arial"/>
                <w:i/>
                <w:sz w:val="20"/>
                <w:szCs w:val="20"/>
              </w:rPr>
              <w:t>Explications : Veuillez répondre aux questions suivantes en tenant compte de la cartographie des risques liés à la nature du produit d’assurance (et de la ventilation des produits d’assurance par catégorie de risque) réalisée par Assuralia en 2012. Si votre entreprise ne se fonde pas sur la typologie de produits proposée par Assuralia pour ventiler les contrats d’assurance-vie par groupe de risque, veuillez répondre aux questions de ce chapitre en faisant correspondre le mieux possible les catégories de risque utilisées dans votre entreprise avec celles du présent chapitre (produits d’assurance à risque sensible / produits d’assurance à risque modéré / produits d’assurance à risque faible).</w:t>
            </w:r>
          </w:p>
        </w:tc>
      </w:tr>
      <w:tr w:rsidR="00EC5E20" w:rsidRPr="00630162" w14:paraId="089AFE45" w14:textId="77777777" w:rsidTr="002068E9">
        <w:trPr>
          <w:trHeight w:val="311"/>
        </w:trPr>
        <w:tc>
          <w:tcPr>
            <w:tcW w:w="11766" w:type="dxa"/>
          </w:tcPr>
          <w:p w14:paraId="50D29655" w14:textId="3586B6CE" w:rsidR="00EC5E20" w:rsidRPr="00EC5E20" w:rsidRDefault="00EC5E20" w:rsidP="00EC5E20">
            <w:pPr>
              <w:spacing w:before="60"/>
              <w:rPr>
                <w:rFonts w:ascii="Arial" w:hAnsi="Arial" w:cs="Arial"/>
                <w:sz w:val="20"/>
                <w:szCs w:val="20"/>
              </w:rPr>
            </w:pPr>
            <w:r>
              <w:rPr>
                <w:rFonts w:ascii="Arial" w:hAnsi="Arial"/>
                <w:sz w:val="20"/>
                <w:szCs w:val="20"/>
              </w:rPr>
              <w:t xml:space="preserve">Nombre de contrats « à </w:t>
            </w:r>
            <w:r>
              <w:rPr>
                <w:rFonts w:ascii="Arial" w:hAnsi="Arial"/>
                <w:b/>
                <w:sz w:val="20"/>
                <w:szCs w:val="20"/>
              </w:rPr>
              <w:t>risque sensible</w:t>
            </w:r>
            <w:r>
              <w:rPr>
                <w:rFonts w:ascii="Arial" w:hAnsi="Arial"/>
                <w:sz w:val="20"/>
                <w:szCs w:val="20"/>
              </w:rPr>
              <w:t> » :</w:t>
            </w:r>
          </w:p>
        </w:tc>
        <w:tc>
          <w:tcPr>
            <w:tcW w:w="709" w:type="dxa"/>
            <w:shd w:val="clear" w:color="auto" w:fill="FFFFFF" w:themeFill="background1"/>
            <w:vAlign w:val="center"/>
          </w:tcPr>
          <w:p w14:paraId="39DE1AF0" w14:textId="77777777" w:rsidR="00EC5E20" w:rsidRPr="00BF2D09" w:rsidRDefault="00EC5E20"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8BC3DC9" w14:textId="19D71B24" w:rsidR="00EC5E20" w:rsidRPr="00C176A8" w:rsidRDefault="002068E9" w:rsidP="00EC5E20">
            <w:pPr>
              <w:spacing w:before="60"/>
              <w:jc w:val="center"/>
              <w:rPr>
                <w:rFonts w:ascii="Arial" w:hAnsi="Arial" w:cs="Arial"/>
                <w:sz w:val="16"/>
                <w:szCs w:val="20"/>
              </w:rPr>
            </w:pPr>
            <w:r>
              <w:rPr>
                <w:rFonts w:ascii="Arial" w:hAnsi="Arial"/>
                <w:sz w:val="16"/>
                <w:szCs w:val="20"/>
              </w:rPr>
              <w:t>[Non disponible] ou [Chiffre]</w:t>
            </w:r>
          </w:p>
        </w:tc>
      </w:tr>
      <w:tr w:rsidR="00EC5E20" w:rsidRPr="00630162" w14:paraId="0EAADB0A" w14:textId="77777777" w:rsidTr="002068E9">
        <w:trPr>
          <w:trHeight w:val="311"/>
        </w:trPr>
        <w:tc>
          <w:tcPr>
            <w:tcW w:w="11766" w:type="dxa"/>
          </w:tcPr>
          <w:p w14:paraId="3D196406" w14:textId="10E70EDF" w:rsidR="00EC5E20" w:rsidRPr="00EC5E20" w:rsidRDefault="00EC5E20" w:rsidP="00EC5E20">
            <w:pPr>
              <w:spacing w:before="60"/>
              <w:rPr>
                <w:rFonts w:ascii="Arial" w:hAnsi="Arial" w:cs="Arial"/>
                <w:sz w:val="20"/>
                <w:szCs w:val="20"/>
              </w:rPr>
            </w:pPr>
            <w:r>
              <w:rPr>
                <w:rFonts w:ascii="Arial" w:hAnsi="Arial"/>
                <w:sz w:val="20"/>
                <w:szCs w:val="20"/>
              </w:rPr>
              <w:t>Montant correspondant de provisions techniques pour les contrats « à risque sensible » :</w:t>
            </w:r>
          </w:p>
        </w:tc>
        <w:tc>
          <w:tcPr>
            <w:tcW w:w="709" w:type="dxa"/>
            <w:shd w:val="clear" w:color="auto" w:fill="FFFFFF" w:themeFill="background1"/>
            <w:vAlign w:val="center"/>
          </w:tcPr>
          <w:p w14:paraId="121F148C" w14:textId="77777777" w:rsidR="00EC5E20" w:rsidRPr="00BF2D09" w:rsidRDefault="00EC5E20"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4D63F495" w14:textId="5D3AAE37" w:rsidR="00EC5E20" w:rsidRPr="00C176A8" w:rsidRDefault="002068E9" w:rsidP="00EC5E20">
            <w:pPr>
              <w:spacing w:before="60"/>
              <w:jc w:val="center"/>
              <w:rPr>
                <w:rFonts w:ascii="Arial" w:hAnsi="Arial" w:cs="Arial"/>
                <w:sz w:val="16"/>
                <w:szCs w:val="20"/>
              </w:rPr>
            </w:pPr>
            <w:r>
              <w:rPr>
                <w:rFonts w:ascii="Arial" w:hAnsi="Arial"/>
                <w:sz w:val="16"/>
                <w:szCs w:val="20"/>
              </w:rPr>
              <w:t>[Non disponible] ou [Chiffre]</w:t>
            </w:r>
          </w:p>
        </w:tc>
      </w:tr>
      <w:tr w:rsidR="00EC5E20" w:rsidRPr="00630162" w14:paraId="23BDAC36" w14:textId="77777777" w:rsidTr="002068E9">
        <w:trPr>
          <w:trHeight w:val="311"/>
        </w:trPr>
        <w:tc>
          <w:tcPr>
            <w:tcW w:w="11766" w:type="dxa"/>
          </w:tcPr>
          <w:p w14:paraId="76BBF621" w14:textId="13703362" w:rsidR="00EC5E20" w:rsidRPr="00EC5E20" w:rsidRDefault="00EC5E20" w:rsidP="00EC5E20">
            <w:pPr>
              <w:spacing w:before="60"/>
              <w:rPr>
                <w:rFonts w:ascii="Arial" w:hAnsi="Arial" w:cs="Arial"/>
                <w:sz w:val="20"/>
                <w:szCs w:val="20"/>
              </w:rPr>
            </w:pPr>
            <w:r>
              <w:rPr>
                <w:rFonts w:ascii="Arial" w:hAnsi="Arial"/>
                <w:sz w:val="20"/>
                <w:szCs w:val="20"/>
              </w:rPr>
              <w:t xml:space="preserve">Nombre de contrats « à </w:t>
            </w:r>
            <w:r>
              <w:rPr>
                <w:rFonts w:ascii="Arial" w:hAnsi="Arial"/>
                <w:b/>
                <w:sz w:val="20"/>
                <w:szCs w:val="20"/>
              </w:rPr>
              <w:t>risque modéré</w:t>
            </w:r>
            <w:r>
              <w:rPr>
                <w:rFonts w:ascii="Arial" w:hAnsi="Arial"/>
                <w:sz w:val="20"/>
                <w:szCs w:val="20"/>
              </w:rPr>
              <w:t> » :</w:t>
            </w:r>
          </w:p>
        </w:tc>
        <w:tc>
          <w:tcPr>
            <w:tcW w:w="709" w:type="dxa"/>
            <w:vAlign w:val="center"/>
          </w:tcPr>
          <w:p w14:paraId="23DE3D03" w14:textId="77777777" w:rsidR="00EC5E20" w:rsidRPr="00BF2D09" w:rsidRDefault="00EC5E20"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FD75AA8" w14:textId="6C4971A1" w:rsidR="00EC5E20" w:rsidRPr="00C176A8" w:rsidRDefault="002068E9" w:rsidP="00EC5E20">
            <w:pPr>
              <w:spacing w:before="60"/>
              <w:jc w:val="center"/>
              <w:rPr>
                <w:rFonts w:ascii="Arial" w:hAnsi="Arial" w:cs="Arial"/>
                <w:sz w:val="16"/>
                <w:szCs w:val="20"/>
              </w:rPr>
            </w:pPr>
            <w:r>
              <w:rPr>
                <w:rFonts w:ascii="Arial" w:hAnsi="Arial"/>
                <w:sz w:val="16"/>
                <w:szCs w:val="20"/>
              </w:rPr>
              <w:t>[Non disponible] ou [Chiffre]</w:t>
            </w:r>
          </w:p>
        </w:tc>
      </w:tr>
      <w:tr w:rsidR="00EC5E20" w:rsidRPr="00630162" w14:paraId="36CBC879" w14:textId="77777777" w:rsidTr="002068E9">
        <w:trPr>
          <w:trHeight w:val="311"/>
        </w:trPr>
        <w:tc>
          <w:tcPr>
            <w:tcW w:w="11766" w:type="dxa"/>
          </w:tcPr>
          <w:p w14:paraId="3E844A8A" w14:textId="1AD0B7A9" w:rsidR="00EC5E20" w:rsidRPr="00EC5E20" w:rsidRDefault="00EC5E20" w:rsidP="00EC5E20">
            <w:pPr>
              <w:spacing w:before="60"/>
              <w:rPr>
                <w:rFonts w:ascii="Arial" w:hAnsi="Arial" w:cs="Arial"/>
                <w:sz w:val="20"/>
                <w:szCs w:val="20"/>
              </w:rPr>
            </w:pPr>
            <w:r>
              <w:rPr>
                <w:rFonts w:ascii="Arial" w:hAnsi="Arial"/>
                <w:sz w:val="20"/>
                <w:szCs w:val="20"/>
              </w:rPr>
              <w:t>Montant correspondant de provisions techniques pour les contrats « à risque modéré » :</w:t>
            </w:r>
          </w:p>
        </w:tc>
        <w:tc>
          <w:tcPr>
            <w:tcW w:w="709" w:type="dxa"/>
            <w:vAlign w:val="center"/>
          </w:tcPr>
          <w:p w14:paraId="742C6F70" w14:textId="77777777" w:rsidR="00EC5E20" w:rsidRPr="00BF2D09" w:rsidRDefault="00EC5E20"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67BC1DB0" w14:textId="0524CBF4" w:rsidR="00EC5E20" w:rsidRPr="00C176A8" w:rsidRDefault="002068E9" w:rsidP="00EC5E20">
            <w:pPr>
              <w:spacing w:before="60"/>
              <w:jc w:val="center"/>
              <w:rPr>
                <w:rFonts w:ascii="Arial" w:hAnsi="Arial" w:cs="Arial"/>
                <w:sz w:val="16"/>
                <w:szCs w:val="20"/>
              </w:rPr>
            </w:pPr>
            <w:r>
              <w:rPr>
                <w:rFonts w:ascii="Arial" w:hAnsi="Arial"/>
                <w:sz w:val="16"/>
                <w:szCs w:val="20"/>
              </w:rPr>
              <w:t>[Non disponible] ou [Chiffre]</w:t>
            </w:r>
          </w:p>
        </w:tc>
      </w:tr>
      <w:tr w:rsidR="00EC5E20" w:rsidRPr="00630162" w14:paraId="342C5435" w14:textId="77777777" w:rsidTr="002068E9">
        <w:trPr>
          <w:trHeight w:val="311"/>
        </w:trPr>
        <w:tc>
          <w:tcPr>
            <w:tcW w:w="11766" w:type="dxa"/>
          </w:tcPr>
          <w:p w14:paraId="42D69423" w14:textId="46701C4F" w:rsidR="00EC5E20" w:rsidRPr="00EC5E20" w:rsidRDefault="00EC5E20" w:rsidP="00EC5E20">
            <w:pPr>
              <w:spacing w:before="60"/>
              <w:rPr>
                <w:rFonts w:ascii="Arial" w:hAnsi="Arial" w:cs="Arial"/>
                <w:sz w:val="20"/>
                <w:szCs w:val="20"/>
              </w:rPr>
            </w:pPr>
            <w:r>
              <w:rPr>
                <w:rFonts w:ascii="Arial" w:hAnsi="Arial"/>
                <w:sz w:val="20"/>
                <w:szCs w:val="20"/>
              </w:rPr>
              <w:t xml:space="preserve">Nombre de contrats « à </w:t>
            </w:r>
            <w:r>
              <w:rPr>
                <w:rFonts w:ascii="Arial" w:hAnsi="Arial"/>
                <w:b/>
                <w:sz w:val="20"/>
                <w:szCs w:val="20"/>
              </w:rPr>
              <w:t>risque faible</w:t>
            </w:r>
            <w:r>
              <w:rPr>
                <w:rFonts w:ascii="Arial" w:hAnsi="Arial"/>
                <w:sz w:val="20"/>
                <w:szCs w:val="20"/>
              </w:rPr>
              <w:t> » :</w:t>
            </w:r>
          </w:p>
        </w:tc>
        <w:tc>
          <w:tcPr>
            <w:tcW w:w="709" w:type="dxa"/>
            <w:vAlign w:val="center"/>
          </w:tcPr>
          <w:p w14:paraId="3CFDD5D0" w14:textId="77777777" w:rsidR="00EC5E20" w:rsidRPr="00BF2D09" w:rsidRDefault="00EC5E20"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710050E5" w14:textId="7205A7C5" w:rsidR="00EC5E20" w:rsidRPr="00C176A8" w:rsidRDefault="002068E9" w:rsidP="00EC5E20">
            <w:pPr>
              <w:spacing w:before="60"/>
              <w:jc w:val="center"/>
              <w:rPr>
                <w:rFonts w:ascii="Arial" w:hAnsi="Arial" w:cs="Arial"/>
                <w:sz w:val="16"/>
                <w:szCs w:val="20"/>
              </w:rPr>
            </w:pPr>
            <w:r>
              <w:rPr>
                <w:rFonts w:ascii="Arial" w:hAnsi="Arial"/>
                <w:sz w:val="16"/>
                <w:szCs w:val="20"/>
              </w:rPr>
              <w:t>[Non disponible] ou [Chiffre]</w:t>
            </w:r>
          </w:p>
        </w:tc>
      </w:tr>
      <w:tr w:rsidR="00EC5E20" w:rsidRPr="00630162" w14:paraId="5F97B46A" w14:textId="77777777" w:rsidTr="002068E9">
        <w:trPr>
          <w:trHeight w:val="311"/>
        </w:trPr>
        <w:tc>
          <w:tcPr>
            <w:tcW w:w="11766" w:type="dxa"/>
          </w:tcPr>
          <w:p w14:paraId="23A74834" w14:textId="49363FE8" w:rsidR="00EC5E20" w:rsidRPr="00EC5E20" w:rsidRDefault="00EC5E20" w:rsidP="00EC5E20">
            <w:pPr>
              <w:spacing w:before="60"/>
              <w:rPr>
                <w:rFonts w:ascii="Arial" w:hAnsi="Arial" w:cs="Arial"/>
                <w:sz w:val="20"/>
                <w:szCs w:val="20"/>
              </w:rPr>
            </w:pPr>
            <w:r>
              <w:rPr>
                <w:rFonts w:ascii="Arial" w:hAnsi="Arial"/>
                <w:sz w:val="20"/>
                <w:szCs w:val="20"/>
              </w:rPr>
              <w:t>Montant correspondant de provisions techniques pour les contrats « à risque faible » :</w:t>
            </w:r>
          </w:p>
        </w:tc>
        <w:tc>
          <w:tcPr>
            <w:tcW w:w="709" w:type="dxa"/>
            <w:vAlign w:val="center"/>
          </w:tcPr>
          <w:p w14:paraId="6389A949" w14:textId="77777777" w:rsidR="00EC5E20" w:rsidRPr="00BF2D09" w:rsidRDefault="00EC5E20"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333050C7" w14:textId="139498A5" w:rsidR="00EC5E20" w:rsidRPr="00C176A8" w:rsidRDefault="002068E9" w:rsidP="00EC5E20">
            <w:pPr>
              <w:spacing w:before="60"/>
              <w:jc w:val="center"/>
              <w:rPr>
                <w:rFonts w:ascii="Arial" w:hAnsi="Arial" w:cs="Arial"/>
                <w:sz w:val="16"/>
                <w:szCs w:val="20"/>
              </w:rPr>
            </w:pPr>
            <w:r>
              <w:rPr>
                <w:rFonts w:ascii="Arial" w:hAnsi="Arial"/>
                <w:sz w:val="16"/>
                <w:szCs w:val="20"/>
              </w:rPr>
              <w:t>[Non disponible] ou [Chiffre]</w:t>
            </w:r>
          </w:p>
        </w:tc>
      </w:tr>
    </w:tbl>
    <w:p w14:paraId="1BAE24FA" w14:textId="77777777" w:rsidR="00B4294B" w:rsidRDefault="00B4294B" w:rsidP="00B4294B">
      <w:pPr>
        <w:rPr>
          <w:rFonts w:ascii="Arial" w:hAnsi="Arial" w:cs="Arial"/>
          <w:sz w:val="20"/>
          <w:szCs w:val="20"/>
          <w:lang w:val="nl-BE"/>
        </w:rPr>
      </w:pPr>
    </w:p>
    <w:tbl>
      <w:tblPr>
        <w:tblStyle w:val="TableGrid"/>
        <w:tblW w:w="14726" w:type="dxa"/>
        <w:tblInd w:w="-743" w:type="dxa"/>
        <w:tblLayout w:type="fixed"/>
        <w:tblLook w:val="04A0" w:firstRow="1" w:lastRow="0" w:firstColumn="1" w:lastColumn="0" w:noHBand="0" w:noVBand="1"/>
      </w:tblPr>
      <w:tblGrid>
        <w:gridCol w:w="10916"/>
        <w:gridCol w:w="708"/>
        <w:gridCol w:w="3102"/>
      </w:tblGrid>
      <w:tr w:rsidR="00EC5E20" w:rsidRPr="00921BD1" w14:paraId="2FC8C365" w14:textId="77777777" w:rsidTr="00B05AF8">
        <w:trPr>
          <w:trHeight w:val="311"/>
        </w:trPr>
        <w:tc>
          <w:tcPr>
            <w:tcW w:w="14726" w:type="dxa"/>
            <w:gridSpan w:val="3"/>
            <w:shd w:val="clear" w:color="auto" w:fill="FFFF00"/>
          </w:tcPr>
          <w:p w14:paraId="022A6747" w14:textId="3288CBED" w:rsidR="00EC5E20" w:rsidRPr="00127893" w:rsidRDefault="00F16A30" w:rsidP="0052734C">
            <w:pPr>
              <w:pStyle w:val="ListParagraph"/>
              <w:numPr>
                <w:ilvl w:val="0"/>
                <w:numId w:val="8"/>
              </w:numPr>
              <w:spacing w:before="60"/>
              <w:rPr>
                <w:rFonts w:ascii="Arial" w:hAnsi="Arial" w:cs="Arial"/>
                <w:b/>
                <w:sz w:val="20"/>
                <w:szCs w:val="20"/>
              </w:rPr>
            </w:pPr>
            <w:r>
              <w:rPr>
                <w:rFonts w:ascii="Arial" w:hAnsi="Arial"/>
                <w:b/>
                <w:sz w:val="20"/>
                <w:szCs w:val="20"/>
              </w:rPr>
              <w:t xml:space="preserve">Acceptation </w:t>
            </w:r>
            <w:r w:rsidR="0052734C">
              <w:rPr>
                <w:rFonts w:ascii="Arial" w:hAnsi="Arial"/>
                <w:b/>
                <w:sz w:val="20"/>
                <w:szCs w:val="20"/>
              </w:rPr>
              <w:t>du</w:t>
            </w:r>
            <w:r w:rsidR="002212EE">
              <w:rPr>
                <w:rFonts w:ascii="Arial" w:hAnsi="Arial"/>
                <w:b/>
                <w:sz w:val="20"/>
                <w:szCs w:val="20"/>
              </w:rPr>
              <w:t xml:space="preserve"> </w:t>
            </w:r>
            <w:r w:rsidR="00EC5E20">
              <w:rPr>
                <w:rFonts w:ascii="Arial" w:hAnsi="Arial"/>
                <w:b/>
                <w:sz w:val="20"/>
                <w:szCs w:val="20"/>
              </w:rPr>
              <w:t>client et les opérations</w:t>
            </w:r>
          </w:p>
        </w:tc>
      </w:tr>
      <w:tr w:rsidR="00EC5E20" w:rsidRPr="00921BD1" w14:paraId="527D5169" w14:textId="77777777" w:rsidTr="00B05AF8">
        <w:trPr>
          <w:trHeight w:val="311"/>
        </w:trPr>
        <w:tc>
          <w:tcPr>
            <w:tcW w:w="14726" w:type="dxa"/>
            <w:gridSpan w:val="3"/>
          </w:tcPr>
          <w:p w14:paraId="43FCC0CD" w14:textId="77777777" w:rsidR="00EC5E20" w:rsidRPr="00127893" w:rsidRDefault="00EC5E20" w:rsidP="00EC5E20">
            <w:pPr>
              <w:spacing w:before="60"/>
              <w:rPr>
                <w:rFonts w:ascii="Arial" w:hAnsi="Arial" w:cs="Arial"/>
                <w:i/>
                <w:sz w:val="20"/>
                <w:szCs w:val="20"/>
              </w:rPr>
            </w:pPr>
            <w:r>
              <w:rPr>
                <w:rFonts w:ascii="Arial" w:hAnsi="Arial"/>
                <w:i/>
                <w:sz w:val="20"/>
                <w:szCs w:val="20"/>
              </w:rPr>
              <w:t>Explication : Précisez chaque fois si le circuit de distribution est utilisé par votre établissement, et indiquez également l’importance de chaque circuit de distribution :</w:t>
            </w:r>
          </w:p>
        </w:tc>
      </w:tr>
      <w:tr w:rsidR="00EC5E20" w:rsidRPr="00630162" w14:paraId="4B881034" w14:textId="77777777" w:rsidTr="00B05AF8">
        <w:trPr>
          <w:trHeight w:val="311"/>
        </w:trPr>
        <w:tc>
          <w:tcPr>
            <w:tcW w:w="10916" w:type="dxa"/>
          </w:tcPr>
          <w:p w14:paraId="2CA91A4A" w14:textId="28E5E389" w:rsidR="00EC5E20" w:rsidRPr="00F47F22" w:rsidRDefault="00EC5E20" w:rsidP="0052734C">
            <w:pPr>
              <w:pStyle w:val="ListParagraph"/>
              <w:numPr>
                <w:ilvl w:val="0"/>
                <w:numId w:val="9"/>
              </w:numPr>
              <w:spacing w:before="60"/>
              <w:ind w:left="459" w:hanging="283"/>
              <w:rPr>
                <w:rFonts w:ascii="Arial" w:hAnsi="Arial" w:cs="Arial"/>
                <w:sz w:val="20"/>
                <w:szCs w:val="20"/>
              </w:rPr>
            </w:pPr>
            <w:r>
              <w:rPr>
                <w:rFonts w:ascii="Arial" w:hAnsi="Arial"/>
                <w:sz w:val="20"/>
                <w:szCs w:val="20"/>
              </w:rPr>
              <w:t>L’</w:t>
            </w:r>
            <w:r w:rsidR="0052734C">
              <w:rPr>
                <w:rFonts w:ascii="Arial" w:hAnsi="Arial"/>
                <w:sz w:val="20"/>
                <w:szCs w:val="20"/>
              </w:rPr>
              <w:t xml:space="preserve">acceptation du </w:t>
            </w:r>
            <w:r>
              <w:rPr>
                <w:rFonts w:ascii="Arial" w:hAnsi="Arial"/>
                <w:sz w:val="20"/>
                <w:szCs w:val="20"/>
              </w:rPr>
              <w:t xml:space="preserve">client et les opérations pour le compte du client sont effectuées </w:t>
            </w:r>
            <w:r w:rsidR="0052734C">
              <w:rPr>
                <w:rFonts w:ascii="Arial" w:hAnsi="Arial"/>
                <w:sz w:val="20"/>
                <w:szCs w:val="20"/>
              </w:rPr>
              <w:t xml:space="preserve">lors d’un </w:t>
            </w:r>
            <w:r>
              <w:rPr>
                <w:rFonts w:ascii="Arial" w:hAnsi="Arial"/>
                <w:sz w:val="20"/>
                <w:szCs w:val="20"/>
              </w:rPr>
              <w:t>contact face-à-face avec un membre du personnel / mandataire de votre entreprise (siège social, agent/agence, équipe commerciale régionale, responsable des relations)</w:t>
            </w:r>
          </w:p>
        </w:tc>
        <w:tc>
          <w:tcPr>
            <w:tcW w:w="708" w:type="dxa"/>
            <w:vAlign w:val="center"/>
          </w:tcPr>
          <w:p w14:paraId="6E6246FF" w14:textId="77777777" w:rsidR="00EC5E20" w:rsidRPr="00BF2D09" w:rsidRDefault="00EC5E20" w:rsidP="00D718CE">
            <w:pPr>
              <w:pStyle w:val="ListParagraph"/>
              <w:numPr>
                <w:ilvl w:val="1"/>
                <w:numId w:val="8"/>
              </w:numPr>
              <w:spacing w:before="60"/>
              <w:rPr>
                <w:rFonts w:ascii="Arial" w:hAnsi="Arial" w:cs="Arial"/>
                <w:sz w:val="20"/>
                <w:szCs w:val="20"/>
                <w:lang w:val="fr-BE"/>
              </w:rPr>
            </w:pPr>
          </w:p>
        </w:tc>
        <w:tc>
          <w:tcPr>
            <w:tcW w:w="3102" w:type="dxa"/>
            <w:shd w:val="clear" w:color="auto" w:fill="C6D9F1" w:themeFill="text2" w:themeFillTint="33"/>
            <w:vAlign w:val="center"/>
          </w:tcPr>
          <w:p w14:paraId="4B4A94BB"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important</w:t>
            </w:r>
          </w:p>
          <w:p w14:paraId="07389996"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moins important</w:t>
            </w:r>
          </w:p>
          <w:p w14:paraId="2168C631" w14:textId="77777777" w:rsidR="00EC5E20" w:rsidRPr="00055D83"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non utilisé</w:t>
            </w:r>
          </w:p>
        </w:tc>
      </w:tr>
      <w:tr w:rsidR="00EC5E20" w:rsidRPr="00630162" w14:paraId="3B54BF72" w14:textId="77777777" w:rsidTr="00B05AF8">
        <w:trPr>
          <w:trHeight w:val="311"/>
        </w:trPr>
        <w:tc>
          <w:tcPr>
            <w:tcW w:w="10916" w:type="dxa"/>
          </w:tcPr>
          <w:p w14:paraId="3DE282E4" w14:textId="713D2C8E" w:rsidR="00EC5E20" w:rsidRPr="00F47F22" w:rsidRDefault="00EC5E20" w:rsidP="0052734C">
            <w:pPr>
              <w:pStyle w:val="ListParagraph"/>
              <w:numPr>
                <w:ilvl w:val="0"/>
                <w:numId w:val="9"/>
              </w:numPr>
              <w:spacing w:before="60"/>
              <w:ind w:left="459" w:hanging="283"/>
              <w:rPr>
                <w:rFonts w:ascii="Arial" w:hAnsi="Arial" w:cs="Arial"/>
                <w:sz w:val="20"/>
                <w:szCs w:val="20"/>
              </w:rPr>
            </w:pPr>
            <w:r>
              <w:rPr>
                <w:rFonts w:ascii="Arial" w:hAnsi="Arial"/>
                <w:sz w:val="20"/>
                <w:szCs w:val="20"/>
              </w:rPr>
              <w:t>L’</w:t>
            </w:r>
            <w:r w:rsidR="0052734C">
              <w:rPr>
                <w:rFonts w:ascii="Arial" w:hAnsi="Arial"/>
                <w:sz w:val="20"/>
                <w:szCs w:val="20"/>
              </w:rPr>
              <w:t xml:space="preserve">acceptation du </w:t>
            </w:r>
            <w:r>
              <w:rPr>
                <w:rFonts w:ascii="Arial" w:hAnsi="Arial"/>
                <w:sz w:val="20"/>
                <w:szCs w:val="20"/>
              </w:rPr>
              <w:t xml:space="preserve">client est effectuée </w:t>
            </w:r>
            <w:r w:rsidR="0052734C">
              <w:rPr>
                <w:rFonts w:ascii="Arial" w:hAnsi="Arial"/>
                <w:sz w:val="20"/>
                <w:szCs w:val="20"/>
              </w:rPr>
              <w:t xml:space="preserve">lors d’un </w:t>
            </w:r>
            <w:r>
              <w:rPr>
                <w:rFonts w:ascii="Arial" w:hAnsi="Arial"/>
                <w:sz w:val="20"/>
                <w:szCs w:val="20"/>
              </w:rPr>
              <w:t xml:space="preserve">contact face-à-face avec un membre du personnel / mandataire de votre entreprise (agent/agence, équipe commerciale régionale, responsable des relations) </w:t>
            </w:r>
            <w:r>
              <w:rPr>
                <w:rFonts w:ascii="Arial" w:hAnsi="Arial"/>
                <w:b/>
                <w:sz w:val="20"/>
                <w:szCs w:val="20"/>
                <w:u w:val="single"/>
              </w:rPr>
              <w:t>mais</w:t>
            </w:r>
            <w:r>
              <w:rPr>
                <w:rFonts w:ascii="Arial" w:hAnsi="Arial"/>
                <w:sz w:val="20"/>
                <w:szCs w:val="20"/>
              </w:rPr>
              <w:t xml:space="preserve"> les opérations se font ensuite par des moyens qui ne sont pas de type face-à-face (téléphone, internet, téléphone mobile, etc.)</w:t>
            </w:r>
          </w:p>
        </w:tc>
        <w:tc>
          <w:tcPr>
            <w:tcW w:w="708" w:type="dxa"/>
            <w:vAlign w:val="center"/>
          </w:tcPr>
          <w:p w14:paraId="35C4432A" w14:textId="77777777" w:rsidR="00EC5E20" w:rsidRPr="00BF2D09" w:rsidRDefault="00EC5E20" w:rsidP="00D718CE">
            <w:pPr>
              <w:pStyle w:val="ListParagraph"/>
              <w:numPr>
                <w:ilvl w:val="1"/>
                <w:numId w:val="8"/>
              </w:numPr>
              <w:spacing w:before="60"/>
              <w:rPr>
                <w:rFonts w:ascii="Arial" w:hAnsi="Arial" w:cs="Arial"/>
                <w:sz w:val="20"/>
                <w:szCs w:val="20"/>
                <w:lang w:val="fr-BE"/>
              </w:rPr>
            </w:pPr>
          </w:p>
        </w:tc>
        <w:tc>
          <w:tcPr>
            <w:tcW w:w="3102" w:type="dxa"/>
            <w:shd w:val="clear" w:color="auto" w:fill="C6D9F1" w:themeFill="text2" w:themeFillTint="33"/>
            <w:vAlign w:val="center"/>
          </w:tcPr>
          <w:p w14:paraId="45517009"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important</w:t>
            </w:r>
          </w:p>
          <w:p w14:paraId="6043D193"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moins important</w:t>
            </w:r>
          </w:p>
          <w:p w14:paraId="24CBD91C" w14:textId="77777777" w:rsidR="00EC5E20" w:rsidRPr="00512E7B"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non utilisé</w:t>
            </w:r>
          </w:p>
        </w:tc>
      </w:tr>
      <w:tr w:rsidR="00EC5E20" w:rsidRPr="00630162" w14:paraId="542E2C57" w14:textId="77777777" w:rsidTr="00B05AF8">
        <w:trPr>
          <w:trHeight w:val="745"/>
        </w:trPr>
        <w:tc>
          <w:tcPr>
            <w:tcW w:w="10916" w:type="dxa"/>
          </w:tcPr>
          <w:p w14:paraId="3D413BB3" w14:textId="52E32CEF" w:rsidR="00EC5E20" w:rsidRPr="00F47F22" w:rsidRDefault="00EC5E20" w:rsidP="0052734C">
            <w:pPr>
              <w:pStyle w:val="ListParagraph"/>
              <w:numPr>
                <w:ilvl w:val="0"/>
                <w:numId w:val="9"/>
              </w:numPr>
              <w:spacing w:before="60"/>
              <w:ind w:left="459" w:hanging="283"/>
              <w:rPr>
                <w:rFonts w:ascii="Arial" w:hAnsi="Arial" w:cs="Arial"/>
                <w:sz w:val="20"/>
                <w:szCs w:val="20"/>
              </w:rPr>
            </w:pPr>
            <w:r>
              <w:rPr>
                <w:rFonts w:ascii="Arial" w:hAnsi="Arial"/>
                <w:sz w:val="20"/>
                <w:szCs w:val="20"/>
              </w:rPr>
              <w:t>Tant l’</w:t>
            </w:r>
            <w:r w:rsidR="0052734C">
              <w:rPr>
                <w:rFonts w:ascii="Arial" w:hAnsi="Arial"/>
                <w:sz w:val="20"/>
                <w:szCs w:val="20"/>
              </w:rPr>
              <w:t xml:space="preserve">acceptation du </w:t>
            </w:r>
            <w:r>
              <w:rPr>
                <w:rFonts w:ascii="Arial" w:hAnsi="Arial"/>
                <w:sz w:val="20"/>
                <w:szCs w:val="20"/>
              </w:rPr>
              <w:t>client que les opérations ultérieures sont effectuées par des moyens qui ne sont pas de type face-à-face (télévente, vente en ligne, etc.)</w:t>
            </w:r>
          </w:p>
        </w:tc>
        <w:tc>
          <w:tcPr>
            <w:tcW w:w="708" w:type="dxa"/>
            <w:vAlign w:val="center"/>
          </w:tcPr>
          <w:p w14:paraId="0A9C2037" w14:textId="77777777" w:rsidR="00EC5E20" w:rsidRPr="00BF2D09" w:rsidRDefault="00EC5E20" w:rsidP="00D718CE">
            <w:pPr>
              <w:pStyle w:val="ListParagraph"/>
              <w:numPr>
                <w:ilvl w:val="1"/>
                <w:numId w:val="8"/>
              </w:numPr>
              <w:spacing w:before="60"/>
              <w:rPr>
                <w:rFonts w:ascii="Arial" w:hAnsi="Arial" w:cs="Arial"/>
                <w:sz w:val="20"/>
                <w:szCs w:val="20"/>
                <w:lang w:val="fr-BE"/>
              </w:rPr>
            </w:pPr>
          </w:p>
        </w:tc>
        <w:tc>
          <w:tcPr>
            <w:tcW w:w="3102" w:type="dxa"/>
            <w:shd w:val="clear" w:color="auto" w:fill="C6D9F1" w:themeFill="text2" w:themeFillTint="33"/>
            <w:vAlign w:val="center"/>
          </w:tcPr>
          <w:p w14:paraId="228C9DD2"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important</w:t>
            </w:r>
          </w:p>
          <w:p w14:paraId="078F51D7"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moins important</w:t>
            </w:r>
          </w:p>
          <w:p w14:paraId="204362B3" w14:textId="77777777" w:rsidR="00EC5E20" w:rsidRPr="00512E7B"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non utilisé</w:t>
            </w:r>
          </w:p>
        </w:tc>
      </w:tr>
      <w:tr w:rsidR="00EC5E20" w:rsidRPr="00630162" w14:paraId="04909D40" w14:textId="77777777" w:rsidTr="00B05AF8">
        <w:trPr>
          <w:trHeight w:val="311"/>
        </w:trPr>
        <w:tc>
          <w:tcPr>
            <w:tcW w:w="10916" w:type="dxa"/>
          </w:tcPr>
          <w:p w14:paraId="0A67F21B" w14:textId="539126A2" w:rsidR="00EC5E20" w:rsidRDefault="00EC5E20" w:rsidP="0052734C">
            <w:pPr>
              <w:pStyle w:val="ListParagraph"/>
              <w:numPr>
                <w:ilvl w:val="0"/>
                <w:numId w:val="9"/>
              </w:numPr>
              <w:spacing w:before="60"/>
              <w:ind w:left="459" w:hanging="283"/>
              <w:rPr>
                <w:rFonts w:ascii="Arial" w:hAnsi="Arial" w:cs="Arial"/>
                <w:sz w:val="20"/>
                <w:szCs w:val="20"/>
              </w:rPr>
            </w:pPr>
            <w:r>
              <w:rPr>
                <w:rFonts w:ascii="Arial" w:hAnsi="Arial"/>
                <w:sz w:val="20"/>
                <w:szCs w:val="20"/>
              </w:rPr>
              <w:t>Sous-traitance / Courtiers - L’</w:t>
            </w:r>
            <w:r w:rsidR="0052734C">
              <w:rPr>
                <w:rFonts w:ascii="Arial" w:hAnsi="Arial"/>
                <w:sz w:val="20"/>
                <w:szCs w:val="20"/>
              </w:rPr>
              <w:t xml:space="preserve">acceptation du </w:t>
            </w:r>
            <w:r>
              <w:rPr>
                <w:rFonts w:ascii="Arial" w:hAnsi="Arial"/>
                <w:sz w:val="20"/>
                <w:szCs w:val="20"/>
              </w:rPr>
              <w:t xml:space="preserve">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708" w:type="dxa"/>
            <w:vAlign w:val="center"/>
          </w:tcPr>
          <w:p w14:paraId="50BFA9E2" w14:textId="77777777" w:rsidR="00EC5E20" w:rsidRPr="00BF2D09" w:rsidRDefault="00EC5E20" w:rsidP="00D718CE">
            <w:pPr>
              <w:pStyle w:val="ListParagraph"/>
              <w:numPr>
                <w:ilvl w:val="1"/>
                <w:numId w:val="8"/>
              </w:numPr>
              <w:spacing w:before="60"/>
              <w:rPr>
                <w:rFonts w:ascii="Arial" w:hAnsi="Arial" w:cs="Arial"/>
                <w:sz w:val="20"/>
                <w:szCs w:val="20"/>
                <w:lang w:val="fr-BE"/>
              </w:rPr>
            </w:pPr>
          </w:p>
        </w:tc>
        <w:tc>
          <w:tcPr>
            <w:tcW w:w="3102" w:type="dxa"/>
            <w:shd w:val="clear" w:color="auto" w:fill="C6D9F1" w:themeFill="text2" w:themeFillTint="33"/>
            <w:vAlign w:val="center"/>
          </w:tcPr>
          <w:p w14:paraId="63E52628"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important</w:t>
            </w:r>
          </w:p>
          <w:p w14:paraId="68F5AB50" w14:textId="77777777" w:rsidR="00EC5E20"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moins important</w:t>
            </w:r>
          </w:p>
          <w:p w14:paraId="33BA13A6" w14:textId="77777777" w:rsidR="00EC5E20" w:rsidRPr="00512E7B" w:rsidRDefault="00EC5E20" w:rsidP="00D718CE">
            <w:pPr>
              <w:pStyle w:val="ListParagraph"/>
              <w:numPr>
                <w:ilvl w:val="0"/>
                <w:numId w:val="10"/>
              </w:numPr>
              <w:spacing w:before="60"/>
              <w:ind w:left="175" w:hanging="141"/>
              <w:rPr>
                <w:rFonts w:ascii="Arial" w:hAnsi="Arial" w:cs="Arial"/>
                <w:sz w:val="16"/>
                <w:szCs w:val="20"/>
              </w:rPr>
            </w:pPr>
            <w:r>
              <w:rPr>
                <w:rFonts w:ascii="Arial" w:hAnsi="Arial"/>
                <w:sz w:val="16"/>
                <w:szCs w:val="20"/>
              </w:rPr>
              <w:t>Circuit de distribution non utilisé</w:t>
            </w:r>
          </w:p>
        </w:tc>
      </w:tr>
    </w:tbl>
    <w:p w14:paraId="56418B96" w14:textId="77777777" w:rsidR="003132E4" w:rsidRPr="00BF2D09" w:rsidRDefault="003132E4">
      <w:pPr>
        <w:rPr>
          <w:rFonts w:ascii="Arial" w:hAnsi="Arial" w:cs="Arial"/>
          <w:sz w:val="20"/>
          <w:szCs w:val="20"/>
          <w:lang w:val="nl-BE"/>
        </w:rPr>
      </w:pPr>
    </w:p>
    <w:tbl>
      <w:tblPr>
        <w:tblStyle w:val="TableGrid"/>
        <w:tblW w:w="14726" w:type="dxa"/>
        <w:tblInd w:w="-743" w:type="dxa"/>
        <w:tblLayout w:type="fixed"/>
        <w:tblLook w:val="04A0" w:firstRow="1" w:lastRow="0" w:firstColumn="1" w:lastColumn="0" w:noHBand="0" w:noVBand="1"/>
      </w:tblPr>
      <w:tblGrid>
        <w:gridCol w:w="11766"/>
        <w:gridCol w:w="709"/>
        <w:gridCol w:w="2251"/>
      </w:tblGrid>
      <w:tr w:rsidR="002B2302" w:rsidRPr="00921BD1" w14:paraId="1BAE24FE" w14:textId="77777777" w:rsidTr="00B05AF8">
        <w:trPr>
          <w:trHeight w:val="311"/>
        </w:trPr>
        <w:tc>
          <w:tcPr>
            <w:tcW w:w="14726" w:type="dxa"/>
            <w:gridSpan w:val="3"/>
            <w:shd w:val="clear" w:color="auto" w:fill="FFFF00"/>
          </w:tcPr>
          <w:p w14:paraId="1BAE24FD" w14:textId="2CCEBD59" w:rsidR="002B2302" w:rsidRPr="002B2302" w:rsidRDefault="00477A0F" w:rsidP="00D718CE">
            <w:pPr>
              <w:pStyle w:val="ListParagraph"/>
              <w:numPr>
                <w:ilvl w:val="0"/>
                <w:numId w:val="8"/>
              </w:numPr>
              <w:spacing w:before="60"/>
              <w:rPr>
                <w:rFonts w:ascii="Arial" w:hAnsi="Arial" w:cs="Arial"/>
                <w:b/>
                <w:sz w:val="20"/>
                <w:szCs w:val="20"/>
              </w:rPr>
            </w:pPr>
            <w:r>
              <w:rPr>
                <w:rFonts w:ascii="Arial" w:hAnsi="Arial"/>
                <w:b/>
                <w:sz w:val="20"/>
                <w:szCs w:val="20"/>
              </w:rPr>
              <w:t>Vente de produits d’assurance - informations quantitatives</w:t>
            </w:r>
          </w:p>
        </w:tc>
      </w:tr>
      <w:tr w:rsidR="00B4294B" w:rsidRPr="00921BD1" w14:paraId="1BAE2500" w14:textId="77777777" w:rsidTr="00B05AF8">
        <w:trPr>
          <w:trHeight w:val="311"/>
        </w:trPr>
        <w:tc>
          <w:tcPr>
            <w:tcW w:w="14726" w:type="dxa"/>
            <w:gridSpan w:val="3"/>
          </w:tcPr>
          <w:p w14:paraId="1BAE24FF" w14:textId="45040C4D" w:rsidR="00B4294B" w:rsidRPr="00630162" w:rsidRDefault="00B4294B" w:rsidP="00534554">
            <w:pPr>
              <w:spacing w:before="60"/>
              <w:rPr>
                <w:rFonts w:ascii="Arial" w:hAnsi="Arial" w:cs="Arial"/>
                <w:i/>
                <w:sz w:val="20"/>
                <w:szCs w:val="20"/>
              </w:rPr>
            </w:pPr>
            <w:r>
              <w:rPr>
                <w:rFonts w:ascii="Arial" w:hAnsi="Arial"/>
                <w:i/>
                <w:sz w:val="20"/>
                <w:szCs w:val="20"/>
              </w:rPr>
              <w:t xml:space="preserve">Explication : veuillez répondre aux questions de ce chapitre en tenant compte de la typologie de produits d’Assuralia. </w:t>
            </w:r>
          </w:p>
        </w:tc>
      </w:tr>
      <w:tr w:rsidR="00C67736" w:rsidRPr="00921BD1" w14:paraId="4689E208" w14:textId="77777777" w:rsidTr="00B05AF8">
        <w:trPr>
          <w:trHeight w:val="311"/>
        </w:trPr>
        <w:tc>
          <w:tcPr>
            <w:tcW w:w="14726" w:type="dxa"/>
            <w:gridSpan w:val="3"/>
          </w:tcPr>
          <w:p w14:paraId="41FDF417" w14:textId="14086022" w:rsidR="00C67736" w:rsidRPr="00C67736" w:rsidRDefault="00C67736" w:rsidP="000B08CF">
            <w:pPr>
              <w:spacing w:before="60"/>
              <w:rPr>
                <w:rFonts w:ascii="Arial" w:hAnsi="Arial" w:cs="Arial"/>
                <w:sz w:val="20"/>
                <w:szCs w:val="20"/>
              </w:rPr>
            </w:pPr>
            <w:r>
              <w:rPr>
                <w:rFonts w:ascii="Arial" w:hAnsi="Arial"/>
                <w:sz w:val="20"/>
                <w:szCs w:val="20"/>
              </w:rPr>
              <w:t>Indiquez pour le total des contrats d'assurance-vie (au 31/12/2017) le nombre de contrats signés par canal de vente et le montant correspondant de provisions techniques :</w:t>
            </w:r>
          </w:p>
        </w:tc>
      </w:tr>
      <w:tr w:rsidR="00C67736" w:rsidRPr="00630162" w14:paraId="24FD8F30" w14:textId="77777777" w:rsidTr="00B05AF8">
        <w:trPr>
          <w:trHeight w:val="311"/>
        </w:trPr>
        <w:tc>
          <w:tcPr>
            <w:tcW w:w="11766" w:type="dxa"/>
          </w:tcPr>
          <w:p w14:paraId="5D20B02F" w14:textId="5B558545" w:rsidR="00C67736" w:rsidRP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lastRenderedPageBreak/>
              <w:t>Nombre de contrats en ventes directes (</w:t>
            </w:r>
            <w:r>
              <w:rPr>
                <w:rFonts w:ascii="Arial" w:hAnsi="Arial"/>
                <w:i/>
                <w:sz w:val="20"/>
                <w:szCs w:val="20"/>
              </w:rPr>
              <w:t>direct sales</w:t>
            </w:r>
            <w:r>
              <w:rPr>
                <w:rFonts w:ascii="Arial" w:hAnsi="Arial"/>
                <w:sz w:val="20"/>
                <w:szCs w:val="20"/>
              </w:rPr>
              <w:t>) :</w:t>
            </w:r>
          </w:p>
        </w:tc>
        <w:tc>
          <w:tcPr>
            <w:tcW w:w="709" w:type="dxa"/>
            <w:vAlign w:val="center"/>
          </w:tcPr>
          <w:p w14:paraId="62C1F858"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2676573D" w14:textId="0505862C" w:rsidR="00C67736" w:rsidRPr="00C67736" w:rsidRDefault="002068E9" w:rsidP="00C67736">
            <w:pPr>
              <w:spacing w:before="60"/>
              <w:jc w:val="center"/>
              <w:rPr>
                <w:rFonts w:ascii="Arial" w:hAnsi="Arial" w:cs="Arial"/>
                <w:sz w:val="20"/>
                <w:szCs w:val="20"/>
              </w:rPr>
            </w:pPr>
            <w:r>
              <w:rPr>
                <w:rFonts w:ascii="Arial" w:hAnsi="Arial"/>
                <w:sz w:val="16"/>
                <w:szCs w:val="20"/>
              </w:rPr>
              <w:t>[Non disponible] ou [Chiffre]</w:t>
            </w:r>
          </w:p>
        </w:tc>
      </w:tr>
      <w:tr w:rsidR="00C67736" w:rsidRPr="00630162" w14:paraId="0395D85C" w14:textId="77777777" w:rsidTr="00B05AF8">
        <w:trPr>
          <w:trHeight w:val="311"/>
        </w:trPr>
        <w:tc>
          <w:tcPr>
            <w:tcW w:w="11766" w:type="dxa"/>
          </w:tcPr>
          <w:p w14:paraId="1486B296" w14:textId="032385A4"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Montant correspondant de provisions techniques « vente directe » :</w:t>
            </w:r>
          </w:p>
        </w:tc>
        <w:tc>
          <w:tcPr>
            <w:tcW w:w="709" w:type="dxa"/>
            <w:vAlign w:val="center"/>
          </w:tcPr>
          <w:p w14:paraId="0E7DD2A7"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0C06FFF4" w14:textId="4D33994A" w:rsidR="00C67736" w:rsidRPr="00C67736" w:rsidRDefault="002068E9" w:rsidP="00C67736">
            <w:pPr>
              <w:spacing w:before="60"/>
              <w:jc w:val="center"/>
              <w:rPr>
                <w:rFonts w:ascii="Arial" w:hAnsi="Arial" w:cs="Arial"/>
                <w:sz w:val="20"/>
                <w:szCs w:val="20"/>
              </w:rPr>
            </w:pPr>
            <w:r>
              <w:rPr>
                <w:rFonts w:ascii="Arial" w:hAnsi="Arial"/>
                <w:sz w:val="16"/>
                <w:szCs w:val="20"/>
              </w:rPr>
              <w:t>[Non disponible] ou [Chiffre]</w:t>
            </w:r>
          </w:p>
        </w:tc>
      </w:tr>
      <w:tr w:rsidR="00C67736" w:rsidRPr="00630162" w14:paraId="16A752B1" w14:textId="77777777" w:rsidTr="00B05AF8">
        <w:trPr>
          <w:trHeight w:val="311"/>
        </w:trPr>
        <w:tc>
          <w:tcPr>
            <w:tcW w:w="11766" w:type="dxa"/>
          </w:tcPr>
          <w:p w14:paraId="1F541C74" w14:textId="6A477F6F"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Nombre de contrats via des courtiers en assurance :</w:t>
            </w:r>
          </w:p>
        </w:tc>
        <w:tc>
          <w:tcPr>
            <w:tcW w:w="709" w:type="dxa"/>
            <w:vAlign w:val="center"/>
          </w:tcPr>
          <w:p w14:paraId="78D459D1"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0586924D" w14:textId="5D8B3506" w:rsidR="00C67736" w:rsidRPr="00C67736" w:rsidRDefault="002068E9" w:rsidP="00C67736">
            <w:pPr>
              <w:spacing w:before="60"/>
              <w:jc w:val="center"/>
              <w:rPr>
                <w:rFonts w:ascii="Arial" w:hAnsi="Arial" w:cs="Arial"/>
                <w:sz w:val="20"/>
                <w:szCs w:val="20"/>
              </w:rPr>
            </w:pPr>
            <w:r>
              <w:rPr>
                <w:rFonts w:ascii="Arial" w:hAnsi="Arial"/>
                <w:sz w:val="16"/>
                <w:szCs w:val="20"/>
              </w:rPr>
              <w:t>[Non disponible] ou [Chiffre]</w:t>
            </w:r>
          </w:p>
        </w:tc>
      </w:tr>
      <w:tr w:rsidR="00C67736" w:rsidRPr="00630162" w14:paraId="138E0F75" w14:textId="77777777" w:rsidTr="00B05AF8">
        <w:trPr>
          <w:trHeight w:val="311"/>
        </w:trPr>
        <w:tc>
          <w:tcPr>
            <w:tcW w:w="11766" w:type="dxa"/>
          </w:tcPr>
          <w:p w14:paraId="5BF1616C" w14:textId="0CF876DA"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Montant correspondant de provisions techniques « courtiers en assurance » :</w:t>
            </w:r>
          </w:p>
        </w:tc>
        <w:tc>
          <w:tcPr>
            <w:tcW w:w="709" w:type="dxa"/>
            <w:vAlign w:val="center"/>
          </w:tcPr>
          <w:p w14:paraId="56334F37"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0972C8CD" w14:textId="3EABFAF6" w:rsidR="00C67736" w:rsidRPr="00C67736" w:rsidRDefault="002068E9" w:rsidP="00C67736">
            <w:pPr>
              <w:spacing w:before="60"/>
              <w:jc w:val="center"/>
              <w:rPr>
                <w:rFonts w:ascii="Arial" w:hAnsi="Arial" w:cs="Arial"/>
                <w:sz w:val="20"/>
                <w:szCs w:val="20"/>
              </w:rPr>
            </w:pPr>
            <w:r>
              <w:rPr>
                <w:rFonts w:ascii="Arial" w:hAnsi="Arial"/>
                <w:sz w:val="16"/>
                <w:szCs w:val="20"/>
              </w:rPr>
              <w:t>[Non disponible] ou [Chiffre]</w:t>
            </w:r>
          </w:p>
        </w:tc>
      </w:tr>
      <w:tr w:rsidR="00C67736" w:rsidRPr="00630162" w14:paraId="1C184623" w14:textId="77777777" w:rsidTr="00B05AF8">
        <w:trPr>
          <w:trHeight w:val="311"/>
        </w:trPr>
        <w:tc>
          <w:tcPr>
            <w:tcW w:w="11766" w:type="dxa"/>
          </w:tcPr>
          <w:p w14:paraId="199345F5" w14:textId="5A643D30"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Nombre de contrats par l’intermédiaire d’un agent d’assurance ayant le statut d’établissement de crédit ou d’agent bancaire :</w:t>
            </w:r>
          </w:p>
        </w:tc>
        <w:tc>
          <w:tcPr>
            <w:tcW w:w="709" w:type="dxa"/>
            <w:vAlign w:val="center"/>
          </w:tcPr>
          <w:p w14:paraId="41EF7C61"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1B836DCE" w14:textId="0E917752" w:rsidR="00C67736" w:rsidRPr="00C67736" w:rsidRDefault="002068E9" w:rsidP="00C67736">
            <w:pPr>
              <w:spacing w:before="60"/>
              <w:jc w:val="center"/>
              <w:rPr>
                <w:rFonts w:ascii="Arial" w:hAnsi="Arial" w:cs="Arial"/>
                <w:sz w:val="20"/>
                <w:szCs w:val="20"/>
              </w:rPr>
            </w:pPr>
            <w:r>
              <w:rPr>
                <w:rFonts w:ascii="Arial" w:hAnsi="Arial"/>
                <w:sz w:val="16"/>
                <w:szCs w:val="20"/>
              </w:rPr>
              <w:t>[Non disponible] ou [Chiffre]</w:t>
            </w:r>
          </w:p>
        </w:tc>
      </w:tr>
      <w:tr w:rsidR="00C67736" w:rsidRPr="00630162" w14:paraId="03F253C7" w14:textId="77777777" w:rsidTr="00B05AF8">
        <w:trPr>
          <w:trHeight w:val="311"/>
        </w:trPr>
        <w:tc>
          <w:tcPr>
            <w:tcW w:w="11766" w:type="dxa"/>
          </w:tcPr>
          <w:p w14:paraId="063EBDC4" w14:textId="64A4BFDB"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Montant correspondant de provisions techniques « agent d’assurance ayant le statut d’établissement de crédit ou d’agent bancaire » :</w:t>
            </w:r>
          </w:p>
        </w:tc>
        <w:tc>
          <w:tcPr>
            <w:tcW w:w="709" w:type="dxa"/>
            <w:vAlign w:val="center"/>
          </w:tcPr>
          <w:p w14:paraId="3002C557"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75597534" w14:textId="457A0982" w:rsidR="00C67736" w:rsidRPr="00C67736" w:rsidRDefault="002068E9" w:rsidP="00C67736">
            <w:pPr>
              <w:spacing w:before="60"/>
              <w:jc w:val="center"/>
              <w:rPr>
                <w:rFonts w:ascii="Arial" w:hAnsi="Arial" w:cs="Arial"/>
                <w:sz w:val="20"/>
                <w:szCs w:val="20"/>
              </w:rPr>
            </w:pPr>
            <w:r>
              <w:rPr>
                <w:rFonts w:ascii="Arial" w:hAnsi="Arial"/>
                <w:sz w:val="16"/>
                <w:szCs w:val="20"/>
              </w:rPr>
              <w:t>[Non disponible] ou [Chiffre]</w:t>
            </w:r>
          </w:p>
        </w:tc>
      </w:tr>
      <w:tr w:rsidR="00C67736" w:rsidRPr="00630162" w14:paraId="56211E51" w14:textId="77777777" w:rsidTr="00B05AF8">
        <w:trPr>
          <w:trHeight w:val="311"/>
        </w:trPr>
        <w:tc>
          <w:tcPr>
            <w:tcW w:w="11766" w:type="dxa"/>
          </w:tcPr>
          <w:p w14:paraId="0DCE90B9" w14:textId="2532CEAA"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Ventes par l’intermédiaire d’agents d’assurance ayant un statut autre que d’établissement de crédit ou d’agent bancaire :</w:t>
            </w:r>
          </w:p>
        </w:tc>
        <w:tc>
          <w:tcPr>
            <w:tcW w:w="709" w:type="dxa"/>
            <w:vAlign w:val="center"/>
          </w:tcPr>
          <w:p w14:paraId="4892B51D"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3F3B044F" w14:textId="1C58AD14" w:rsidR="00C67736" w:rsidRPr="00C67736" w:rsidRDefault="002068E9" w:rsidP="00C67736">
            <w:pPr>
              <w:spacing w:before="60"/>
              <w:jc w:val="center"/>
              <w:rPr>
                <w:rFonts w:ascii="Arial" w:hAnsi="Arial" w:cs="Arial"/>
                <w:sz w:val="20"/>
                <w:szCs w:val="20"/>
              </w:rPr>
            </w:pPr>
            <w:r>
              <w:rPr>
                <w:rFonts w:ascii="Arial" w:hAnsi="Arial"/>
                <w:sz w:val="16"/>
                <w:szCs w:val="20"/>
              </w:rPr>
              <w:t>[Non disponible] ou [Chiffre]</w:t>
            </w:r>
          </w:p>
        </w:tc>
      </w:tr>
      <w:tr w:rsidR="00C67736" w:rsidRPr="00630162" w14:paraId="2DD9B21C" w14:textId="77777777" w:rsidTr="00B05AF8">
        <w:trPr>
          <w:trHeight w:val="311"/>
        </w:trPr>
        <w:tc>
          <w:tcPr>
            <w:tcW w:w="11766" w:type="dxa"/>
          </w:tcPr>
          <w:p w14:paraId="6730D5BC" w14:textId="7EC26C6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Montant correspondant de provisions techniques « agent d’assurance ayant un statut autre que d’établissement de crédit ou d’agent bancaire » :</w:t>
            </w:r>
          </w:p>
        </w:tc>
        <w:tc>
          <w:tcPr>
            <w:tcW w:w="709" w:type="dxa"/>
            <w:vAlign w:val="center"/>
          </w:tcPr>
          <w:p w14:paraId="57846F87"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0EB76CE8" w14:textId="1228B81C" w:rsidR="00C67736" w:rsidRPr="00C67736" w:rsidRDefault="002068E9" w:rsidP="00C67736">
            <w:pPr>
              <w:spacing w:before="60"/>
              <w:jc w:val="center"/>
              <w:rPr>
                <w:rFonts w:ascii="Arial" w:hAnsi="Arial" w:cs="Arial"/>
                <w:sz w:val="20"/>
                <w:szCs w:val="20"/>
              </w:rPr>
            </w:pPr>
            <w:r>
              <w:rPr>
                <w:rFonts w:ascii="Arial" w:hAnsi="Arial"/>
                <w:sz w:val="16"/>
                <w:szCs w:val="20"/>
              </w:rPr>
              <w:t>[Non disponible] ou [Chiffre]</w:t>
            </w:r>
          </w:p>
        </w:tc>
      </w:tr>
      <w:tr w:rsidR="00C67736" w:rsidRPr="00921BD1" w14:paraId="748259B6" w14:textId="77777777" w:rsidTr="00B05AF8">
        <w:trPr>
          <w:trHeight w:val="311"/>
        </w:trPr>
        <w:tc>
          <w:tcPr>
            <w:tcW w:w="14726" w:type="dxa"/>
            <w:gridSpan w:val="3"/>
          </w:tcPr>
          <w:p w14:paraId="260DA512" w14:textId="058DF3EB" w:rsidR="00C67736" w:rsidRPr="00C67736" w:rsidRDefault="00C67736" w:rsidP="00C67736">
            <w:pPr>
              <w:spacing w:before="60"/>
              <w:rPr>
                <w:rFonts w:ascii="Arial" w:hAnsi="Arial" w:cs="Arial"/>
                <w:sz w:val="20"/>
                <w:szCs w:val="20"/>
              </w:rPr>
            </w:pPr>
            <w:r>
              <w:rPr>
                <w:rFonts w:ascii="Arial" w:hAnsi="Arial"/>
                <w:sz w:val="20"/>
                <w:szCs w:val="20"/>
              </w:rPr>
              <w:t xml:space="preserve">Indiquez pour les contrats d'assurance-vie présentant un </w:t>
            </w:r>
            <w:r>
              <w:rPr>
                <w:rFonts w:ascii="Arial" w:hAnsi="Arial"/>
                <w:b/>
                <w:sz w:val="20"/>
                <w:szCs w:val="20"/>
              </w:rPr>
              <w:t>risque sensible</w:t>
            </w:r>
            <w:r>
              <w:rPr>
                <w:rFonts w:ascii="Arial" w:hAnsi="Arial"/>
                <w:sz w:val="20"/>
                <w:szCs w:val="20"/>
              </w:rPr>
              <w:t xml:space="preserve"> (au 31/12/2017) le nombre de contrats signés par canal de vente et le montant correspondant de provisions techniques :</w:t>
            </w:r>
          </w:p>
        </w:tc>
      </w:tr>
      <w:tr w:rsidR="00C67736" w:rsidRPr="00630162" w14:paraId="60DE3E3F" w14:textId="77777777" w:rsidTr="00B05AF8">
        <w:trPr>
          <w:trHeight w:val="311"/>
        </w:trPr>
        <w:tc>
          <w:tcPr>
            <w:tcW w:w="11766" w:type="dxa"/>
          </w:tcPr>
          <w:p w14:paraId="47B88178" w14:textId="77777777" w:rsidR="00C67736" w:rsidRP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Nombre de contrats en ventes directes (</w:t>
            </w:r>
            <w:r>
              <w:rPr>
                <w:rFonts w:ascii="Arial" w:hAnsi="Arial"/>
                <w:i/>
                <w:sz w:val="20"/>
                <w:szCs w:val="20"/>
              </w:rPr>
              <w:t>direct sales</w:t>
            </w:r>
            <w:r>
              <w:rPr>
                <w:rFonts w:ascii="Arial" w:hAnsi="Arial"/>
                <w:sz w:val="20"/>
                <w:szCs w:val="20"/>
              </w:rPr>
              <w:t>) :</w:t>
            </w:r>
          </w:p>
        </w:tc>
        <w:tc>
          <w:tcPr>
            <w:tcW w:w="709" w:type="dxa"/>
            <w:vAlign w:val="center"/>
          </w:tcPr>
          <w:p w14:paraId="0C4BB715"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4FBB55FA" w14:textId="0E4501E4" w:rsidR="00C67736" w:rsidRPr="00C67736" w:rsidRDefault="002068E9" w:rsidP="000B08CF">
            <w:pPr>
              <w:spacing w:before="60"/>
              <w:jc w:val="center"/>
              <w:rPr>
                <w:rFonts w:ascii="Arial" w:hAnsi="Arial" w:cs="Arial"/>
                <w:sz w:val="20"/>
                <w:szCs w:val="20"/>
              </w:rPr>
            </w:pPr>
            <w:r>
              <w:rPr>
                <w:rFonts w:ascii="Arial" w:hAnsi="Arial"/>
                <w:sz w:val="16"/>
                <w:szCs w:val="20"/>
              </w:rPr>
              <w:t>[Non disponible] ou [Chiffre]</w:t>
            </w:r>
          </w:p>
        </w:tc>
      </w:tr>
      <w:tr w:rsidR="00C67736" w:rsidRPr="00630162" w14:paraId="56E32EA9" w14:textId="77777777" w:rsidTr="00B05AF8">
        <w:trPr>
          <w:trHeight w:val="311"/>
        </w:trPr>
        <w:tc>
          <w:tcPr>
            <w:tcW w:w="11766" w:type="dxa"/>
          </w:tcPr>
          <w:p w14:paraId="4906DC57"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Montant correspondant de provisions techniques « vente directe » :</w:t>
            </w:r>
          </w:p>
        </w:tc>
        <w:tc>
          <w:tcPr>
            <w:tcW w:w="709" w:type="dxa"/>
            <w:vAlign w:val="center"/>
          </w:tcPr>
          <w:p w14:paraId="273FCD33"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55AFDDF7" w14:textId="55D8672E" w:rsidR="00C67736" w:rsidRPr="00C67736" w:rsidRDefault="002068E9" w:rsidP="000B08CF">
            <w:pPr>
              <w:spacing w:before="60"/>
              <w:jc w:val="center"/>
              <w:rPr>
                <w:rFonts w:ascii="Arial" w:hAnsi="Arial" w:cs="Arial"/>
                <w:sz w:val="20"/>
                <w:szCs w:val="20"/>
              </w:rPr>
            </w:pPr>
            <w:r>
              <w:rPr>
                <w:rFonts w:ascii="Arial" w:hAnsi="Arial"/>
                <w:sz w:val="16"/>
                <w:szCs w:val="20"/>
              </w:rPr>
              <w:t>[Non disponible] ou [Chiffre]</w:t>
            </w:r>
          </w:p>
        </w:tc>
      </w:tr>
      <w:tr w:rsidR="00C67736" w:rsidRPr="00630162" w14:paraId="0B6665C0" w14:textId="77777777" w:rsidTr="00B05AF8">
        <w:trPr>
          <w:trHeight w:val="311"/>
        </w:trPr>
        <w:tc>
          <w:tcPr>
            <w:tcW w:w="11766" w:type="dxa"/>
          </w:tcPr>
          <w:p w14:paraId="6481F2BE"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Nombre de contrats via des courtiers en assurance :</w:t>
            </w:r>
          </w:p>
        </w:tc>
        <w:tc>
          <w:tcPr>
            <w:tcW w:w="709" w:type="dxa"/>
            <w:vAlign w:val="center"/>
          </w:tcPr>
          <w:p w14:paraId="684A4BB2"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0546E25B" w14:textId="62732388" w:rsidR="00C67736" w:rsidRPr="00C67736" w:rsidRDefault="002068E9" w:rsidP="000B08CF">
            <w:pPr>
              <w:spacing w:before="60"/>
              <w:jc w:val="center"/>
              <w:rPr>
                <w:rFonts w:ascii="Arial" w:hAnsi="Arial" w:cs="Arial"/>
                <w:sz w:val="20"/>
                <w:szCs w:val="20"/>
              </w:rPr>
            </w:pPr>
            <w:r>
              <w:rPr>
                <w:rFonts w:ascii="Arial" w:hAnsi="Arial"/>
                <w:sz w:val="16"/>
                <w:szCs w:val="20"/>
              </w:rPr>
              <w:t>[Non disponible] ou [Chiffre]</w:t>
            </w:r>
          </w:p>
        </w:tc>
      </w:tr>
      <w:tr w:rsidR="00C67736" w:rsidRPr="00630162" w14:paraId="19670849" w14:textId="77777777" w:rsidTr="00B05AF8">
        <w:trPr>
          <w:trHeight w:val="311"/>
        </w:trPr>
        <w:tc>
          <w:tcPr>
            <w:tcW w:w="11766" w:type="dxa"/>
          </w:tcPr>
          <w:p w14:paraId="725A1C10"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Montant correspondant de provisions techniques « courtiers en assurance » :</w:t>
            </w:r>
          </w:p>
        </w:tc>
        <w:tc>
          <w:tcPr>
            <w:tcW w:w="709" w:type="dxa"/>
            <w:vAlign w:val="center"/>
          </w:tcPr>
          <w:p w14:paraId="05F37D30"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69165926" w14:textId="52EE011B" w:rsidR="00C67736" w:rsidRPr="00C67736" w:rsidRDefault="002068E9" w:rsidP="000B08CF">
            <w:pPr>
              <w:spacing w:before="60"/>
              <w:jc w:val="center"/>
              <w:rPr>
                <w:rFonts w:ascii="Arial" w:hAnsi="Arial" w:cs="Arial"/>
                <w:sz w:val="20"/>
                <w:szCs w:val="20"/>
              </w:rPr>
            </w:pPr>
            <w:r>
              <w:rPr>
                <w:rFonts w:ascii="Arial" w:hAnsi="Arial"/>
                <w:sz w:val="16"/>
                <w:szCs w:val="20"/>
              </w:rPr>
              <w:t>[Non disponible] ou [Chiffre]</w:t>
            </w:r>
          </w:p>
        </w:tc>
      </w:tr>
      <w:tr w:rsidR="00C67736" w:rsidRPr="00630162" w14:paraId="533122AD" w14:textId="77777777" w:rsidTr="00B05AF8">
        <w:trPr>
          <w:trHeight w:val="311"/>
        </w:trPr>
        <w:tc>
          <w:tcPr>
            <w:tcW w:w="11766" w:type="dxa"/>
          </w:tcPr>
          <w:p w14:paraId="20B58734"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Nombre de contrats par l’intermédiaire d’un agent d’assurance ayant le statut d’établissement de crédit ou d’agent bancaire :</w:t>
            </w:r>
          </w:p>
        </w:tc>
        <w:tc>
          <w:tcPr>
            <w:tcW w:w="709" w:type="dxa"/>
            <w:vAlign w:val="center"/>
          </w:tcPr>
          <w:p w14:paraId="6F108F95"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69614216" w14:textId="044772F7" w:rsidR="00C67736" w:rsidRPr="00C67736" w:rsidRDefault="002068E9" w:rsidP="000B08CF">
            <w:pPr>
              <w:spacing w:before="60"/>
              <w:jc w:val="center"/>
              <w:rPr>
                <w:rFonts w:ascii="Arial" w:hAnsi="Arial" w:cs="Arial"/>
                <w:sz w:val="20"/>
                <w:szCs w:val="20"/>
              </w:rPr>
            </w:pPr>
            <w:r>
              <w:rPr>
                <w:rFonts w:ascii="Arial" w:hAnsi="Arial"/>
                <w:sz w:val="16"/>
                <w:szCs w:val="20"/>
              </w:rPr>
              <w:t>[Non disponible] ou [Chiffre]</w:t>
            </w:r>
          </w:p>
        </w:tc>
      </w:tr>
      <w:tr w:rsidR="00C67736" w:rsidRPr="00630162" w14:paraId="283DF69E" w14:textId="77777777" w:rsidTr="00B05AF8">
        <w:trPr>
          <w:trHeight w:val="311"/>
        </w:trPr>
        <w:tc>
          <w:tcPr>
            <w:tcW w:w="11766" w:type="dxa"/>
          </w:tcPr>
          <w:p w14:paraId="1F0C3B24"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Montant correspondant de provisions techniques « agent d’assurance ayant le statut d’établissement de crédit ou d’agent bancaire » :</w:t>
            </w:r>
          </w:p>
        </w:tc>
        <w:tc>
          <w:tcPr>
            <w:tcW w:w="709" w:type="dxa"/>
            <w:vAlign w:val="center"/>
          </w:tcPr>
          <w:p w14:paraId="334583F5"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0CE42A78" w14:textId="055A4DE6" w:rsidR="00C67736" w:rsidRPr="00C67736" w:rsidRDefault="002068E9" w:rsidP="000B08CF">
            <w:pPr>
              <w:spacing w:before="60"/>
              <w:jc w:val="center"/>
              <w:rPr>
                <w:rFonts w:ascii="Arial" w:hAnsi="Arial" w:cs="Arial"/>
                <w:sz w:val="20"/>
                <w:szCs w:val="20"/>
              </w:rPr>
            </w:pPr>
            <w:r>
              <w:rPr>
                <w:rFonts w:ascii="Arial" w:hAnsi="Arial"/>
                <w:sz w:val="16"/>
                <w:szCs w:val="20"/>
              </w:rPr>
              <w:t>[Non disponible] ou [Chiffre]</w:t>
            </w:r>
          </w:p>
        </w:tc>
      </w:tr>
      <w:tr w:rsidR="00C67736" w:rsidRPr="00630162" w14:paraId="2CA57D92" w14:textId="77777777" w:rsidTr="00B05AF8">
        <w:trPr>
          <w:trHeight w:val="311"/>
        </w:trPr>
        <w:tc>
          <w:tcPr>
            <w:tcW w:w="11766" w:type="dxa"/>
          </w:tcPr>
          <w:p w14:paraId="6C2AC7A3"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Ventes par l’intermédiaire d’agents d’assurance ayant un statut autre que d’établissement de crédit ou d’agent bancaire :</w:t>
            </w:r>
          </w:p>
        </w:tc>
        <w:tc>
          <w:tcPr>
            <w:tcW w:w="709" w:type="dxa"/>
            <w:vAlign w:val="center"/>
          </w:tcPr>
          <w:p w14:paraId="4039B9EB"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019E3009" w14:textId="4AF673BC" w:rsidR="00C67736" w:rsidRPr="00C67736" w:rsidRDefault="002068E9" w:rsidP="000B08CF">
            <w:pPr>
              <w:spacing w:before="60"/>
              <w:jc w:val="center"/>
              <w:rPr>
                <w:rFonts w:ascii="Arial" w:hAnsi="Arial" w:cs="Arial"/>
                <w:sz w:val="20"/>
                <w:szCs w:val="20"/>
              </w:rPr>
            </w:pPr>
            <w:r>
              <w:rPr>
                <w:rFonts w:ascii="Arial" w:hAnsi="Arial"/>
                <w:sz w:val="16"/>
                <w:szCs w:val="20"/>
              </w:rPr>
              <w:t>[Non disponible] ou [Chiffre]</w:t>
            </w:r>
          </w:p>
        </w:tc>
      </w:tr>
      <w:tr w:rsidR="00C67736" w:rsidRPr="00630162" w14:paraId="70232ED7" w14:textId="77777777" w:rsidTr="00B05AF8">
        <w:trPr>
          <w:trHeight w:val="311"/>
        </w:trPr>
        <w:tc>
          <w:tcPr>
            <w:tcW w:w="11766" w:type="dxa"/>
          </w:tcPr>
          <w:p w14:paraId="63CF1BA3" w14:textId="77777777" w:rsidR="00C67736" w:rsidRDefault="00C67736" w:rsidP="00D718CE">
            <w:pPr>
              <w:pStyle w:val="ListParagraph"/>
              <w:numPr>
                <w:ilvl w:val="0"/>
                <w:numId w:val="4"/>
              </w:numPr>
              <w:spacing w:before="60"/>
              <w:rPr>
                <w:rFonts w:ascii="Arial" w:hAnsi="Arial" w:cs="Arial"/>
                <w:sz w:val="20"/>
                <w:szCs w:val="20"/>
              </w:rPr>
            </w:pPr>
            <w:r>
              <w:rPr>
                <w:rFonts w:ascii="Arial" w:hAnsi="Arial"/>
                <w:sz w:val="20"/>
                <w:szCs w:val="20"/>
              </w:rPr>
              <w:t>Montant correspondant de provisions techniques « agent d’assurance ayant un statut autre que d’établissement de crédit ou d’agent bancaire » :</w:t>
            </w:r>
          </w:p>
        </w:tc>
        <w:tc>
          <w:tcPr>
            <w:tcW w:w="709" w:type="dxa"/>
            <w:vAlign w:val="center"/>
          </w:tcPr>
          <w:p w14:paraId="1B641A24" w14:textId="77777777" w:rsidR="00C67736" w:rsidRPr="00BF2D09" w:rsidRDefault="00C67736" w:rsidP="00D718CE">
            <w:pPr>
              <w:pStyle w:val="ListParagraph"/>
              <w:numPr>
                <w:ilvl w:val="1"/>
                <w:numId w:val="8"/>
              </w:numPr>
              <w:spacing w:before="60"/>
              <w:rPr>
                <w:rFonts w:ascii="Arial" w:hAnsi="Arial" w:cs="Arial"/>
                <w:sz w:val="20"/>
                <w:szCs w:val="20"/>
                <w:lang w:val="fr-BE"/>
              </w:rPr>
            </w:pPr>
          </w:p>
        </w:tc>
        <w:tc>
          <w:tcPr>
            <w:tcW w:w="2251" w:type="dxa"/>
            <w:shd w:val="clear" w:color="auto" w:fill="C6D9F1" w:themeFill="text2" w:themeFillTint="33"/>
            <w:vAlign w:val="center"/>
          </w:tcPr>
          <w:p w14:paraId="6A4B91BF" w14:textId="2E69652D" w:rsidR="00C67736" w:rsidRPr="00C67736" w:rsidRDefault="002068E9" w:rsidP="000B08CF">
            <w:pPr>
              <w:spacing w:before="60"/>
              <w:jc w:val="center"/>
              <w:rPr>
                <w:rFonts w:ascii="Arial" w:hAnsi="Arial" w:cs="Arial"/>
                <w:sz w:val="20"/>
                <w:szCs w:val="20"/>
              </w:rPr>
            </w:pPr>
            <w:r>
              <w:rPr>
                <w:rFonts w:ascii="Arial" w:hAnsi="Arial"/>
                <w:sz w:val="16"/>
                <w:szCs w:val="20"/>
              </w:rPr>
              <w:t>[Non disponible] ou [Chiffre]</w:t>
            </w:r>
          </w:p>
        </w:tc>
      </w:tr>
    </w:tbl>
    <w:p w14:paraId="1DA61B66" w14:textId="77777777" w:rsidR="00127893" w:rsidRDefault="00127893"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837B2" w:rsidRPr="00921BD1" w14:paraId="1BAE2546" w14:textId="77777777" w:rsidTr="00A837B2">
        <w:trPr>
          <w:trHeight w:val="311"/>
        </w:trPr>
        <w:tc>
          <w:tcPr>
            <w:tcW w:w="14743" w:type="dxa"/>
            <w:gridSpan w:val="3"/>
            <w:shd w:val="clear" w:color="auto" w:fill="FFFF00"/>
          </w:tcPr>
          <w:p w14:paraId="1BAE2544" w14:textId="619EC48A" w:rsidR="00A837B2" w:rsidRPr="00630162" w:rsidRDefault="00A837B2" w:rsidP="00D718CE">
            <w:pPr>
              <w:pStyle w:val="ListParagraph"/>
              <w:numPr>
                <w:ilvl w:val="0"/>
                <w:numId w:val="8"/>
              </w:numPr>
              <w:spacing w:before="60"/>
              <w:rPr>
                <w:rFonts w:ascii="Arial" w:hAnsi="Arial" w:cs="Arial"/>
                <w:b/>
                <w:sz w:val="20"/>
                <w:szCs w:val="20"/>
              </w:rPr>
            </w:pPr>
            <w:r>
              <w:rPr>
                <w:rFonts w:ascii="Arial" w:hAnsi="Arial"/>
                <w:b/>
                <w:sz w:val="20"/>
                <w:szCs w:val="20"/>
              </w:rPr>
              <w:t>Opérations en espèces (pièces et billets)</w:t>
            </w:r>
          </w:p>
        </w:tc>
      </w:tr>
      <w:tr w:rsidR="002068E9" w:rsidRPr="00630162" w14:paraId="179655A4" w14:textId="77777777" w:rsidTr="002068E9">
        <w:trPr>
          <w:trHeight w:val="311"/>
        </w:trPr>
        <w:tc>
          <w:tcPr>
            <w:tcW w:w="11766" w:type="dxa"/>
          </w:tcPr>
          <w:p w14:paraId="1596F54E" w14:textId="701C11EA" w:rsidR="002068E9" w:rsidRDefault="002068E9" w:rsidP="00E476C2">
            <w:pPr>
              <w:spacing w:before="60"/>
              <w:rPr>
                <w:rFonts w:ascii="Arial" w:hAnsi="Arial" w:cs="Arial"/>
                <w:sz w:val="20"/>
                <w:szCs w:val="20"/>
              </w:rPr>
            </w:pPr>
            <w:r>
              <w:rPr>
                <w:rFonts w:ascii="Arial" w:hAnsi="Arial"/>
                <w:sz w:val="20"/>
                <w:szCs w:val="20"/>
              </w:rPr>
              <w:t>Selon les procédures internes de votre entreprise, les primes des contrats d’assurance-vie peuvent-elles être payées en liquide (pièces et billets) ?</w:t>
            </w:r>
          </w:p>
        </w:tc>
        <w:tc>
          <w:tcPr>
            <w:tcW w:w="709" w:type="dxa"/>
            <w:vAlign w:val="center"/>
          </w:tcPr>
          <w:p w14:paraId="5B4D652F" w14:textId="77777777" w:rsidR="002068E9" w:rsidRPr="00BF2D09" w:rsidRDefault="002068E9"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432FB096" w14:textId="1C7EB5CA" w:rsidR="002068E9" w:rsidRPr="00C176A8" w:rsidRDefault="002068E9" w:rsidP="00C176A8">
            <w:pPr>
              <w:spacing w:before="60"/>
              <w:jc w:val="center"/>
              <w:rPr>
                <w:rFonts w:ascii="Arial" w:hAnsi="Arial" w:cs="Arial"/>
                <w:sz w:val="16"/>
                <w:szCs w:val="20"/>
              </w:rPr>
            </w:pPr>
            <w:r w:rsidRPr="00666F27">
              <w:rPr>
                <w:rFonts w:ascii="Arial" w:hAnsi="Arial"/>
                <w:sz w:val="16"/>
                <w:szCs w:val="20"/>
              </w:rPr>
              <w:t>[Oui] / [Non]</w:t>
            </w:r>
          </w:p>
        </w:tc>
      </w:tr>
      <w:tr w:rsidR="002068E9" w:rsidRPr="00630162" w14:paraId="1BAE2557" w14:textId="77777777" w:rsidTr="002068E9">
        <w:trPr>
          <w:trHeight w:val="311"/>
        </w:trPr>
        <w:tc>
          <w:tcPr>
            <w:tcW w:w="11766" w:type="dxa"/>
          </w:tcPr>
          <w:p w14:paraId="21520CF3" w14:textId="7FE84088" w:rsidR="002068E9" w:rsidRPr="00835CF0" w:rsidRDefault="002068E9" w:rsidP="00F15B47">
            <w:pPr>
              <w:spacing w:before="60"/>
              <w:rPr>
                <w:rFonts w:ascii="Arial" w:hAnsi="Arial" w:cs="Arial"/>
                <w:sz w:val="20"/>
                <w:szCs w:val="20"/>
              </w:rPr>
            </w:pPr>
            <w:r>
              <w:rPr>
                <w:rFonts w:ascii="Arial" w:hAnsi="Arial"/>
                <w:sz w:val="20"/>
                <w:szCs w:val="20"/>
              </w:rPr>
              <w:t xml:space="preserve">Quel était le montant total (exprimé en euros) des primes perçues en 2017 par votre entreprise en espèces (pièces et billets) ? </w:t>
            </w:r>
            <w:r>
              <w:rPr>
                <w:rFonts w:ascii="Arial" w:hAnsi="Arial"/>
                <w:i/>
                <w:sz w:val="20"/>
                <w:szCs w:val="20"/>
              </w:rPr>
              <w:t>(si vous avez répondu négativement à la question précédente, veuillez indiquer zéro (chiffre 0) comme réponse)</w:t>
            </w:r>
          </w:p>
        </w:tc>
        <w:tc>
          <w:tcPr>
            <w:tcW w:w="709" w:type="dxa"/>
            <w:vAlign w:val="center"/>
          </w:tcPr>
          <w:p w14:paraId="1BAE2554" w14:textId="34BBBD18" w:rsidR="002068E9" w:rsidRPr="00BF2D09" w:rsidRDefault="002068E9"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555" w14:textId="748F4E0E" w:rsidR="002068E9" w:rsidRPr="00C176A8" w:rsidRDefault="002068E9" w:rsidP="00C176A8">
            <w:pPr>
              <w:spacing w:before="60"/>
              <w:jc w:val="center"/>
              <w:rPr>
                <w:rFonts w:ascii="Arial" w:eastAsia="MS Gothic" w:hAnsi="Arial" w:cs="Arial"/>
                <w:sz w:val="16"/>
                <w:szCs w:val="20"/>
              </w:rPr>
            </w:pPr>
            <w:r>
              <w:rPr>
                <w:rFonts w:ascii="Arial" w:hAnsi="Arial"/>
                <w:sz w:val="16"/>
                <w:szCs w:val="20"/>
              </w:rPr>
              <w:t>[Non disponible] ou [Chiffre]</w:t>
            </w:r>
          </w:p>
        </w:tc>
      </w:tr>
    </w:tbl>
    <w:p w14:paraId="1BAE2558"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483"/>
        <w:gridCol w:w="708"/>
        <w:gridCol w:w="2552"/>
      </w:tblGrid>
      <w:tr w:rsidR="003C1A77" w:rsidRPr="00630162" w14:paraId="1BAE255B" w14:textId="77777777" w:rsidTr="003C1A77">
        <w:trPr>
          <w:trHeight w:val="311"/>
        </w:trPr>
        <w:tc>
          <w:tcPr>
            <w:tcW w:w="14743" w:type="dxa"/>
            <w:gridSpan w:val="3"/>
            <w:shd w:val="clear" w:color="auto" w:fill="FFFF00"/>
          </w:tcPr>
          <w:p w14:paraId="1BAE2559" w14:textId="77777777" w:rsidR="003C1A77" w:rsidRPr="00630162" w:rsidRDefault="003C1A77" w:rsidP="00D718CE">
            <w:pPr>
              <w:pStyle w:val="ListParagraph"/>
              <w:numPr>
                <w:ilvl w:val="0"/>
                <w:numId w:val="8"/>
              </w:numPr>
              <w:spacing w:before="60"/>
              <w:rPr>
                <w:rFonts w:ascii="Arial" w:hAnsi="Arial" w:cs="Arial"/>
                <w:b/>
                <w:sz w:val="20"/>
                <w:szCs w:val="20"/>
              </w:rPr>
            </w:pPr>
            <w:r>
              <w:rPr>
                <w:rFonts w:ascii="Arial" w:hAnsi="Arial"/>
                <w:b/>
                <w:sz w:val="20"/>
                <w:szCs w:val="20"/>
              </w:rPr>
              <w:lastRenderedPageBreak/>
              <w:t>Primes perçues</w:t>
            </w:r>
          </w:p>
        </w:tc>
      </w:tr>
      <w:tr w:rsidR="003C1A77" w:rsidRPr="00630162" w14:paraId="1BAE2560" w14:textId="77777777" w:rsidTr="002068E9">
        <w:trPr>
          <w:trHeight w:val="311"/>
        </w:trPr>
        <w:tc>
          <w:tcPr>
            <w:tcW w:w="11483" w:type="dxa"/>
          </w:tcPr>
          <w:p w14:paraId="1BAE255D" w14:textId="4C2E1A8A" w:rsidR="003C1A77" w:rsidRPr="00630162" w:rsidRDefault="003C1A77" w:rsidP="00F15B47">
            <w:pPr>
              <w:spacing w:before="60"/>
              <w:rPr>
                <w:rFonts w:ascii="Arial" w:hAnsi="Arial" w:cs="Arial"/>
                <w:sz w:val="20"/>
                <w:szCs w:val="20"/>
              </w:rPr>
            </w:pPr>
            <w:r>
              <w:rPr>
                <w:rFonts w:ascii="Arial" w:hAnsi="Arial"/>
                <w:sz w:val="20"/>
                <w:szCs w:val="20"/>
              </w:rPr>
              <w:t>Quel a été le montant total (exprimé en euros) des primes perçues en 2017 pour des contrats d’assurance-vie (revenus bruts des primes et forfaits de rachat) ?</w:t>
            </w:r>
          </w:p>
        </w:tc>
        <w:tc>
          <w:tcPr>
            <w:tcW w:w="708" w:type="dxa"/>
            <w:shd w:val="clear" w:color="auto" w:fill="FFFFFF" w:themeFill="background1"/>
            <w:vAlign w:val="center"/>
          </w:tcPr>
          <w:p w14:paraId="63168F05" w14:textId="77777777" w:rsidR="003C1A77" w:rsidRPr="00BF2D09" w:rsidRDefault="003C1A77"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1BAE255E" w14:textId="2FFCC049" w:rsidR="003C1A77" w:rsidRPr="00C176A8" w:rsidRDefault="002068E9" w:rsidP="00C176A8">
            <w:pPr>
              <w:spacing w:before="60"/>
              <w:jc w:val="center"/>
              <w:rPr>
                <w:rFonts w:ascii="Arial" w:eastAsia="MS Gothic" w:hAnsi="Arial" w:cs="Arial"/>
                <w:sz w:val="16"/>
                <w:szCs w:val="20"/>
              </w:rPr>
            </w:pPr>
            <w:r>
              <w:rPr>
                <w:rFonts w:ascii="Arial" w:hAnsi="Arial"/>
                <w:sz w:val="16"/>
                <w:szCs w:val="20"/>
              </w:rPr>
              <w:t>[Non disponible] ou [Chiffre]</w:t>
            </w:r>
          </w:p>
        </w:tc>
      </w:tr>
      <w:tr w:rsidR="003C1A77" w:rsidRPr="00630162" w14:paraId="1BAE2565" w14:textId="77777777" w:rsidTr="002068E9">
        <w:trPr>
          <w:trHeight w:val="311"/>
        </w:trPr>
        <w:tc>
          <w:tcPr>
            <w:tcW w:w="11483" w:type="dxa"/>
          </w:tcPr>
          <w:p w14:paraId="1BAE2562" w14:textId="02AC0996" w:rsidR="003C1A77" w:rsidRPr="00630162" w:rsidRDefault="003C1A77" w:rsidP="00F15B47">
            <w:pPr>
              <w:spacing w:before="60"/>
              <w:rPr>
                <w:rFonts w:ascii="Arial" w:hAnsi="Arial" w:cs="Arial"/>
                <w:sz w:val="20"/>
                <w:szCs w:val="20"/>
              </w:rPr>
            </w:pPr>
            <w:r>
              <w:rPr>
                <w:rFonts w:ascii="Arial" w:hAnsi="Arial"/>
                <w:sz w:val="20"/>
                <w:szCs w:val="20"/>
              </w:rPr>
              <w:t xml:space="preserve">Quel a été en 2017 le montant total (exprimé en euros) des sommes perçues payées à partir d’un compte bancaire ou autre </w:t>
            </w:r>
            <w:r w:rsidR="0052734C">
              <w:rPr>
                <w:rFonts w:ascii="Arial" w:hAnsi="Arial"/>
                <w:sz w:val="20"/>
                <w:szCs w:val="20"/>
              </w:rPr>
              <w:t>logé à l’</w:t>
            </w:r>
            <w:r>
              <w:rPr>
                <w:rFonts w:ascii="Arial" w:hAnsi="Arial"/>
                <w:sz w:val="20"/>
                <w:szCs w:val="20"/>
              </w:rPr>
              <w:t>étranger ?</w:t>
            </w:r>
          </w:p>
        </w:tc>
        <w:tc>
          <w:tcPr>
            <w:tcW w:w="708" w:type="dxa"/>
            <w:shd w:val="clear" w:color="auto" w:fill="FFFFFF" w:themeFill="background1"/>
            <w:vAlign w:val="center"/>
          </w:tcPr>
          <w:p w14:paraId="722F68B9" w14:textId="77777777" w:rsidR="003C1A77" w:rsidRPr="00BF2D09" w:rsidRDefault="003C1A77"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1BAE2563" w14:textId="02245AA4" w:rsidR="003C1A77" w:rsidRPr="00C176A8" w:rsidRDefault="002068E9" w:rsidP="00C176A8">
            <w:pPr>
              <w:spacing w:before="60"/>
              <w:jc w:val="center"/>
              <w:rPr>
                <w:rFonts w:ascii="Arial" w:eastAsia="MS Gothic" w:hAnsi="Arial" w:cs="Arial"/>
                <w:sz w:val="16"/>
                <w:szCs w:val="20"/>
              </w:rPr>
            </w:pPr>
            <w:r>
              <w:rPr>
                <w:rFonts w:ascii="Arial" w:hAnsi="Arial"/>
                <w:sz w:val="16"/>
                <w:szCs w:val="20"/>
              </w:rPr>
              <w:t>[Non disponible] ou [Chiffre]</w:t>
            </w:r>
          </w:p>
        </w:tc>
      </w:tr>
      <w:tr w:rsidR="003C1A77" w:rsidRPr="00630162" w14:paraId="1BAE256A" w14:textId="77777777" w:rsidTr="002068E9">
        <w:trPr>
          <w:trHeight w:val="311"/>
        </w:trPr>
        <w:tc>
          <w:tcPr>
            <w:tcW w:w="11483" w:type="dxa"/>
          </w:tcPr>
          <w:p w14:paraId="1BAE2567" w14:textId="1A62ACFA" w:rsidR="003C1A77" w:rsidRDefault="003C1A77" w:rsidP="00F15B47">
            <w:pPr>
              <w:spacing w:before="60"/>
              <w:rPr>
                <w:rFonts w:ascii="Arial" w:hAnsi="Arial" w:cs="Arial"/>
                <w:sz w:val="20"/>
                <w:szCs w:val="20"/>
              </w:rPr>
            </w:pPr>
            <w:r>
              <w:rPr>
                <w:rFonts w:ascii="Arial" w:hAnsi="Arial"/>
                <w:sz w:val="20"/>
                <w:szCs w:val="20"/>
              </w:rPr>
              <w:t>Quel a été en 2017 le montant total (exprimé en euros) des sommes perçues payées à partir d’un compte bancaire ou autre logé dans l’un des pays recensés en annexe 1 ?</w:t>
            </w:r>
          </w:p>
        </w:tc>
        <w:tc>
          <w:tcPr>
            <w:tcW w:w="708" w:type="dxa"/>
            <w:shd w:val="clear" w:color="auto" w:fill="FFFFFF" w:themeFill="background1"/>
            <w:vAlign w:val="center"/>
          </w:tcPr>
          <w:p w14:paraId="3667F6E0" w14:textId="77777777" w:rsidR="003C1A77" w:rsidRPr="00BF2D09" w:rsidRDefault="003C1A77"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1BAE2568" w14:textId="2AD2C341" w:rsidR="003C1A77" w:rsidRPr="00C176A8" w:rsidRDefault="002068E9" w:rsidP="00C176A8">
            <w:pPr>
              <w:spacing w:before="60"/>
              <w:jc w:val="center"/>
              <w:rPr>
                <w:rFonts w:ascii="Arial" w:eastAsia="MS Gothic" w:hAnsi="Arial" w:cs="Arial"/>
                <w:sz w:val="16"/>
                <w:szCs w:val="20"/>
              </w:rPr>
            </w:pPr>
            <w:r>
              <w:rPr>
                <w:rFonts w:ascii="Arial" w:hAnsi="Arial"/>
                <w:sz w:val="16"/>
                <w:szCs w:val="20"/>
              </w:rPr>
              <w:t>[Non disponible] ou [Chiffre]</w:t>
            </w:r>
          </w:p>
        </w:tc>
      </w:tr>
      <w:tr w:rsidR="002068E9" w:rsidRPr="00630162" w14:paraId="1BAE2570" w14:textId="77777777" w:rsidTr="002068E9">
        <w:trPr>
          <w:trHeight w:val="790"/>
        </w:trPr>
        <w:tc>
          <w:tcPr>
            <w:tcW w:w="11483" w:type="dxa"/>
          </w:tcPr>
          <w:p w14:paraId="1BAE256C" w14:textId="77777777" w:rsidR="002068E9" w:rsidRPr="00630162" w:rsidRDefault="002068E9" w:rsidP="00662BA2">
            <w:pPr>
              <w:spacing w:before="60"/>
              <w:rPr>
                <w:rFonts w:ascii="Arial" w:hAnsi="Arial" w:cs="Arial"/>
                <w:sz w:val="20"/>
                <w:szCs w:val="20"/>
              </w:rPr>
            </w:pPr>
            <w:r>
              <w:rPr>
                <w:rFonts w:ascii="Arial" w:hAnsi="Arial"/>
                <w:sz w:val="20"/>
                <w:szCs w:val="20"/>
              </w:rPr>
              <w:t>Les procédures internes de votre entreprise prévoient-elles que les clients ne peuvent verser leurs primes qu’à partir d’un compte à leur nom (le cas échéant comme cotitulaire) ? En d’autres mots, les procédures internes de votre entreprise interdisent-elles le paiement par des tiers de primes de clients, sauf dans quelques cas exceptionnels clairement décrits (par exemple les virements provenant de comptes appartenant à des mineurs) ?</w:t>
            </w:r>
          </w:p>
        </w:tc>
        <w:tc>
          <w:tcPr>
            <w:tcW w:w="708" w:type="dxa"/>
            <w:shd w:val="clear" w:color="auto" w:fill="FFFFFF" w:themeFill="background1"/>
            <w:vAlign w:val="center"/>
          </w:tcPr>
          <w:p w14:paraId="32645B96" w14:textId="77777777" w:rsidR="002068E9" w:rsidRPr="00BF2D09" w:rsidRDefault="002068E9"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1BAE256E" w14:textId="0E5F0F7A" w:rsidR="002068E9" w:rsidRPr="00C176A8" w:rsidRDefault="002068E9" w:rsidP="00C176A8">
            <w:pPr>
              <w:spacing w:before="60"/>
              <w:jc w:val="center"/>
              <w:rPr>
                <w:rFonts w:ascii="Arial" w:hAnsi="Arial" w:cs="Arial"/>
                <w:sz w:val="16"/>
                <w:szCs w:val="20"/>
              </w:rPr>
            </w:pPr>
            <w:r w:rsidRPr="00666F27">
              <w:rPr>
                <w:rFonts w:ascii="Arial" w:hAnsi="Arial"/>
                <w:sz w:val="16"/>
                <w:szCs w:val="20"/>
              </w:rPr>
              <w:t>[Oui] / [Non]</w:t>
            </w:r>
          </w:p>
        </w:tc>
      </w:tr>
      <w:tr w:rsidR="002068E9" w:rsidRPr="00630162" w14:paraId="1BAE2582" w14:textId="77777777" w:rsidTr="002068E9">
        <w:trPr>
          <w:trHeight w:val="790"/>
        </w:trPr>
        <w:tc>
          <w:tcPr>
            <w:tcW w:w="11483" w:type="dxa"/>
          </w:tcPr>
          <w:p w14:paraId="1BAE257E" w14:textId="43484202" w:rsidR="002068E9" w:rsidRPr="00630162" w:rsidRDefault="002068E9" w:rsidP="0052734C">
            <w:pPr>
              <w:spacing w:before="60"/>
              <w:rPr>
                <w:rFonts w:ascii="Arial" w:hAnsi="Arial" w:cs="Arial"/>
                <w:sz w:val="20"/>
                <w:szCs w:val="20"/>
              </w:rPr>
            </w:pPr>
            <w:r>
              <w:rPr>
                <w:rFonts w:ascii="Arial" w:hAnsi="Arial"/>
                <w:sz w:val="20"/>
                <w:szCs w:val="20"/>
              </w:rPr>
              <w:t>Si votre réponse</w:t>
            </w:r>
            <w:r w:rsidR="0052734C">
              <w:rPr>
                <w:rFonts w:ascii="Arial" w:hAnsi="Arial"/>
                <w:sz w:val="20"/>
                <w:szCs w:val="20"/>
              </w:rPr>
              <w:t xml:space="preserve"> </w:t>
            </w:r>
            <w:r w:rsidR="00F403E5">
              <w:rPr>
                <w:rFonts w:ascii="Arial" w:hAnsi="Arial"/>
                <w:sz w:val="20"/>
                <w:szCs w:val="20"/>
              </w:rPr>
              <w:t>précédente</w:t>
            </w:r>
            <w:r>
              <w:rPr>
                <w:rFonts w:ascii="Arial" w:hAnsi="Arial"/>
                <w:sz w:val="20"/>
                <w:szCs w:val="20"/>
              </w:rPr>
              <w:t xml:space="preserve"> est positive, votre entreprise prend-elle dès lors des mesures de contrôle concrètes pour garantir que les primes pour compte de clients ne puissent être payées que par ces clients mêmes (par exemple, en contrôlant, éventuellement sur la base d’un échantillon, si les numéros </w:t>
            </w:r>
            <w:r w:rsidR="00534554">
              <w:rPr>
                <w:rFonts w:ascii="Arial" w:hAnsi="Arial"/>
                <w:sz w:val="20"/>
                <w:szCs w:val="20"/>
              </w:rPr>
              <w:t xml:space="preserve">de </w:t>
            </w:r>
            <w:r>
              <w:rPr>
                <w:rFonts w:ascii="Arial" w:hAnsi="Arial"/>
                <w:sz w:val="20"/>
                <w:szCs w:val="20"/>
              </w:rPr>
              <w:t>compte utilisés pour le paiement des primes correspondent aux comptes indiqués par vos clients)</w:t>
            </w:r>
            <w:r w:rsidR="001548F9">
              <w:rPr>
                <w:rFonts w:ascii="Arial" w:hAnsi="Arial"/>
                <w:sz w:val="20"/>
                <w:szCs w:val="20"/>
              </w:rPr>
              <w:t> ?</w:t>
            </w:r>
          </w:p>
        </w:tc>
        <w:tc>
          <w:tcPr>
            <w:tcW w:w="708" w:type="dxa"/>
            <w:shd w:val="clear" w:color="auto" w:fill="FFFFFF" w:themeFill="background1"/>
            <w:vAlign w:val="center"/>
          </w:tcPr>
          <w:p w14:paraId="0BACE7E1" w14:textId="77777777" w:rsidR="002068E9" w:rsidRPr="00BF2D09" w:rsidRDefault="002068E9"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1BAE2580" w14:textId="1D6935DD" w:rsidR="002068E9" w:rsidRPr="00C176A8" w:rsidRDefault="002068E9" w:rsidP="00C176A8">
            <w:pPr>
              <w:spacing w:before="60"/>
              <w:jc w:val="center"/>
              <w:rPr>
                <w:rFonts w:ascii="Arial" w:hAnsi="Arial" w:cs="Arial"/>
                <w:sz w:val="16"/>
                <w:szCs w:val="20"/>
              </w:rPr>
            </w:pPr>
            <w:r>
              <w:rPr>
                <w:rFonts w:ascii="Arial" w:hAnsi="Arial"/>
                <w:sz w:val="16"/>
                <w:szCs w:val="20"/>
              </w:rPr>
              <w:t>[Oui] / [Non] / [Non applicable]</w:t>
            </w:r>
          </w:p>
        </w:tc>
      </w:tr>
    </w:tbl>
    <w:p w14:paraId="1BAE258F" w14:textId="1C61B6A3"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3C1A77" w:rsidRPr="00921BD1" w14:paraId="1BAE2592" w14:textId="77777777" w:rsidTr="003C1A77">
        <w:trPr>
          <w:trHeight w:val="311"/>
        </w:trPr>
        <w:tc>
          <w:tcPr>
            <w:tcW w:w="14743" w:type="dxa"/>
            <w:gridSpan w:val="3"/>
            <w:shd w:val="clear" w:color="auto" w:fill="FFFF00"/>
          </w:tcPr>
          <w:p w14:paraId="1BAE2591" w14:textId="7670101A" w:rsidR="003C1A77" w:rsidRPr="003C1A77" w:rsidRDefault="003C1A77" w:rsidP="00D718CE">
            <w:pPr>
              <w:pStyle w:val="ListParagraph"/>
              <w:numPr>
                <w:ilvl w:val="0"/>
                <w:numId w:val="8"/>
              </w:numPr>
              <w:spacing w:before="60"/>
              <w:rPr>
                <w:rFonts w:ascii="Arial" w:hAnsi="Arial" w:cs="Arial"/>
                <w:b/>
                <w:sz w:val="20"/>
                <w:szCs w:val="20"/>
              </w:rPr>
            </w:pPr>
            <w:r>
              <w:rPr>
                <w:rFonts w:ascii="Arial" w:hAnsi="Arial"/>
                <w:b/>
                <w:sz w:val="20"/>
                <w:szCs w:val="20"/>
              </w:rPr>
              <w:t>Capitaux, rentes ou autres sommes versés</w:t>
            </w:r>
          </w:p>
        </w:tc>
      </w:tr>
      <w:tr w:rsidR="003C1A77" w:rsidRPr="00630162" w14:paraId="1BAE2597" w14:textId="77777777" w:rsidTr="002068E9">
        <w:trPr>
          <w:trHeight w:val="311"/>
        </w:trPr>
        <w:tc>
          <w:tcPr>
            <w:tcW w:w="11766" w:type="dxa"/>
          </w:tcPr>
          <w:p w14:paraId="1BAE2594" w14:textId="158F9DA1" w:rsidR="003C1A77" w:rsidRPr="00630162" w:rsidRDefault="003C1A77" w:rsidP="00662BA2">
            <w:pPr>
              <w:spacing w:before="60"/>
              <w:rPr>
                <w:rFonts w:ascii="Arial" w:hAnsi="Arial" w:cs="Arial"/>
                <w:sz w:val="20"/>
                <w:szCs w:val="20"/>
              </w:rPr>
            </w:pPr>
            <w:r>
              <w:rPr>
                <w:rFonts w:ascii="Arial" w:hAnsi="Arial"/>
                <w:sz w:val="20"/>
                <w:szCs w:val="20"/>
              </w:rPr>
              <w:t>Quel a été en 2017 le montant total des sommes versées par votre entreprise dans le cadre des contrats d’assurance-vie qu’elle a conclus (paiements à des bénéficiaires, remboursements au preneur d’assurance, etc.) ?</w:t>
            </w:r>
          </w:p>
        </w:tc>
        <w:tc>
          <w:tcPr>
            <w:tcW w:w="709" w:type="dxa"/>
            <w:shd w:val="clear" w:color="auto" w:fill="FFFFFF" w:themeFill="background1"/>
            <w:vAlign w:val="center"/>
          </w:tcPr>
          <w:p w14:paraId="1BAE2595" w14:textId="77777777" w:rsidR="003C1A77" w:rsidRPr="003C1A77" w:rsidRDefault="003C1A77"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96" w14:textId="003E0BB3" w:rsidR="003C1A77"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3C1A77" w:rsidRPr="00630162" w14:paraId="1BAE259C" w14:textId="77777777" w:rsidTr="002068E9">
        <w:trPr>
          <w:trHeight w:val="311"/>
        </w:trPr>
        <w:tc>
          <w:tcPr>
            <w:tcW w:w="11766" w:type="dxa"/>
          </w:tcPr>
          <w:p w14:paraId="1BAE2599" w14:textId="4758D192" w:rsidR="003C1A77" w:rsidRPr="00630162" w:rsidRDefault="003C1A77" w:rsidP="00534554">
            <w:pPr>
              <w:spacing w:before="60"/>
              <w:rPr>
                <w:rFonts w:ascii="Arial" w:hAnsi="Arial" w:cs="Arial"/>
                <w:sz w:val="20"/>
                <w:szCs w:val="20"/>
              </w:rPr>
            </w:pPr>
            <w:r>
              <w:rPr>
                <w:rFonts w:ascii="Arial" w:hAnsi="Arial"/>
                <w:sz w:val="20"/>
                <w:szCs w:val="20"/>
              </w:rPr>
              <w:t>Quel a été le montant total (exprimé en euros) des paiements visés au point 22.1 transférés vers un compte bancaire ou autre l</w:t>
            </w:r>
            <w:r w:rsidR="0052734C">
              <w:rPr>
                <w:rFonts w:ascii="Arial" w:hAnsi="Arial"/>
                <w:sz w:val="20"/>
                <w:szCs w:val="20"/>
              </w:rPr>
              <w:t>ogé à l</w:t>
            </w:r>
            <w:r>
              <w:rPr>
                <w:rFonts w:ascii="Arial" w:hAnsi="Arial"/>
                <w:sz w:val="20"/>
                <w:szCs w:val="20"/>
              </w:rPr>
              <w:t>’étranger ?</w:t>
            </w:r>
          </w:p>
        </w:tc>
        <w:tc>
          <w:tcPr>
            <w:tcW w:w="709" w:type="dxa"/>
            <w:shd w:val="clear" w:color="auto" w:fill="FFFFFF" w:themeFill="background1"/>
            <w:vAlign w:val="center"/>
          </w:tcPr>
          <w:p w14:paraId="1BAE259A" w14:textId="77777777" w:rsidR="003C1A77" w:rsidRPr="00BF2D09" w:rsidRDefault="003C1A77"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59B" w14:textId="0AF8EEBF" w:rsidR="003C1A77"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3C1A77" w:rsidRPr="00630162" w14:paraId="1BAE25A1" w14:textId="77777777" w:rsidTr="002068E9">
        <w:trPr>
          <w:trHeight w:val="311"/>
        </w:trPr>
        <w:tc>
          <w:tcPr>
            <w:tcW w:w="11766" w:type="dxa"/>
          </w:tcPr>
          <w:p w14:paraId="1BAE259E" w14:textId="1BF28920" w:rsidR="003C1A77" w:rsidRDefault="003C1A77" w:rsidP="00F15B47">
            <w:pPr>
              <w:spacing w:before="60"/>
              <w:rPr>
                <w:rFonts w:ascii="Arial" w:hAnsi="Arial" w:cs="Arial"/>
                <w:sz w:val="20"/>
                <w:szCs w:val="20"/>
              </w:rPr>
            </w:pPr>
            <w:r>
              <w:rPr>
                <w:rFonts w:ascii="Arial" w:hAnsi="Arial"/>
                <w:sz w:val="20"/>
                <w:szCs w:val="20"/>
              </w:rPr>
              <w:t>Quel a été le montant total (exprimé en euros) des paiements visés au point 22.2 transférés vers un compte bancaire ou autre logé dans l’un des pays recensés en annexe 1 ?</w:t>
            </w:r>
          </w:p>
        </w:tc>
        <w:tc>
          <w:tcPr>
            <w:tcW w:w="709" w:type="dxa"/>
            <w:shd w:val="clear" w:color="auto" w:fill="FFFFFF" w:themeFill="background1"/>
            <w:vAlign w:val="center"/>
          </w:tcPr>
          <w:p w14:paraId="1BAE259F" w14:textId="77777777" w:rsidR="003C1A77" w:rsidRPr="00BF2D09" w:rsidRDefault="003C1A77"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5A0" w14:textId="12DBD415" w:rsidR="003C1A77"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1BAE25A2"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3C1A77" w:rsidRPr="004554DA" w14:paraId="1BAE25A5" w14:textId="77777777" w:rsidTr="003C1A77">
        <w:trPr>
          <w:trHeight w:val="311"/>
        </w:trPr>
        <w:tc>
          <w:tcPr>
            <w:tcW w:w="14743" w:type="dxa"/>
            <w:gridSpan w:val="3"/>
            <w:shd w:val="clear" w:color="auto" w:fill="FFFF00"/>
          </w:tcPr>
          <w:p w14:paraId="1BAE25A4" w14:textId="5FA3DFDD" w:rsidR="003C1A77" w:rsidRPr="003C1A77" w:rsidRDefault="003C1A77" w:rsidP="00D718CE">
            <w:pPr>
              <w:pStyle w:val="ListParagraph"/>
              <w:numPr>
                <w:ilvl w:val="0"/>
                <w:numId w:val="8"/>
              </w:numPr>
              <w:spacing w:before="60"/>
              <w:rPr>
                <w:rFonts w:ascii="Arial" w:hAnsi="Arial" w:cs="Arial"/>
                <w:b/>
                <w:sz w:val="20"/>
                <w:szCs w:val="20"/>
              </w:rPr>
            </w:pPr>
            <w:r>
              <w:br w:type="page"/>
            </w:r>
            <w:r>
              <w:rPr>
                <w:rFonts w:ascii="Arial" w:hAnsi="Arial"/>
                <w:b/>
                <w:sz w:val="20"/>
                <w:szCs w:val="20"/>
              </w:rPr>
              <w:t>Versements significatifs</w:t>
            </w:r>
          </w:p>
        </w:tc>
      </w:tr>
      <w:tr w:rsidR="003C1A77" w:rsidRPr="00921BD1" w14:paraId="1BAE25A9" w14:textId="77777777" w:rsidTr="003C1A77">
        <w:trPr>
          <w:trHeight w:val="311"/>
        </w:trPr>
        <w:tc>
          <w:tcPr>
            <w:tcW w:w="14743" w:type="dxa"/>
            <w:gridSpan w:val="3"/>
          </w:tcPr>
          <w:p w14:paraId="1BAE25A7" w14:textId="0AD9D001" w:rsidR="003C1A77" w:rsidRDefault="003C1A77" w:rsidP="00662BA2">
            <w:pPr>
              <w:spacing w:before="60"/>
              <w:rPr>
                <w:rFonts w:ascii="Arial" w:hAnsi="Arial" w:cs="Arial"/>
                <w:sz w:val="20"/>
                <w:szCs w:val="20"/>
              </w:rPr>
            </w:pPr>
            <w:r>
              <w:rPr>
                <w:rFonts w:ascii="Arial" w:hAnsi="Arial"/>
                <w:sz w:val="20"/>
                <w:szCs w:val="20"/>
              </w:rPr>
              <w:t>Pour combien de contrats d’assurance-vie une prime initiale ou un montant complémentaire unique de 100 000 euros ou plus a-t-il été versé en 2017 ? Quel a été le montant total de ces primes ou des versements complémentaires ?</w:t>
            </w:r>
          </w:p>
          <w:p w14:paraId="1BAE25A8" w14:textId="1A941B3C" w:rsidR="003C1A77" w:rsidRPr="008F1F13" w:rsidRDefault="003C1A77" w:rsidP="00662BA2">
            <w:pPr>
              <w:spacing w:before="60"/>
              <w:rPr>
                <w:rFonts w:ascii="Arial" w:hAnsi="Arial" w:cs="Arial"/>
                <w:i/>
                <w:sz w:val="20"/>
                <w:szCs w:val="20"/>
              </w:rPr>
            </w:pPr>
            <w:r>
              <w:rPr>
                <w:rFonts w:ascii="Arial" w:hAnsi="Arial"/>
                <w:i/>
                <w:sz w:val="20"/>
                <w:szCs w:val="20"/>
              </w:rPr>
              <w:t>Explication : ne sont ici visés que les primes ou les montants versés directement par le client et non ceux provenant d’un autre assureur ou fonds de pension.</w:t>
            </w:r>
          </w:p>
        </w:tc>
      </w:tr>
      <w:tr w:rsidR="003C1A77" w:rsidRPr="00630162" w14:paraId="1BAE25AE" w14:textId="77777777" w:rsidTr="002068E9">
        <w:trPr>
          <w:trHeight w:val="311"/>
        </w:trPr>
        <w:tc>
          <w:tcPr>
            <w:tcW w:w="11766" w:type="dxa"/>
            <w:vAlign w:val="center"/>
          </w:tcPr>
          <w:p w14:paraId="1BAE25AB" w14:textId="77777777" w:rsidR="003C1A77" w:rsidRPr="003342F7" w:rsidRDefault="003C1A77" w:rsidP="00D718CE">
            <w:pPr>
              <w:pStyle w:val="ListParagraph"/>
              <w:numPr>
                <w:ilvl w:val="0"/>
                <w:numId w:val="5"/>
              </w:numPr>
              <w:spacing w:before="60"/>
              <w:rPr>
                <w:rFonts w:ascii="Arial" w:hAnsi="Arial" w:cs="Arial"/>
                <w:sz w:val="20"/>
                <w:szCs w:val="20"/>
              </w:rPr>
            </w:pPr>
            <w:r>
              <w:rPr>
                <w:rFonts w:ascii="Arial" w:hAnsi="Arial"/>
                <w:sz w:val="20"/>
                <w:szCs w:val="20"/>
              </w:rPr>
              <w:t>Nombre de contrats d’assurance vie :</w:t>
            </w:r>
          </w:p>
        </w:tc>
        <w:tc>
          <w:tcPr>
            <w:tcW w:w="709" w:type="dxa"/>
            <w:shd w:val="clear" w:color="auto" w:fill="FFFFFF" w:themeFill="background1"/>
            <w:vAlign w:val="center"/>
          </w:tcPr>
          <w:p w14:paraId="1BAE25AC" w14:textId="77777777" w:rsidR="003C1A77" w:rsidRPr="00BF2D09" w:rsidRDefault="003C1A77"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5AD" w14:textId="0ECD3601" w:rsidR="003C1A77"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3C1A77" w:rsidRPr="00630162" w14:paraId="1BAE25B3" w14:textId="77777777" w:rsidTr="002068E9">
        <w:trPr>
          <w:trHeight w:val="311"/>
        </w:trPr>
        <w:tc>
          <w:tcPr>
            <w:tcW w:w="11766" w:type="dxa"/>
            <w:vAlign w:val="center"/>
          </w:tcPr>
          <w:p w14:paraId="1BAE25B0" w14:textId="394FCE7C" w:rsidR="003C1A77" w:rsidRPr="003342F7" w:rsidRDefault="003C1A77" w:rsidP="00D718CE">
            <w:pPr>
              <w:pStyle w:val="ListParagraph"/>
              <w:numPr>
                <w:ilvl w:val="0"/>
                <w:numId w:val="5"/>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14:paraId="1BAE25B1" w14:textId="77777777" w:rsidR="003C1A77" w:rsidRPr="00BF2D09" w:rsidRDefault="003C1A77"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5B2" w14:textId="40590CCC" w:rsidR="003C1A77"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3C1A77" w:rsidRPr="00921BD1" w14:paraId="1BAE25B6" w14:textId="77777777" w:rsidTr="003C1A77">
        <w:trPr>
          <w:trHeight w:val="311"/>
        </w:trPr>
        <w:tc>
          <w:tcPr>
            <w:tcW w:w="14743" w:type="dxa"/>
            <w:gridSpan w:val="3"/>
          </w:tcPr>
          <w:p w14:paraId="1BAE25B5" w14:textId="63AF7951" w:rsidR="003C1A77" w:rsidRPr="00630162" w:rsidRDefault="003C1A77" w:rsidP="005C3D35">
            <w:pPr>
              <w:spacing w:before="60"/>
              <w:rPr>
                <w:rFonts w:ascii="Arial" w:hAnsi="Arial" w:cs="Arial"/>
                <w:sz w:val="20"/>
                <w:szCs w:val="20"/>
              </w:rPr>
            </w:pPr>
            <w:r>
              <w:rPr>
                <w:rFonts w:ascii="Arial" w:hAnsi="Arial"/>
                <w:sz w:val="20"/>
                <w:szCs w:val="20"/>
              </w:rPr>
              <w:t>Parmi les versements visés au point 23.1, combien avaient-ils trait à des contrats d’assurance vie qualifiés de contrats à risque sensible aux termes du code de conduite Assuralia ?</w:t>
            </w:r>
          </w:p>
        </w:tc>
      </w:tr>
      <w:tr w:rsidR="003C1A77" w:rsidRPr="00630162" w14:paraId="1BAE25BB" w14:textId="77777777" w:rsidTr="002068E9">
        <w:trPr>
          <w:trHeight w:val="311"/>
        </w:trPr>
        <w:tc>
          <w:tcPr>
            <w:tcW w:w="11766" w:type="dxa"/>
          </w:tcPr>
          <w:p w14:paraId="1BAE25B8" w14:textId="77777777" w:rsidR="003C1A77" w:rsidRPr="008F1F13" w:rsidRDefault="003C1A77" w:rsidP="00D718CE">
            <w:pPr>
              <w:pStyle w:val="ListParagraph"/>
              <w:numPr>
                <w:ilvl w:val="0"/>
                <w:numId w:val="7"/>
              </w:numPr>
              <w:spacing w:before="60"/>
              <w:rPr>
                <w:rFonts w:ascii="Arial" w:hAnsi="Arial" w:cs="Arial"/>
                <w:sz w:val="20"/>
                <w:szCs w:val="20"/>
              </w:rPr>
            </w:pPr>
            <w:r>
              <w:rPr>
                <w:rFonts w:ascii="Arial" w:hAnsi="Arial"/>
                <w:sz w:val="20"/>
                <w:szCs w:val="20"/>
              </w:rPr>
              <w:lastRenderedPageBreak/>
              <w:t>Nombre de contrats d’assurance vie :</w:t>
            </w:r>
          </w:p>
        </w:tc>
        <w:tc>
          <w:tcPr>
            <w:tcW w:w="709" w:type="dxa"/>
            <w:shd w:val="clear" w:color="auto" w:fill="FFFFFF" w:themeFill="background1"/>
            <w:vAlign w:val="center"/>
          </w:tcPr>
          <w:p w14:paraId="1BAE25B9" w14:textId="77777777" w:rsidR="003C1A77" w:rsidRPr="00BF2D09" w:rsidRDefault="003C1A77"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5BA" w14:textId="219A1E3B" w:rsidR="003C1A77"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3C1A77" w:rsidRPr="00630162" w14:paraId="1BAE25C0" w14:textId="77777777" w:rsidTr="002068E9">
        <w:trPr>
          <w:trHeight w:val="311"/>
        </w:trPr>
        <w:tc>
          <w:tcPr>
            <w:tcW w:w="11766" w:type="dxa"/>
          </w:tcPr>
          <w:p w14:paraId="1BAE25BD" w14:textId="3D9DFF46" w:rsidR="003C1A77" w:rsidRDefault="003C1A77" w:rsidP="00D718CE">
            <w:pPr>
              <w:pStyle w:val="ListParagraph"/>
              <w:numPr>
                <w:ilvl w:val="0"/>
                <w:numId w:val="7"/>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14:paraId="1BAE25BE" w14:textId="77777777" w:rsidR="003C1A77" w:rsidRPr="00BF2D09" w:rsidRDefault="003C1A77"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5BF" w14:textId="328396D9" w:rsidR="003C1A77"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1BAE25C1"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5C3D35" w:rsidRPr="004554DA" w14:paraId="1BAE25C4" w14:textId="77777777" w:rsidTr="005C3D35">
        <w:trPr>
          <w:trHeight w:val="311"/>
        </w:trPr>
        <w:tc>
          <w:tcPr>
            <w:tcW w:w="14743" w:type="dxa"/>
            <w:gridSpan w:val="3"/>
            <w:shd w:val="clear" w:color="auto" w:fill="FFFF00"/>
          </w:tcPr>
          <w:p w14:paraId="1BAE25C3" w14:textId="223FF64A" w:rsidR="005C3D35" w:rsidRPr="005C3D35" w:rsidRDefault="005C3D35" w:rsidP="00D718CE">
            <w:pPr>
              <w:pStyle w:val="ListParagraph"/>
              <w:numPr>
                <w:ilvl w:val="0"/>
                <w:numId w:val="8"/>
              </w:numPr>
              <w:spacing w:before="60"/>
              <w:rPr>
                <w:rFonts w:ascii="Arial" w:hAnsi="Arial" w:cs="Arial"/>
                <w:b/>
                <w:sz w:val="20"/>
                <w:szCs w:val="20"/>
              </w:rPr>
            </w:pPr>
            <w:r>
              <w:br w:type="page"/>
            </w:r>
            <w:r>
              <w:rPr>
                <w:rFonts w:ascii="Arial" w:hAnsi="Arial"/>
                <w:b/>
                <w:sz w:val="20"/>
                <w:szCs w:val="20"/>
              </w:rPr>
              <w:t>Paiements significatifs</w:t>
            </w:r>
          </w:p>
        </w:tc>
      </w:tr>
      <w:tr w:rsidR="005C3D35" w:rsidRPr="00921BD1" w14:paraId="1BAE25C8" w14:textId="77777777" w:rsidTr="005C3D35">
        <w:trPr>
          <w:trHeight w:val="311"/>
        </w:trPr>
        <w:tc>
          <w:tcPr>
            <w:tcW w:w="14743" w:type="dxa"/>
            <w:gridSpan w:val="3"/>
          </w:tcPr>
          <w:p w14:paraId="1BAE25C6" w14:textId="0034DE42" w:rsidR="005C3D35" w:rsidRDefault="005C3D35" w:rsidP="00662BA2">
            <w:pPr>
              <w:spacing w:before="60"/>
              <w:rPr>
                <w:rFonts w:ascii="Arial" w:hAnsi="Arial" w:cs="Arial"/>
                <w:sz w:val="20"/>
                <w:szCs w:val="20"/>
              </w:rPr>
            </w:pPr>
            <w:r>
              <w:rPr>
                <w:rFonts w:ascii="Arial" w:hAnsi="Arial"/>
                <w:sz w:val="20"/>
                <w:szCs w:val="20"/>
              </w:rPr>
              <w:t>S’agissant des contrats d’assurance-vie, combien de rentes uniques de 250 000 euros ou plus votre établissement a-t-il versées en 2017, et quel en a été le montant total ?</w:t>
            </w:r>
          </w:p>
          <w:p w14:paraId="1BAE25C7" w14:textId="356CA196" w:rsidR="005C3D35" w:rsidRPr="00C61662" w:rsidRDefault="005C3D35" w:rsidP="00534554">
            <w:pPr>
              <w:spacing w:before="60"/>
              <w:rPr>
                <w:rFonts w:ascii="Arial" w:hAnsi="Arial" w:cs="Arial"/>
                <w:sz w:val="20"/>
                <w:szCs w:val="20"/>
              </w:rPr>
            </w:pPr>
            <w:r>
              <w:rPr>
                <w:rFonts w:ascii="Arial" w:hAnsi="Arial"/>
                <w:i/>
                <w:sz w:val="20"/>
                <w:szCs w:val="20"/>
              </w:rPr>
              <w:t>Explication : ne sont ici visées que les sommes payées directement au(</w:t>
            </w:r>
            <w:r w:rsidR="00534554">
              <w:rPr>
                <w:rFonts w:ascii="Arial" w:hAnsi="Arial"/>
                <w:i/>
                <w:sz w:val="20"/>
                <w:szCs w:val="20"/>
              </w:rPr>
              <w:t>x</w:t>
            </w:r>
            <w:r>
              <w:rPr>
                <w:rFonts w:ascii="Arial" w:hAnsi="Arial"/>
                <w:i/>
                <w:sz w:val="20"/>
                <w:szCs w:val="20"/>
              </w:rPr>
              <w:t>) client</w:t>
            </w:r>
            <w:r w:rsidR="00534554">
              <w:rPr>
                <w:rFonts w:ascii="Arial" w:hAnsi="Arial"/>
                <w:i/>
                <w:sz w:val="20"/>
                <w:szCs w:val="20"/>
              </w:rPr>
              <w:t>s</w:t>
            </w:r>
            <w:r>
              <w:rPr>
                <w:rFonts w:ascii="Arial" w:hAnsi="Arial"/>
                <w:i/>
                <w:sz w:val="20"/>
                <w:szCs w:val="20"/>
              </w:rPr>
              <w:t>/bénéficiaires et non celles destinées à d’autres assureurs ou fonds de pension.</w:t>
            </w:r>
          </w:p>
        </w:tc>
      </w:tr>
      <w:tr w:rsidR="005C3D35" w:rsidRPr="00630162" w14:paraId="1BAE25CD" w14:textId="77777777" w:rsidTr="002068E9">
        <w:trPr>
          <w:trHeight w:val="311"/>
        </w:trPr>
        <w:tc>
          <w:tcPr>
            <w:tcW w:w="11766" w:type="dxa"/>
            <w:vAlign w:val="center"/>
          </w:tcPr>
          <w:p w14:paraId="1BAE25CA" w14:textId="77777777"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Nombre de paiements :</w:t>
            </w:r>
          </w:p>
        </w:tc>
        <w:tc>
          <w:tcPr>
            <w:tcW w:w="709" w:type="dxa"/>
            <w:shd w:val="clear" w:color="auto" w:fill="FFFFFF" w:themeFill="background1"/>
            <w:vAlign w:val="center"/>
          </w:tcPr>
          <w:p w14:paraId="1BAE25CB"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CC" w14:textId="708A79CF" w:rsidR="005C3D35"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5C3D35" w:rsidRPr="00630162" w14:paraId="1BAE25D2" w14:textId="77777777" w:rsidTr="002068E9">
        <w:trPr>
          <w:trHeight w:val="311"/>
        </w:trPr>
        <w:tc>
          <w:tcPr>
            <w:tcW w:w="11766" w:type="dxa"/>
            <w:vAlign w:val="center"/>
          </w:tcPr>
          <w:p w14:paraId="1BAE25CF" w14:textId="30983D11"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14:paraId="1BAE25D0" w14:textId="77777777" w:rsidR="005C3D35" w:rsidRPr="00BF2D09" w:rsidRDefault="005C3D35"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5D1" w14:textId="5E6AFB41" w:rsidR="005C3D35"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5C3D35" w:rsidRPr="00921BD1" w14:paraId="1BAE25D5" w14:textId="77777777" w:rsidTr="005C3D35">
        <w:trPr>
          <w:trHeight w:val="311"/>
        </w:trPr>
        <w:tc>
          <w:tcPr>
            <w:tcW w:w="14743" w:type="dxa"/>
            <w:gridSpan w:val="3"/>
          </w:tcPr>
          <w:p w14:paraId="1BAE25D4" w14:textId="20073D97" w:rsidR="005C3D35" w:rsidRPr="00630162" w:rsidRDefault="00B970D6" w:rsidP="0052734C">
            <w:pPr>
              <w:spacing w:before="60"/>
              <w:rPr>
                <w:rFonts w:ascii="Arial" w:hAnsi="Arial" w:cs="Arial"/>
                <w:sz w:val="20"/>
                <w:szCs w:val="20"/>
              </w:rPr>
            </w:pPr>
            <w:r>
              <w:rPr>
                <w:rFonts w:ascii="Arial" w:hAnsi="Arial"/>
                <w:sz w:val="20"/>
                <w:szCs w:val="20"/>
              </w:rPr>
              <w:t xml:space="preserve">Parmi les </w:t>
            </w:r>
            <w:r w:rsidR="0052734C">
              <w:rPr>
                <w:rFonts w:ascii="Arial" w:hAnsi="Arial"/>
                <w:sz w:val="20"/>
                <w:szCs w:val="20"/>
              </w:rPr>
              <w:t>paiements</w:t>
            </w:r>
            <w:r>
              <w:rPr>
                <w:rFonts w:ascii="Arial" w:hAnsi="Arial"/>
                <w:sz w:val="20"/>
                <w:szCs w:val="20"/>
              </w:rPr>
              <w:t xml:space="preserve"> visés au point 24.1, combien avaient-ils trait à des contrats d’assurance vie qualifiés de contrats à risque sensible aux termes du code de conduite Assuralia ?</w:t>
            </w:r>
          </w:p>
        </w:tc>
      </w:tr>
      <w:tr w:rsidR="005C3D35" w:rsidRPr="00630162" w14:paraId="1BAE25DA" w14:textId="77777777" w:rsidTr="002068E9">
        <w:trPr>
          <w:trHeight w:val="311"/>
        </w:trPr>
        <w:tc>
          <w:tcPr>
            <w:tcW w:w="11766" w:type="dxa"/>
          </w:tcPr>
          <w:p w14:paraId="1BAE25D7" w14:textId="77777777"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Nombre de paiements :</w:t>
            </w:r>
          </w:p>
        </w:tc>
        <w:tc>
          <w:tcPr>
            <w:tcW w:w="709" w:type="dxa"/>
            <w:shd w:val="clear" w:color="auto" w:fill="FFFFFF" w:themeFill="background1"/>
            <w:vAlign w:val="center"/>
          </w:tcPr>
          <w:p w14:paraId="1BAE25D8"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D9" w14:textId="31BFE2A5" w:rsidR="005C3D35"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5C3D35" w:rsidRPr="00630162" w14:paraId="1BAE25DF" w14:textId="77777777" w:rsidTr="002068E9">
        <w:trPr>
          <w:trHeight w:val="311"/>
        </w:trPr>
        <w:tc>
          <w:tcPr>
            <w:tcW w:w="11766" w:type="dxa"/>
          </w:tcPr>
          <w:p w14:paraId="1BAE25DC" w14:textId="47E7634C"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14:paraId="1BAE25DD" w14:textId="77777777" w:rsidR="005C3D35" w:rsidRPr="00BF2D09" w:rsidRDefault="005C3D35"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5DE" w14:textId="63B83CBB" w:rsidR="005C3D35"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1BAE25E0"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5C3D35" w:rsidRPr="00921BD1" w14:paraId="1BAE25E5" w14:textId="77777777" w:rsidTr="0046428A">
        <w:trPr>
          <w:trHeight w:val="311"/>
        </w:trPr>
        <w:tc>
          <w:tcPr>
            <w:tcW w:w="14743" w:type="dxa"/>
            <w:gridSpan w:val="3"/>
            <w:shd w:val="clear" w:color="auto" w:fill="FFFF00"/>
          </w:tcPr>
          <w:p w14:paraId="1BAE25E4" w14:textId="36D7B29C" w:rsidR="005C3D35" w:rsidRPr="005C3D35" w:rsidRDefault="00B4294B" w:rsidP="00D718CE">
            <w:pPr>
              <w:pStyle w:val="ListParagraph"/>
              <w:numPr>
                <w:ilvl w:val="0"/>
                <w:numId w:val="8"/>
              </w:numPr>
              <w:spacing w:before="60"/>
              <w:rPr>
                <w:rFonts w:ascii="Arial" w:hAnsi="Arial" w:cs="Arial"/>
                <w:b/>
                <w:sz w:val="20"/>
                <w:szCs w:val="20"/>
              </w:rPr>
            </w:pPr>
            <w:r>
              <w:br w:type="page"/>
            </w:r>
            <w:r>
              <w:br w:type="page"/>
            </w:r>
            <w:r>
              <w:rPr>
                <w:rFonts w:ascii="Arial" w:hAnsi="Arial"/>
                <w:b/>
                <w:sz w:val="20"/>
                <w:szCs w:val="20"/>
              </w:rPr>
              <w:t>Rachats anticipés et contrats résiliés</w:t>
            </w:r>
          </w:p>
        </w:tc>
      </w:tr>
      <w:tr w:rsidR="005C3D35" w:rsidRPr="00921BD1" w14:paraId="1BAE25E8" w14:textId="77777777" w:rsidTr="005C3D35">
        <w:trPr>
          <w:trHeight w:val="311"/>
        </w:trPr>
        <w:tc>
          <w:tcPr>
            <w:tcW w:w="14743" w:type="dxa"/>
            <w:gridSpan w:val="3"/>
          </w:tcPr>
          <w:p w14:paraId="1BAE25E7" w14:textId="0F23B315" w:rsidR="005C3D35" w:rsidRPr="00630162" w:rsidRDefault="005C3D35" w:rsidP="00B970D6">
            <w:pPr>
              <w:spacing w:before="60"/>
              <w:rPr>
                <w:rFonts w:ascii="Arial" w:hAnsi="Arial" w:cs="Arial"/>
                <w:sz w:val="20"/>
                <w:szCs w:val="20"/>
              </w:rPr>
            </w:pPr>
            <w:r>
              <w:rPr>
                <w:rFonts w:ascii="Arial" w:hAnsi="Arial"/>
                <w:sz w:val="20"/>
                <w:szCs w:val="20"/>
              </w:rPr>
              <w:t>Combien de contrats d’assurance-vie ont-ils été rachetés anticipativement par des clients en 2017 ? Seuls doivent être pris en compte les contrats d’assurance-vie rachetés dans les trois ans de leur prise d’effet, pour une valeur de 100 000 euros ou plus.</w:t>
            </w:r>
          </w:p>
        </w:tc>
      </w:tr>
      <w:tr w:rsidR="005C3D35" w:rsidRPr="00630162" w14:paraId="1BAE25ED" w14:textId="77777777" w:rsidTr="002068E9">
        <w:trPr>
          <w:trHeight w:val="311"/>
        </w:trPr>
        <w:tc>
          <w:tcPr>
            <w:tcW w:w="11766" w:type="dxa"/>
            <w:vAlign w:val="center"/>
          </w:tcPr>
          <w:p w14:paraId="1BAE25EA" w14:textId="50D288F2"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Nombre de contrats r</w:t>
            </w:r>
            <w:r w:rsidR="0052734C">
              <w:rPr>
                <w:rFonts w:ascii="Arial" w:hAnsi="Arial"/>
                <w:sz w:val="20"/>
                <w:szCs w:val="20"/>
              </w:rPr>
              <w:t>achetés</w:t>
            </w:r>
            <w:r>
              <w:rPr>
                <w:rFonts w:ascii="Arial" w:hAnsi="Arial"/>
                <w:sz w:val="20"/>
                <w:szCs w:val="20"/>
              </w:rPr>
              <w:t> :</w:t>
            </w:r>
          </w:p>
        </w:tc>
        <w:tc>
          <w:tcPr>
            <w:tcW w:w="709" w:type="dxa"/>
            <w:shd w:val="clear" w:color="auto" w:fill="FFFFFF" w:themeFill="background1"/>
            <w:vAlign w:val="center"/>
          </w:tcPr>
          <w:p w14:paraId="1BAE25EB"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EC" w14:textId="20FEDADA" w:rsidR="005C3D35"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5C3D35" w:rsidRPr="00630162" w14:paraId="1BAE25F2" w14:textId="77777777" w:rsidTr="002068E9">
        <w:trPr>
          <w:trHeight w:val="311"/>
        </w:trPr>
        <w:tc>
          <w:tcPr>
            <w:tcW w:w="11766" w:type="dxa"/>
            <w:vAlign w:val="center"/>
          </w:tcPr>
          <w:p w14:paraId="1BAE25EF" w14:textId="33619E92"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14:paraId="1BAE25F0" w14:textId="77777777" w:rsidR="005C3D35" w:rsidRPr="00BF2D09" w:rsidRDefault="005C3D35"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5F1" w14:textId="6B590B63" w:rsidR="005C3D35"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5C3D35" w:rsidRPr="00921BD1" w14:paraId="1BAE25F5" w14:textId="77777777" w:rsidTr="005C3D35">
        <w:trPr>
          <w:trHeight w:val="311"/>
        </w:trPr>
        <w:tc>
          <w:tcPr>
            <w:tcW w:w="14743" w:type="dxa"/>
            <w:gridSpan w:val="3"/>
          </w:tcPr>
          <w:p w14:paraId="1BAE25F4" w14:textId="3E06D5D7" w:rsidR="005C3D35" w:rsidRPr="00630162" w:rsidRDefault="005C3D35" w:rsidP="00662BA2">
            <w:pPr>
              <w:spacing w:before="60"/>
              <w:rPr>
                <w:rFonts w:ascii="Arial" w:hAnsi="Arial" w:cs="Arial"/>
                <w:sz w:val="20"/>
                <w:szCs w:val="20"/>
              </w:rPr>
            </w:pPr>
            <w:r>
              <w:rPr>
                <w:rFonts w:ascii="Arial" w:hAnsi="Arial"/>
                <w:sz w:val="20"/>
                <w:szCs w:val="20"/>
              </w:rPr>
              <w:t>Parmi les rachats anticipés visés au point 25.1, combien avaient-ils trait à des contrats d’assurance-vie qualifiés de contrats à risque sensible aux termes du code de conduite Assuralia ?</w:t>
            </w:r>
          </w:p>
        </w:tc>
      </w:tr>
      <w:tr w:rsidR="005C3D35" w:rsidRPr="00630162" w14:paraId="1BAE25FA" w14:textId="77777777" w:rsidTr="002068E9">
        <w:trPr>
          <w:trHeight w:val="311"/>
        </w:trPr>
        <w:tc>
          <w:tcPr>
            <w:tcW w:w="11766" w:type="dxa"/>
            <w:vAlign w:val="center"/>
          </w:tcPr>
          <w:p w14:paraId="1BAE25F7" w14:textId="37DC8382"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Nombre de contrats r</w:t>
            </w:r>
            <w:r w:rsidR="0052734C">
              <w:rPr>
                <w:rFonts w:ascii="Arial" w:hAnsi="Arial"/>
                <w:sz w:val="20"/>
                <w:szCs w:val="20"/>
              </w:rPr>
              <w:t>achetés</w:t>
            </w:r>
            <w:r>
              <w:rPr>
                <w:rFonts w:ascii="Arial" w:hAnsi="Arial"/>
                <w:sz w:val="20"/>
                <w:szCs w:val="20"/>
              </w:rPr>
              <w:t xml:space="preserve"> : </w:t>
            </w:r>
          </w:p>
        </w:tc>
        <w:tc>
          <w:tcPr>
            <w:tcW w:w="709" w:type="dxa"/>
            <w:shd w:val="clear" w:color="auto" w:fill="FFFFFF" w:themeFill="background1"/>
            <w:vAlign w:val="center"/>
          </w:tcPr>
          <w:p w14:paraId="1BAE25F8"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F9" w14:textId="4F1F79D6" w:rsidR="005C3D35"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5C3D35" w:rsidRPr="00630162" w14:paraId="1BAE25FF" w14:textId="77777777" w:rsidTr="002068E9">
        <w:trPr>
          <w:trHeight w:val="311"/>
        </w:trPr>
        <w:tc>
          <w:tcPr>
            <w:tcW w:w="11766" w:type="dxa"/>
            <w:vAlign w:val="center"/>
          </w:tcPr>
          <w:p w14:paraId="1BAE25FC" w14:textId="3F5D3975"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14:paraId="1BAE25FD" w14:textId="77777777" w:rsidR="005C3D35" w:rsidRPr="00BF2D09" w:rsidRDefault="005C3D35"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5FE" w14:textId="486465AC" w:rsidR="005C3D35"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5C3D35" w:rsidRPr="00921BD1" w14:paraId="1BAE2602" w14:textId="77777777" w:rsidTr="005C3D35">
        <w:trPr>
          <w:trHeight w:val="311"/>
        </w:trPr>
        <w:tc>
          <w:tcPr>
            <w:tcW w:w="14743" w:type="dxa"/>
            <w:gridSpan w:val="3"/>
          </w:tcPr>
          <w:p w14:paraId="1BAE2601" w14:textId="4E0C8F4B" w:rsidR="005C3D35" w:rsidRPr="00630162" w:rsidRDefault="005C3D35" w:rsidP="00662BA2">
            <w:pPr>
              <w:spacing w:before="60"/>
              <w:rPr>
                <w:rFonts w:ascii="Arial" w:hAnsi="Arial" w:cs="Arial"/>
                <w:sz w:val="20"/>
                <w:szCs w:val="20"/>
              </w:rPr>
            </w:pPr>
            <w:r>
              <w:rPr>
                <w:rFonts w:ascii="Arial" w:hAnsi="Arial"/>
                <w:sz w:val="20"/>
                <w:szCs w:val="20"/>
              </w:rPr>
              <w:t>Combien de contrats d’assurance-vie faisant l’objet d’un versement ou d’un remboursement de prime de 2 500 euros ou plus ont-ils été résiliés en 2017 dans le respect du préavis légal ?</w:t>
            </w:r>
          </w:p>
        </w:tc>
      </w:tr>
      <w:tr w:rsidR="005C3D35" w:rsidRPr="00630162" w14:paraId="1BAE2607" w14:textId="77777777" w:rsidTr="002068E9">
        <w:trPr>
          <w:trHeight w:val="311"/>
        </w:trPr>
        <w:tc>
          <w:tcPr>
            <w:tcW w:w="11766" w:type="dxa"/>
          </w:tcPr>
          <w:p w14:paraId="1BAE2604" w14:textId="28B2A653"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Nombre de contrats résiliés :</w:t>
            </w:r>
          </w:p>
        </w:tc>
        <w:tc>
          <w:tcPr>
            <w:tcW w:w="709" w:type="dxa"/>
            <w:shd w:val="clear" w:color="auto" w:fill="FFFFFF" w:themeFill="background1"/>
            <w:vAlign w:val="center"/>
          </w:tcPr>
          <w:p w14:paraId="1BAE2605"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606" w14:textId="039656B8" w:rsidR="005C3D35"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5C3D35" w:rsidRPr="00630162" w14:paraId="1BAE260C" w14:textId="77777777" w:rsidTr="002068E9">
        <w:trPr>
          <w:trHeight w:val="311"/>
        </w:trPr>
        <w:tc>
          <w:tcPr>
            <w:tcW w:w="11766" w:type="dxa"/>
          </w:tcPr>
          <w:p w14:paraId="1BAE2609" w14:textId="606196B0" w:rsidR="005C3D35" w:rsidRPr="003342F7" w:rsidRDefault="005C3D35" w:rsidP="00D718CE">
            <w:pPr>
              <w:pStyle w:val="ListParagraph"/>
              <w:numPr>
                <w:ilvl w:val="0"/>
                <w:numId w:val="5"/>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14:paraId="1BAE260A" w14:textId="77777777" w:rsidR="005C3D35" w:rsidRPr="00BF2D09" w:rsidRDefault="005C3D35"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60B" w14:textId="69028DDA" w:rsidR="005C3D35"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bl>
    <w:p w14:paraId="1BAE260D" w14:textId="77777777" w:rsidR="00B4294B" w:rsidRDefault="00B4294B" w:rsidP="00B4294B">
      <w:pPr>
        <w:rPr>
          <w:rFonts w:ascii="Arial" w:hAnsi="Arial" w:cs="Arial"/>
          <w:sz w:val="20"/>
          <w:szCs w:val="20"/>
          <w:lang w:val="nl-BE"/>
        </w:rPr>
      </w:pPr>
    </w:p>
    <w:p w14:paraId="7AF18503" w14:textId="77777777" w:rsidR="00C632E5" w:rsidRDefault="00C632E5"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BB4D60" w:rsidRPr="00630162" w14:paraId="6BE27298" w14:textId="77777777" w:rsidTr="00901E17">
        <w:trPr>
          <w:trHeight w:val="311"/>
        </w:trPr>
        <w:tc>
          <w:tcPr>
            <w:tcW w:w="14743" w:type="dxa"/>
            <w:gridSpan w:val="3"/>
            <w:shd w:val="clear" w:color="auto" w:fill="FFFF00"/>
          </w:tcPr>
          <w:p w14:paraId="100A0805" w14:textId="77777777" w:rsidR="00BB4D60" w:rsidRPr="005C3D35" w:rsidRDefault="00BB4D60" w:rsidP="00D718CE">
            <w:pPr>
              <w:pStyle w:val="ListParagraph"/>
              <w:numPr>
                <w:ilvl w:val="0"/>
                <w:numId w:val="8"/>
              </w:numPr>
              <w:spacing w:before="60"/>
              <w:rPr>
                <w:rFonts w:ascii="Arial" w:hAnsi="Arial" w:cs="Arial"/>
                <w:b/>
                <w:sz w:val="20"/>
                <w:szCs w:val="20"/>
              </w:rPr>
            </w:pPr>
            <w:r>
              <w:lastRenderedPageBreak/>
              <w:br w:type="page"/>
            </w:r>
            <w:r>
              <w:rPr>
                <w:rFonts w:ascii="Arial" w:hAnsi="Arial"/>
                <w:b/>
                <w:sz w:val="20"/>
                <w:szCs w:val="20"/>
              </w:rPr>
              <w:t>Analyse des transactions atypiques</w:t>
            </w:r>
          </w:p>
        </w:tc>
      </w:tr>
      <w:tr w:rsidR="00BB4D60" w:rsidRPr="00630162" w14:paraId="59681193" w14:textId="77777777" w:rsidTr="002068E9">
        <w:trPr>
          <w:trHeight w:val="311"/>
        </w:trPr>
        <w:tc>
          <w:tcPr>
            <w:tcW w:w="11766" w:type="dxa"/>
          </w:tcPr>
          <w:p w14:paraId="695315B2" w14:textId="77777777" w:rsidR="00BB4D60" w:rsidRPr="00630162" w:rsidRDefault="00BB4D60" w:rsidP="00901E17">
            <w:pPr>
              <w:spacing w:before="60"/>
              <w:rPr>
                <w:rFonts w:ascii="Arial" w:hAnsi="Arial" w:cs="Arial"/>
                <w:sz w:val="20"/>
                <w:szCs w:val="20"/>
              </w:rPr>
            </w:pPr>
            <w:r>
              <w:rPr>
                <w:rFonts w:ascii="Arial" w:hAnsi="Arial"/>
                <w:sz w:val="20"/>
                <w:szCs w:val="20"/>
              </w:rPr>
              <w:t>Combien de transactions atypiques, pour lesquelles un rapport interne a été adressé au responsable LBC/FT, votre établissement a-t-il détectées en 2017 ?</w:t>
            </w:r>
          </w:p>
        </w:tc>
        <w:tc>
          <w:tcPr>
            <w:tcW w:w="709" w:type="dxa"/>
            <w:shd w:val="clear" w:color="auto" w:fill="FFFFFF" w:themeFill="background1"/>
          </w:tcPr>
          <w:p w14:paraId="33743DD5" w14:textId="77777777" w:rsidR="00BB4D60" w:rsidRPr="00BF2D09" w:rsidRDefault="00BB4D60"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0D74EB00" w14:textId="45C5418D" w:rsidR="00BB4D60" w:rsidRPr="00C176A8" w:rsidRDefault="002068E9" w:rsidP="00C176A8">
            <w:pPr>
              <w:spacing w:before="60"/>
              <w:jc w:val="center"/>
              <w:rPr>
                <w:rFonts w:ascii="Arial" w:hAnsi="Arial" w:cs="Arial"/>
                <w:sz w:val="16"/>
                <w:szCs w:val="20"/>
              </w:rPr>
            </w:pPr>
            <w:r>
              <w:rPr>
                <w:rFonts w:ascii="Arial" w:hAnsi="Arial"/>
                <w:sz w:val="16"/>
                <w:szCs w:val="20"/>
              </w:rPr>
              <w:t>[Non disponible] ou [Chiffre]</w:t>
            </w:r>
          </w:p>
        </w:tc>
      </w:tr>
      <w:tr w:rsidR="00BB4D60" w:rsidRPr="00921BD1" w14:paraId="5DE829F9" w14:textId="77777777" w:rsidTr="00901E17">
        <w:trPr>
          <w:trHeight w:val="311"/>
        </w:trPr>
        <w:tc>
          <w:tcPr>
            <w:tcW w:w="14743" w:type="dxa"/>
            <w:gridSpan w:val="3"/>
          </w:tcPr>
          <w:p w14:paraId="0877258C" w14:textId="237FBF47" w:rsidR="00BB4D60" w:rsidRPr="00630162" w:rsidRDefault="00BB4D60" w:rsidP="00534554">
            <w:pPr>
              <w:spacing w:before="60"/>
              <w:rPr>
                <w:rFonts w:ascii="Arial" w:hAnsi="Arial" w:cs="Arial"/>
                <w:sz w:val="20"/>
                <w:szCs w:val="20"/>
              </w:rPr>
            </w:pPr>
            <w:r>
              <w:rPr>
                <w:rFonts w:ascii="Arial" w:hAnsi="Arial"/>
                <w:sz w:val="20"/>
                <w:szCs w:val="20"/>
              </w:rPr>
              <w:t>Combien des transactions atypiques visées au point 26.1 ont été détectées (</w:t>
            </w:r>
            <w:r w:rsidR="002A1DF7">
              <w:rPr>
                <w:rFonts w:ascii="Arial" w:hAnsi="Arial"/>
                <w:sz w:val="20"/>
                <w:szCs w:val="20"/>
              </w:rPr>
              <w:t>i</w:t>
            </w:r>
            <w:r>
              <w:rPr>
                <w:rFonts w:ascii="Arial" w:hAnsi="Arial"/>
                <w:sz w:val="20"/>
                <w:szCs w:val="20"/>
              </w:rPr>
              <w:t xml:space="preserve">) par les collaborateurs qui ont un contact direct avec les clients, et combien (ii) par l'outil de surveillance automatisé de votre établissement ? </w:t>
            </w:r>
          </w:p>
        </w:tc>
      </w:tr>
      <w:tr w:rsidR="00BB4D60" w:rsidRPr="00630162" w14:paraId="0268F44F" w14:textId="77777777" w:rsidTr="002068E9">
        <w:trPr>
          <w:trHeight w:val="311"/>
        </w:trPr>
        <w:tc>
          <w:tcPr>
            <w:tcW w:w="11766" w:type="dxa"/>
            <w:vAlign w:val="center"/>
          </w:tcPr>
          <w:p w14:paraId="2E9F258D" w14:textId="77777777" w:rsidR="00BB4D60" w:rsidRPr="00630162" w:rsidRDefault="00BB4D60" w:rsidP="00D718CE">
            <w:pPr>
              <w:pStyle w:val="ListParagraph"/>
              <w:numPr>
                <w:ilvl w:val="0"/>
                <w:numId w:val="2"/>
              </w:numPr>
              <w:spacing w:before="60"/>
              <w:rPr>
                <w:rFonts w:ascii="Arial" w:hAnsi="Arial" w:cs="Arial"/>
                <w:sz w:val="20"/>
                <w:szCs w:val="20"/>
              </w:rPr>
            </w:pPr>
            <w:r>
              <w:rPr>
                <w:rFonts w:ascii="Arial" w:hAnsi="Arial"/>
                <w:sz w:val="20"/>
                <w:szCs w:val="20"/>
              </w:rPr>
              <w:t>Nombre de transactions détectées par les collaborateurs qui ont un contact direct avec les clients :</w:t>
            </w:r>
          </w:p>
        </w:tc>
        <w:tc>
          <w:tcPr>
            <w:tcW w:w="709" w:type="dxa"/>
            <w:shd w:val="clear" w:color="auto" w:fill="FFFFFF" w:themeFill="background1"/>
            <w:vAlign w:val="center"/>
          </w:tcPr>
          <w:p w14:paraId="2A7061E0" w14:textId="77777777" w:rsidR="00BB4D60" w:rsidRPr="00BF2D09" w:rsidRDefault="00BB4D60" w:rsidP="00D718CE">
            <w:pPr>
              <w:pStyle w:val="ListParagraph"/>
              <w:numPr>
                <w:ilvl w:val="1"/>
                <w:numId w:val="8"/>
              </w:numPr>
              <w:spacing w:before="60"/>
              <w:jc w:val="center"/>
              <w:rPr>
                <w:rFonts w:ascii="Arial" w:hAnsi="Arial" w:cs="Arial"/>
                <w:sz w:val="20"/>
                <w:szCs w:val="20"/>
                <w:lang w:val="fr-BE"/>
              </w:rPr>
            </w:pPr>
          </w:p>
        </w:tc>
        <w:tc>
          <w:tcPr>
            <w:tcW w:w="2268" w:type="dxa"/>
            <w:shd w:val="clear" w:color="auto" w:fill="C6D9F1" w:themeFill="text2" w:themeFillTint="33"/>
            <w:vAlign w:val="center"/>
          </w:tcPr>
          <w:p w14:paraId="34678513" w14:textId="6AB441E7" w:rsidR="00BB4D60" w:rsidRPr="00C176A8" w:rsidRDefault="002068E9" w:rsidP="00C176A8">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r w:rsidR="00BB4D60" w:rsidRPr="00630162" w14:paraId="2D56F91A" w14:textId="77777777" w:rsidTr="002068E9">
        <w:trPr>
          <w:trHeight w:val="311"/>
        </w:trPr>
        <w:tc>
          <w:tcPr>
            <w:tcW w:w="11766" w:type="dxa"/>
            <w:vAlign w:val="center"/>
          </w:tcPr>
          <w:p w14:paraId="0F713C57" w14:textId="77777777" w:rsidR="00BB4D60" w:rsidRPr="00630162" w:rsidRDefault="00BB4D60" w:rsidP="00D718CE">
            <w:pPr>
              <w:pStyle w:val="ListParagraph"/>
              <w:numPr>
                <w:ilvl w:val="0"/>
                <w:numId w:val="2"/>
              </w:numPr>
              <w:spacing w:before="60"/>
              <w:rPr>
                <w:rFonts w:ascii="Arial" w:hAnsi="Arial" w:cs="Arial"/>
                <w:sz w:val="20"/>
                <w:szCs w:val="20"/>
              </w:rPr>
            </w:pPr>
            <w:r>
              <w:rPr>
                <w:rFonts w:ascii="Arial" w:hAnsi="Arial"/>
                <w:sz w:val="20"/>
                <w:szCs w:val="20"/>
              </w:rPr>
              <w:t>Nombre de transactions détectées par l'outil de surveillance automatisé :</w:t>
            </w:r>
          </w:p>
        </w:tc>
        <w:tc>
          <w:tcPr>
            <w:tcW w:w="709" w:type="dxa"/>
            <w:shd w:val="clear" w:color="auto" w:fill="FFFFFF" w:themeFill="background1"/>
            <w:vAlign w:val="center"/>
          </w:tcPr>
          <w:p w14:paraId="06248D95" w14:textId="77777777" w:rsidR="00BB4D60" w:rsidRPr="00BF2D09" w:rsidRDefault="00BB4D60" w:rsidP="00D718CE">
            <w:pPr>
              <w:pStyle w:val="ListParagraph"/>
              <w:numPr>
                <w:ilvl w:val="1"/>
                <w:numId w:val="8"/>
              </w:numPr>
              <w:spacing w:before="60"/>
              <w:jc w:val="center"/>
              <w:rPr>
                <w:rFonts w:ascii="Arial" w:hAnsi="Arial" w:cs="Arial"/>
                <w:sz w:val="20"/>
                <w:szCs w:val="20"/>
                <w:lang w:val="fr-BE"/>
              </w:rPr>
            </w:pPr>
          </w:p>
        </w:tc>
        <w:tc>
          <w:tcPr>
            <w:tcW w:w="2268" w:type="dxa"/>
            <w:shd w:val="clear" w:color="auto" w:fill="C6D9F1" w:themeFill="text2" w:themeFillTint="33"/>
            <w:vAlign w:val="center"/>
          </w:tcPr>
          <w:p w14:paraId="43584B8B" w14:textId="65A99933" w:rsidR="00BB4D60" w:rsidRPr="00C176A8" w:rsidRDefault="002068E9" w:rsidP="00C176A8">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r w:rsidR="00BB4D60" w:rsidRPr="00630162" w14:paraId="142DC0EB" w14:textId="77777777" w:rsidTr="002068E9">
        <w:trPr>
          <w:trHeight w:val="311"/>
        </w:trPr>
        <w:tc>
          <w:tcPr>
            <w:tcW w:w="11766" w:type="dxa"/>
          </w:tcPr>
          <w:p w14:paraId="7C9F199B" w14:textId="0BEC15F6" w:rsidR="00BB4D60" w:rsidRPr="00630162" w:rsidRDefault="00BB4D60" w:rsidP="00E476C2">
            <w:pPr>
              <w:spacing w:before="60"/>
              <w:rPr>
                <w:rFonts w:ascii="Arial" w:hAnsi="Arial" w:cs="Arial"/>
                <w:sz w:val="20"/>
                <w:szCs w:val="20"/>
              </w:rPr>
            </w:pPr>
            <w:r>
              <w:rPr>
                <w:rFonts w:ascii="Arial" w:hAnsi="Arial"/>
                <w:sz w:val="20"/>
                <w:szCs w:val="20"/>
              </w:rPr>
              <w:t>Parmi les rapports visés au point 26.1, combien étaient-ils liés à des transactions en espèces (pièces et/ou billets) ?</w:t>
            </w:r>
          </w:p>
        </w:tc>
        <w:tc>
          <w:tcPr>
            <w:tcW w:w="709" w:type="dxa"/>
            <w:shd w:val="clear" w:color="auto" w:fill="FFFFFF" w:themeFill="background1"/>
            <w:vAlign w:val="center"/>
          </w:tcPr>
          <w:p w14:paraId="7EA6543A" w14:textId="77777777" w:rsidR="00BB4D60" w:rsidRPr="00BF2D09" w:rsidRDefault="00BB4D60" w:rsidP="00D718CE">
            <w:pPr>
              <w:pStyle w:val="ListParagraph"/>
              <w:numPr>
                <w:ilvl w:val="1"/>
                <w:numId w:val="8"/>
              </w:numPr>
              <w:spacing w:before="60"/>
              <w:jc w:val="center"/>
              <w:rPr>
                <w:rFonts w:ascii="Arial" w:hAnsi="Arial" w:cs="Arial"/>
                <w:sz w:val="20"/>
                <w:szCs w:val="20"/>
                <w:lang w:val="fr-BE"/>
              </w:rPr>
            </w:pPr>
          </w:p>
        </w:tc>
        <w:tc>
          <w:tcPr>
            <w:tcW w:w="2268" w:type="dxa"/>
            <w:shd w:val="clear" w:color="auto" w:fill="C6D9F1" w:themeFill="text2" w:themeFillTint="33"/>
            <w:vAlign w:val="center"/>
          </w:tcPr>
          <w:p w14:paraId="4DFA3E1D" w14:textId="3115ECFF" w:rsidR="00BB4D60" w:rsidRPr="00C176A8" w:rsidRDefault="002068E9" w:rsidP="00C176A8">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bl>
    <w:p w14:paraId="1BAE2649"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760DDF" w:rsidRPr="00921BD1" w14:paraId="6491EC9E" w14:textId="77777777" w:rsidTr="00901E17">
        <w:trPr>
          <w:trHeight w:val="311"/>
        </w:trPr>
        <w:tc>
          <w:tcPr>
            <w:tcW w:w="14743" w:type="dxa"/>
            <w:gridSpan w:val="3"/>
            <w:shd w:val="clear" w:color="auto" w:fill="FFFF00"/>
          </w:tcPr>
          <w:p w14:paraId="1615FCDA" w14:textId="015A3C60" w:rsidR="00760DDF" w:rsidRPr="00862578" w:rsidRDefault="00760DDF" w:rsidP="00D718CE">
            <w:pPr>
              <w:pStyle w:val="ListParagraph"/>
              <w:numPr>
                <w:ilvl w:val="0"/>
                <w:numId w:val="8"/>
              </w:numPr>
              <w:spacing w:before="60"/>
              <w:rPr>
                <w:rFonts w:ascii="Arial" w:hAnsi="Arial" w:cs="Arial"/>
                <w:b/>
                <w:sz w:val="20"/>
                <w:szCs w:val="20"/>
              </w:rPr>
            </w:pPr>
            <w:r>
              <w:rPr>
                <w:rFonts w:ascii="Arial" w:hAnsi="Arial"/>
                <w:b/>
                <w:sz w:val="20"/>
                <w:szCs w:val="20"/>
              </w:rPr>
              <w:t xml:space="preserve">Déclaration d’opérations suspectes à </w:t>
            </w:r>
            <w:r w:rsidRPr="00EF48D6">
              <w:rPr>
                <w:rFonts w:ascii="Arial" w:hAnsi="Arial"/>
                <w:b/>
                <w:sz w:val="20"/>
                <w:szCs w:val="20"/>
              </w:rPr>
              <w:t xml:space="preserve">la </w:t>
            </w:r>
            <w:r w:rsidR="00EF48D6" w:rsidRPr="00EF48D6">
              <w:rPr>
                <w:rFonts w:ascii="Arial" w:hAnsi="Arial"/>
                <w:b/>
                <w:sz w:val="20"/>
                <w:szCs w:val="20"/>
              </w:rPr>
              <w:t>Cellule de traitement des informations financières (</w:t>
            </w:r>
            <w:r w:rsidRPr="00EF48D6">
              <w:rPr>
                <w:rFonts w:ascii="Arial" w:hAnsi="Arial"/>
                <w:b/>
                <w:sz w:val="20"/>
                <w:szCs w:val="20"/>
              </w:rPr>
              <w:t>CTIF</w:t>
            </w:r>
            <w:r w:rsidR="00EF48D6" w:rsidRPr="00EF48D6">
              <w:rPr>
                <w:rFonts w:ascii="Arial" w:hAnsi="Arial"/>
                <w:b/>
                <w:sz w:val="20"/>
                <w:szCs w:val="20"/>
              </w:rPr>
              <w:t>)</w:t>
            </w:r>
          </w:p>
        </w:tc>
      </w:tr>
      <w:tr w:rsidR="00760DDF" w:rsidRPr="00921BD1" w14:paraId="2C218B14" w14:textId="77777777" w:rsidTr="00901E17">
        <w:trPr>
          <w:trHeight w:val="311"/>
        </w:trPr>
        <w:tc>
          <w:tcPr>
            <w:tcW w:w="14743" w:type="dxa"/>
            <w:gridSpan w:val="3"/>
          </w:tcPr>
          <w:p w14:paraId="4D2F56CB" w14:textId="7300830A" w:rsidR="00760DDF" w:rsidRPr="00630162" w:rsidRDefault="00760DDF" w:rsidP="00901E17">
            <w:pPr>
              <w:spacing w:before="60"/>
              <w:rPr>
                <w:rFonts w:ascii="Arial" w:hAnsi="Arial" w:cs="Arial"/>
                <w:sz w:val="20"/>
                <w:szCs w:val="20"/>
              </w:rPr>
            </w:pPr>
            <w:r>
              <w:rPr>
                <w:rFonts w:ascii="Arial" w:hAnsi="Arial"/>
                <w:sz w:val="20"/>
                <w:szCs w:val="20"/>
              </w:rPr>
              <w:t xml:space="preserve">Au cours de l’année 2017, combien de déclarations d’opérations suspectes votre entreprise a-t-elle transmises à la </w:t>
            </w:r>
            <w:r w:rsidR="00EF48D6">
              <w:rPr>
                <w:rFonts w:ascii="Arial" w:hAnsi="Arial"/>
                <w:sz w:val="20"/>
                <w:szCs w:val="20"/>
              </w:rPr>
              <w:t>Cellule de traitement des informations financières (</w:t>
            </w:r>
            <w:r>
              <w:rPr>
                <w:rFonts w:ascii="Arial" w:hAnsi="Arial"/>
                <w:sz w:val="20"/>
                <w:szCs w:val="20"/>
              </w:rPr>
              <w:t>CTIF</w:t>
            </w:r>
            <w:r w:rsidR="00EF48D6">
              <w:rPr>
                <w:rFonts w:ascii="Arial" w:hAnsi="Arial"/>
                <w:sz w:val="20"/>
                <w:szCs w:val="20"/>
              </w:rPr>
              <w:t>)</w:t>
            </w:r>
            <w:r>
              <w:rPr>
                <w:rFonts w:ascii="Arial" w:hAnsi="Arial"/>
                <w:sz w:val="20"/>
                <w:szCs w:val="20"/>
              </w:rPr>
              <w:t> ? Quel a été le montant total des opérations faisant l’objet de ces déclarations ?</w:t>
            </w:r>
          </w:p>
        </w:tc>
      </w:tr>
      <w:tr w:rsidR="00760DDF" w:rsidRPr="00630162" w14:paraId="08363710" w14:textId="77777777" w:rsidTr="002068E9">
        <w:trPr>
          <w:trHeight w:val="311"/>
        </w:trPr>
        <w:tc>
          <w:tcPr>
            <w:tcW w:w="11766" w:type="dxa"/>
            <w:vAlign w:val="center"/>
          </w:tcPr>
          <w:p w14:paraId="1DE1563C" w14:textId="77777777" w:rsidR="00760DDF" w:rsidRPr="00630162" w:rsidRDefault="00760DDF" w:rsidP="00D718CE">
            <w:pPr>
              <w:pStyle w:val="ListParagraph"/>
              <w:numPr>
                <w:ilvl w:val="0"/>
                <w:numId w:val="3"/>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14:paraId="68B5F8B6" w14:textId="77777777" w:rsidR="00760DDF" w:rsidRPr="00630162" w:rsidRDefault="00760DDF"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81351CF" w14:textId="5A8783A5" w:rsidR="00760DDF" w:rsidRPr="00C176A8" w:rsidRDefault="002068E9" w:rsidP="00C176A8">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760DDF" w:rsidRPr="00630162" w14:paraId="6394D98B" w14:textId="77777777" w:rsidTr="002068E9">
        <w:trPr>
          <w:trHeight w:val="311"/>
        </w:trPr>
        <w:tc>
          <w:tcPr>
            <w:tcW w:w="11766" w:type="dxa"/>
            <w:vAlign w:val="center"/>
          </w:tcPr>
          <w:p w14:paraId="22EB1185" w14:textId="77777777" w:rsidR="00760DDF" w:rsidRPr="00630162" w:rsidRDefault="00760DDF" w:rsidP="00D718CE">
            <w:pPr>
              <w:pStyle w:val="ListParagraph"/>
              <w:numPr>
                <w:ilvl w:val="0"/>
                <w:numId w:val="3"/>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14:paraId="2F0BD157" w14:textId="77777777" w:rsidR="00760DDF" w:rsidRPr="00BF2D09" w:rsidRDefault="00760DDF"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736ACF05" w14:textId="6838F267" w:rsidR="00760DDF" w:rsidRPr="00C176A8" w:rsidRDefault="002068E9" w:rsidP="00C176A8">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14:paraId="75AD5800" w14:textId="77777777" w:rsidR="00760DDF" w:rsidRPr="00630162" w:rsidRDefault="00760DDF"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62578" w:rsidRPr="00921BD1" w14:paraId="1BAE264C" w14:textId="77777777" w:rsidTr="00862578">
        <w:trPr>
          <w:trHeight w:val="311"/>
        </w:trPr>
        <w:tc>
          <w:tcPr>
            <w:tcW w:w="14743" w:type="dxa"/>
            <w:gridSpan w:val="3"/>
            <w:shd w:val="clear" w:color="auto" w:fill="FFFF00"/>
          </w:tcPr>
          <w:p w14:paraId="1BAE264A" w14:textId="77777777" w:rsidR="00862578" w:rsidRPr="00630162" w:rsidRDefault="00862578" w:rsidP="00D718CE">
            <w:pPr>
              <w:pStyle w:val="ListParagraph"/>
              <w:numPr>
                <w:ilvl w:val="0"/>
                <w:numId w:val="8"/>
              </w:numPr>
              <w:spacing w:before="60"/>
              <w:rPr>
                <w:rFonts w:ascii="Arial" w:hAnsi="Arial" w:cs="Arial"/>
                <w:b/>
                <w:sz w:val="20"/>
                <w:szCs w:val="20"/>
              </w:rPr>
            </w:pPr>
            <w:r>
              <w:rPr>
                <w:rFonts w:ascii="Arial" w:hAnsi="Arial"/>
                <w:b/>
                <w:sz w:val="20"/>
                <w:szCs w:val="20"/>
              </w:rPr>
              <w:t>Gel de fonds et d’avoirs</w:t>
            </w:r>
          </w:p>
        </w:tc>
      </w:tr>
      <w:tr w:rsidR="00862578" w:rsidRPr="00630162" w14:paraId="1BAE2652" w14:textId="77777777" w:rsidTr="002068E9">
        <w:trPr>
          <w:trHeight w:val="311"/>
        </w:trPr>
        <w:tc>
          <w:tcPr>
            <w:tcW w:w="11766" w:type="dxa"/>
          </w:tcPr>
          <w:p w14:paraId="1BAE264E" w14:textId="293C42A4" w:rsidR="00862578" w:rsidRDefault="00862578" w:rsidP="00662BA2">
            <w:pPr>
              <w:spacing w:before="60"/>
              <w:rPr>
                <w:rFonts w:ascii="Arial" w:hAnsi="Arial" w:cs="Arial"/>
                <w:sz w:val="20"/>
                <w:szCs w:val="20"/>
              </w:rPr>
            </w:pPr>
            <w:r>
              <w:rPr>
                <w:rFonts w:ascii="Arial" w:hAnsi="Arial"/>
                <w:sz w:val="20"/>
                <w:szCs w:val="20"/>
              </w:rPr>
              <w:t>Au cours de l’année 2017, combien d’avertissements concernant l’application des mesures d’embargos financiers et le gel obligatoire de fonds et de ressources économiques votre entreprise a-t-elle traités ?</w:t>
            </w:r>
          </w:p>
          <w:p w14:paraId="1BAE264F" w14:textId="77777777" w:rsidR="00862578" w:rsidRPr="00630162" w:rsidRDefault="00862578" w:rsidP="00662BA2">
            <w:pPr>
              <w:spacing w:before="60"/>
              <w:rPr>
                <w:rFonts w:ascii="Arial" w:hAnsi="Arial" w:cs="Arial"/>
                <w:sz w:val="20"/>
                <w:szCs w:val="20"/>
              </w:rPr>
            </w:pPr>
            <w:r>
              <w:rPr>
                <w:rFonts w:ascii="Arial" w:hAnsi="Arial"/>
                <w:sz w:val="20"/>
                <w:szCs w:val="20"/>
              </w:rPr>
              <w:t>Explications : par « avertissements », il faut entendre toutes les concordances éventuelles avec les listes de sanctions ou d’embargos, c’est-à-dire aussi bien les avertissements générés par les outils de filtrage automatique de votre entreprise que ceux détectés par la première ligne (en cas de filtrage manuel par rapport à ces listes).</w:t>
            </w:r>
          </w:p>
        </w:tc>
        <w:tc>
          <w:tcPr>
            <w:tcW w:w="709" w:type="dxa"/>
            <w:shd w:val="clear" w:color="auto" w:fill="FFFFFF" w:themeFill="background1"/>
            <w:vAlign w:val="center"/>
          </w:tcPr>
          <w:p w14:paraId="1BAE2650" w14:textId="77777777" w:rsidR="00862578" w:rsidRPr="00BF2D09" w:rsidRDefault="00862578"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651" w14:textId="1A8997FB" w:rsidR="00862578" w:rsidRPr="00C176A8" w:rsidRDefault="002068E9" w:rsidP="00C176A8">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862578" w:rsidRPr="00921BD1" w14:paraId="1BAE2655" w14:textId="77777777" w:rsidTr="00862578">
        <w:trPr>
          <w:trHeight w:val="311"/>
        </w:trPr>
        <w:tc>
          <w:tcPr>
            <w:tcW w:w="14743" w:type="dxa"/>
            <w:gridSpan w:val="3"/>
          </w:tcPr>
          <w:p w14:paraId="1BAE2654" w14:textId="0B7078AA" w:rsidR="00862578" w:rsidRPr="00630162" w:rsidRDefault="00862578" w:rsidP="00F15B47">
            <w:pPr>
              <w:spacing w:before="60"/>
              <w:rPr>
                <w:rFonts w:ascii="Arial" w:hAnsi="Arial" w:cs="Arial"/>
                <w:sz w:val="20"/>
                <w:szCs w:val="20"/>
              </w:rPr>
            </w:pPr>
            <w:r>
              <w:rPr>
                <w:rFonts w:ascii="Arial" w:hAnsi="Arial"/>
                <w:sz w:val="20"/>
                <w:szCs w:val="20"/>
              </w:rPr>
              <w:t>Au cours de l’année 2017, combien de notifications de gel d’avoirs votre entreprise a-t-elle envoyées à la Trésorerie du SPF Finances ? Quel en a été le montant total ?</w:t>
            </w:r>
          </w:p>
        </w:tc>
      </w:tr>
      <w:tr w:rsidR="00862578" w:rsidRPr="00630162" w14:paraId="1BAE265A" w14:textId="77777777" w:rsidTr="002068E9">
        <w:trPr>
          <w:trHeight w:val="311"/>
        </w:trPr>
        <w:tc>
          <w:tcPr>
            <w:tcW w:w="11766" w:type="dxa"/>
          </w:tcPr>
          <w:p w14:paraId="1BAE2657" w14:textId="77777777" w:rsidR="00862578" w:rsidRPr="00630162" w:rsidRDefault="00862578" w:rsidP="00D718CE">
            <w:pPr>
              <w:pStyle w:val="ListParagraph"/>
              <w:numPr>
                <w:ilvl w:val="0"/>
                <w:numId w:val="3"/>
              </w:numPr>
              <w:spacing w:before="60"/>
              <w:rPr>
                <w:rFonts w:ascii="Arial" w:hAnsi="Arial" w:cs="Arial"/>
                <w:sz w:val="20"/>
                <w:szCs w:val="20"/>
              </w:rPr>
            </w:pPr>
            <w:r>
              <w:rPr>
                <w:rFonts w:ascii="Arial" w:hAnsi="Arial"/>
                <w:sz w:val="20"/>
                <w:szCs w:val="20"/>
              </w:rPr>
              <w:t>Nombre :</w:t>
            </w:r>
          </w:p>
        </w:tc>
        <w:tc>
          <w:tcPr>
            <w:tcW w:w="709" w:type="dxa"/>
            <w:shd w:val="clear" w:color="auto" w:fill="FFFFFF" w:themeFill="background1"/>
            <w:vAlign w:val="center"/>
          </w:tcPr>
          <w:p w14:paraId="1BAE2658" w14:textId="77777777" w:rsidR="00862578" w:rsidRPr="00630162" w:rsidRDefault="00862578"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659" w14:textId="0785076F" w:rsidR="00862578" w:rsidRPr="00C176A8" w:rsidRDefault="002068E9" w:rsidP="00BC5D72">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862578" w:rsidRPr="00630162" w14:paraId="1BAE265F" w14:textId="77777777" w:rsidTr="002068E9">
        <w:trPr>
          <w:trHeight w:val="311"/>
        </w:trPr>
        <w:tc>
          <w:tcPr>
            <w:tcW w:w="11766" w:type="dxa"/>
          </w:tcPr>
          <w:p w14:paraId="1BAE265C" w14:textId="312EC1F3" w:rsidR="00862578" w:rsidRPr="00630162" w:rsidRDefault="00862578" w:rsidP="00D718CE">
            <w:pPr>
              <w:pStyle w:val="ListParagraph"/>
              <w:numPr>
                <w:ilvl w:val="0"/>
                <w:numId w:val="3"/>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14:paraId="1BAE265D" w14:textId="77777777" w:rsidR="00862578" w:rsidRPr="00BF2D09" w:rsidRDefault="00862578"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65E" w14:textId="24CCF8A2" w:rsidR="00862578" w:rsidRPr="00C176A8" w:rsidRDefault="002068E9" w:rsidP="00BC5D72">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14:paraId="1BAE2690"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62578" w:rsidRPr="00921BD1" w14:paraId="1BAE2693" w14:textId="77777777" w:rsidTr="00862578">
        <w:trPr>
          <w:trHeight w:val="311"/>
        </w:trPr>
        <w:tc>
          <w:tcPr>
            <w:tcW w:w="14743" w:type="dxa"/>
            <w:gridSpan w:val="3"/>
            <w:shd w:val="clear" w:color="auto" w:fill="FFFF00"/>
          </w:tcPr>
          <w:p w14:paraId="1BAE2692" w14:textId="47FFA709" w:rsidR="00862578" w:rsidRPr="00862578" w:rsidRDefault="00862578" w:rsidP="00D718CE">
            <w:pPr>
              <w:pStyle w:val="ListParagraph"/>
              <w:numPr>
                <w:ilvl w:val="0"/>
                <w:numId w:val="8"/>
              </w:numPr>
              <w:spacing w:before="60"/>
              <w:rPr>
                <w:rFonts w:ascii="Arial" w:hAnsi="Arial" w:cs="Arial"/>
                <w:b/>
                <w:sz w:val="20"/>
                <w:szCs w:val="20"/>
              </w:rPr>
            </w:pPr>
            <w:r>
              <w:br w:type="page"/>
            </w:r>
            <w:r>
              <w:rPr>
                <w:rFonts w:ascii="Arial" w:hAnsi="Arial"/>
                <w:b/>
                <w:sz w:val="20"/>
                <w:szCs w:val="20"/>
              </w:rPr>
              <w:t>Rupture de relations commerciales pour des raisons ayant trait à la LBC/FT</w:t>
            </w:r>
          </w:p>
        </w:tc>
      </w:tr>
      <w:tr w:rsidR="00862578" w14:paraId="1BAE269D" w14:textId="77777777" w:rsidTr="002068E9">
        <w:trPr>
          <w:trHeight w:val="311"/>
        </w:trPr>
        <w:tc>
          <w:tcPr>
            <w:tcW w:w="11766" w:type="dxa"/>
          </w:tcPr>
          <w:p w14:paraId="1BAE269A" w14:textId="1D1C3A4A" w:rsidR="00862578" w:rsidRDefault="00862578" w:rsidP="00662BA2">
            <w:pPr>
              <w:spacing w:before="60"/>
              <w:rPr>
                <w:rFonts w:ascii="Arial" w:hAnsi="Arial" w:cs="Arial"/>
                <w:sz w:val="20"/>
                <w:szCs w:val="20"/>
              </w:rPr>
            </w:pPr>
            <w:r>
              <w:rPr>
                <w:rFonts w:ascii="Arial" w:hAnsi="Arial"/>
                <w:sz w:val="20"/>
                <w:szCs w:val="20"/>
              </w:rPr>
              <w:t>Vis-à-vis de combien de relations commerciales votre entreprise a</w:t>
            </w:r>
            <w:r w:rsidR="0052734C">
              <w:rPr>
                <w:rFonts w:ascii="Arial" w:hAnsi="Arial"/>
                <w:sz w:val="20"/>
                <w:szCs w:val="20"/>
              </w:rPr>
              <w:t>-</w:t>
            </w:r>
            <w:r>
              <w:rPr>
                <w:rFonts w:ascii="Arial" w:hAnsi="Arial"/>
                <w:sz w:val="20"/>
                <w:szCs w:val="20"/>
              </w:rPr>
              <w:t>t</w:t>
            </w:r>
            <w:r w:rsidR="0052734C">
              <w:rPr>
                <w:rFonts w:ascii="Arial" w:hAnsi="Arial"/>
                <w:sz w:val="20"/>
                <w:szCs w:val="20"/>
              </w:rPr>
              <w:t>-</w:t>
            </w:r>
            <w:r>
              <w:rPr>
                <w:rFonts w:ascii="Arial" w:hAnsi="Arial"/>
                <w:sz w:val="20"/>
                <w:szCs w:val="20"/>
              </w:rPr>
              <w:t>elle recouru à d’autres mesures restrictives en 2017 dès lors qu’elle 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themeFill="background1"/>
            <w:vAlign w:val="center"/>
          </w:tcPr>
          <w:p w14:paraId="1BAE269B" w14:textId="77777777" w:rsidR="00862578" w:rsidRPr="00BF2D09" w:rsidRDefault="00862578"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69C" w14:textId="34C7B0E5" w:rsidR="00862578" w:rsidRPr="00C176A8" w:rsidRDefault="002068E9" w:rsidP="00BC5D72">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862578" w14:paraId="1BAE26AF" w14:textId="77777777" w:rsidTr="002068E9">
        <w:trPr>
          <w:trHeight w:val="311"/>
        </w:trPr>
        <w:tc>
          <w:tcPr>
            <w:tcW w:w="11766" w:type="dxa"/>
          </w:tcPr>
          <w:p w14:paraId="1BAE26AC" w14:textId="76D9BAB7" w:rsidR="00862578" w:rsidRPr="00741026" w:rsidRDefault="00862578" w:rsidP="00534554">
            <w:pPr>
              <w:spacing w:before="60"/>
              <w:rPr>
                <w:rFonts w:ascii="Arial" w:hAnsi="Arial" w:cs="Arial"/>
                <w:sz w:val="20"/>
                <w:szCs w:val="20"/>
              </w:rPr>
            </w:pPr>
            <w:r>
              <w:rPr>
                <w:rFonts w:ascii="Arial" w:hAnsi="Arial"/>
                <w:sz w:val="20"/>
                <w:szCs w:val="20"/>
              </w:rPr>
              <w:lastRenderedPageBreak/>
              <w:t xml:space="preserve">Parmi les autres mesures restrictives portant sur les relations commerciales avec des clients telles que visées au point 29.1, combien ont donné lieu à une notification à la </w:t>
            </w:r>
            <w:r w:rsidR="00AF7EB2">
              <w:rPr>
                <w:rFonts w:ascii="Arial" w:hAnsi="Arial"/>
                <w:sz w:val="20"/>
                <w:szCs w:val="20"/>
              </w:rPr>
              <w:t>Cellule de traitement des informations financières (</w:t>
            </w:r>
            <w:r>
              <w:rPr>
                <w:rFonts w:ascii="Arial" w:hAnsi="Arial"/>
                <w:sz w:val="20"/>
                <w:szCs w:val="20"/>
              </w:rPr>
              <w:t>CTIF</w:t>
            </w:r>
            <w:r w:rsidR="00AF7EB2">
              <w:rPr>
                <w:rFonts w:ascii="Arial" w:hAnsi="Arial"/>
                <w:sz w:val="20"/>
                <w:szCs w:val="20"/>
              </w:rPr>
              <w:t>)</w:t>
            </w:r>
            <w:r>
              <w:rPr>
                <w:rFonts w:ascii="Arial" w:hAnsi="Arial"/>
                <w:sz w:val="20"/>
                <w:szCs w:val="20"/>
              </w:rPr>
              <w:t xml:space="preserve"> (tant avant qu’après la rupture de relations)</w:t>
            </w:r>
            <w:r w:rsidR="001548F9">
              <w:rPr>
                <w:rFonts w:ascii="Arial" w:hAnsi="Arial"/>
                <w:sz w:val="20"/>
                <w:szCs w:val="20"/>
              </w:rPr>
              <w:t xml:space="preserve"> ? </w:t>
            </w:r>
            <w:r>
              <w:rPr>
                <w:rFonts w:ascii="Arial" w:hAnsi="Arial"/>
                <w:sz w:val="20"/>
                <w:szCs w:val="20"/>
              </w:rPr>
              <w:t>:</w:t>
            </w:r>
          </w:p>
        </w:tc>
        <w:tc>
          <w:tcPr>
            <w:tcW w:w="709" w:type="dxa"/>
            <w:shd w:val="clear" w:color="auto" w:fill="FFFFFF" w:themeFill="background1"/>
            <w:vAlign w:val="center"/>
          </w:tcPr>
          <w:p w14:paraId="1BAE26AD" w14:textId="77777777" w:rsidR="00862578" w:rsidRPr="00BF2D09" w:rsidRDefault="00862578" w:rsidP="00D718CE">
            <w:pPr>
              <w:pStyle w:val="ListParagraph"/>
              <w:numPr>
                <w:ilvl w:val="1"/>
                <w:numId w:val="8"/>
              </w:numPr>
              <w:spacing w:before="60"/>
              <w:rPr>
                <w:rFonts w:ascii="Arial" w:hAnsi="Arial" w:cs="Arial"/>
                <w:sz w:val="20"/>
                <w:szCs w:val="20"/>
                <w:lang w:val="fr-BE"/>
              </w:rPr>
            </w:pPr>
          </w:p>
        </w:tc>
        <w:tc>
          <w:tcPr>
            <w:tcW w:w="2268" w:type="dxa"/>
            <w:shd w:val="clear" w:color="auto" w:fill="C6D9F1" w:themeFill="text2" w:themeFillTint="33"/>
            <w:vAlign w:val="center"/>
          </w:tcPr>
          <w:p w14:paraId="1BAE26AE" w14:textId="28CD5945" w:rsidR="00862578" w:rsidRPr="00C176A8" w:rsidRDefault="002068E9" w:rsidP="00BC5D72">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14:paraId="1BAE26CE" w14:textId="77777777" w:rsidR="00A40FF8" w:rsidRPr="00BF2D09" w:rsidRDefault="00A40FF8" w:rsidP="00B970D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0B08CF" w:rsidRPr="00712F94" w14:paraId="3D67EF74" w14:textId="77777777" w:rsidTr="000B08CF">
        <w:trPr>
          <w:trHeight w:val="311"/>
        </w:trPr>
        <w:tc>
          <w:tcPr>
            <w:tcW w:w="14743" w:type="dxa"/>
            <w:gridSpan w:val="3"/>
            <w:shd w:val="clear" w:color="auto" w:fill="FFFF00"/>
            <w:vAlign w:val="center"/>
          </w:tcPr>
          <w:p w14:paraId="4293DBE6" w14:textId="77777777" w:rsidR="000B08CF" w:rsidRPr="00D1469B" w:rsidRDefault="000B08CF" w:rsidP="00D718CE">
            <w:pPr>
              <w:pStyle w:val="ListParagraph"/>
              <w:numPr>
                <w:ilvl w:val="0"/>
                <w:numId w:val="8"/>
              </w:numPr>
              <w:spacing w:before="60"/>
              <w:rPr>
                <w:rFonts w:ascii="Arial" w:hAnsi="Arial" w:cs="Arial"/>
                <w:b/>
                <w:sz w:val="20"/>
                <w:szCs w:val="20"/>
              </w:rPr>
            </w:pPr>
            <w:r>
              <w:rPr>
                <w:rFonts w:ascii="Arial" w:hAnsi="Arial"/>
                <w:b/>
                <w:sz w:val="20"/>
                <w:szCs w:val="20"/>
              </w:rPr>
              <w:t>Évaluation générale des risques</w:t>
            </w:r>
          </w:p>
        </w:tc>
      </w:tr>
      <w:tr w:rsidR="000B08CF" w:rsidRPr="00712F94" w14:paraId="78D43D52" w14:textId="77777777" w:rsidTr="002068E9">
        <w:trPr>
          <w:trHeight w:val="311"/>
        </w:trPr>
        <w:tc>
          <w:tcPr>
            <w:tcW w:w="11624" w:type="dxa"/>
          </w:tcPr>
          <w:p w14:paraId="575A1A5E" w14:textId="29DF6376" w:rsidR="000B08CF" w:rsidRPr="00712F94" w:rsidRDefault="000B08CF" w:rsidP="0052734C">
            <w:pPr>
              <w:spacing w:before="60"/>
              <w:rPr>
                <w:rFonts w:ascii="Arial" w:hAnsi="Arial" w:cs="Arial"/>
                <w:sz w:val="20"/>
                <w:szCs w:val="20"/>
              </w:rPr>
            </w:pPr>
            <w:r>
              <w:rPr>
                <w:rFonts w:ascii="Arial" w:hAnsi="Arial"/>
                <w:sz w:val="20"/>
                <w:szCs w:val="20"/>
              </w:rPr>
              <w:t xml:space="preserve">Votre établissement a-t-il procédé à une évaluation générale des risques au cours de laquelle il a détecté et évalué les risques auxquels il est exposé dans le domaine de la LBC/FT ? </w:t>
            </w:r>
          </w:p>
        </w:tc>
        <w:tc>
          <w:tcPr>
            <w:tcW w:w="709" w:type="dxa"/>
            <w:vAlign w:val="center"/>
          </w:tcPr>
          <w:p w14:paraId="36B2713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76AD7E53" w14:textId="0436CA33" w:rsidR="000B08CF" w:rsidRPr="00D1469B"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7F07FEA9" w14:textId="77777777" w:rsidTr="002068E9">
        <w:trPr>
          <w:trHeight w:val="311"/>
        </w:trPr>
        <w:tc>
          <w:tcPr>
            <w:tcW w:w="11624" w:type="dxa"/>
          </w:tcPr>
          <w:p w14:paraId="014166B5"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Cette évaluation générale des risques a-t-elle été établie et documentée par écrit (sur support papier ou électronique) ? </w:t>
            </w:r>
          </w:p>
        </w:tc>
        <w:tc>
          <w:tcPr>
            <w:tcW w:w="709" w:type="dxa"/>
            <w:vAlign w:val="center"/>
          </w:tcPr>
          <w:p w14:paraId="450DE13B"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4086661B" w14:textId="6C600449" w:rsidR="000B08CF" w:rsidRPr="00D1469B"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84543D" w14:paraId="4B3D3636" w14:textId="77777777" w:rsidTr="000B08CF">
        <w:trPr>
          <w:trHeight w:val="311"/>
        </w:trPr>
        <w:tc>
          <w:tcPr>
            <w:tcW w:w="14743" w:type="dxa"/>
            <w:gridSpan w:val="3"/>
          </w:tcPr>
          <w:p w14:paraId="70C185F7" w14:textId="77777777" w:rsidR="000B08CF" w:rsidRPr="00D1469B" w:rsidRDefault="000B08CF" w:rsidP="000B08CF">
            <w:pPr>
              <w:spacing w:before="60"/>
              <w:rPr>
                <w:rFonts w:ascii="Arial" w:hAnsi="Arial" w:cs="Arial"/>
                <w:sz w:val="16"/>
                <w:szCs w:val="16"/>
              </w:rPr>
            </w:pPr>
            <w:r>
              <w:rPr>
                <w:rFonts w:ascii="Arial" w:hAnsi="Arial"/>
                <w:sz w:val="20"/>
                <w:szCs w:val="20"/>
              </w:rPr>
              <w:t>L’évaluation générale des risques comporte-t-elle une détection et une évaluation des éléments suivants ?</w:t>
            </w:r>
          </w:p>
        </w:tc>
      </w:tr>
      <w:tr w:rsidR="000B08CF" w:rsidRPr="00712F94" w14:paraId="1DA631BC" w14:textId="77777777" w:rsidTr="002068E9">
        <w:trPr>
          <w:trHeight w:val="301"/>
        </w:trPr>
        <w:tc>
          <w:tcPr>
            <w:tcW w:w="11624" w:type="dxa"/>
          </w:tcPr>
          <w:p w14:paraId="06559B99"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les risques liés au blanchiment de capitaux ?</w:t>
            </w:r>
          </w:p>
        </w:tc>
        <w:tc>
          <w:tcPr>
            <w:tcW w:w="709" w:type="dxa"/>
            <w:vAlign w:val="center"/>
          </w:tcPr>
          <w:p w14:paraId="1D3EF83A"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3C59307" w14:textId="75A40C75" w:rsidR="000B08CF" w:rsidRPr="00530A22"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3DA57A8C" w14:textId="77777777" w:rsidTr="002068E9">
        <w:trPr>
          <w:trHeight w:val="301"/>
        </w:trPr>
        <w:tc>
          <w:tcPr>
            <w:tcW w:w="11624" w:type="dxa"/>
          </w:tcPr>
          <w:p w14:paraId="0BCECA00"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les risques liés au financement du terrorisme ?</w:t>
            </w:r>
          </w:p>
        </w:tc>
        <w:tc>
          <w:tcPr>
            <w:tcW w:w="709" w:type="dxa"/>
            <w:vAlign w:val="center"/>
          </w:tcPr>
          <w:p w14:paraId="1728072B"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75A7B3B1" w14:textId="67E2D5EC" w:rsidR="000B08CF" w:rsidRPr="00530A22"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0C16E3A9" w14:textId="77777777" w:rsidTr="002068E9">
        <w:trPr>
          <w:trHeight w:val="301"/>
        </w:trPr>
        <w:tc>
          <w:tcPr>
            <w:tcW w:w="11624" w:type="dxa"/>
          </w:tcPr>
          <w:p w14:paraId="105B2042"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les risques liés à la fourniture de services et/ou à l’exécution de transactions qui sont visées par des sanctions financières, embargos et/ou autres mesures restrictives ?</w:t>
            </w:r>
          </w:p>
        </w:tc>
        <w:tc>
          <w:tcPr>
            <w:tcW w:w="709" w:type="dxa"/>
            <w:vAlign w:val="center"/>
          </w:tcPr>
          <w:p w14:paraId="12F13DD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4BDD83D2" w14:textId="18BA9F1A" w:rsidR="000B08CF" w:rsidRPr="00530A22"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84543D" w14:paraId="6079C2C4" w14:textId="77777777" w:rsidTr="000B08CF">
        <w:trPr>
          <w:trHeight w:val="301"/>
        </w:trPr>
        <w:tc>
          <w:tcPr>
            <w:tcW w:w="14743" w:type="dxa"/>
            <w:gridSpan w:val="3"/>
          </w:tcPr>
          <w:p w14:paraId="65289219" w14:textId="77777777" w:rsidR="000B08CF" w:rsidRPr="004F63FD" w:rsidRDefault="000B08CF" w:rsidP="000B08CF">
            <w:pPr>
              <w:spacing w:before="60"/>
              <w:rPr>
                <w:rFonts w:ascii="Arial" w:hAnsi="Arial" w:cs="Arial"/>
                <w:sz w:val="20"/>
                <w:szCs w:val="16"/>
              </w:rPr>
            </w:pPr>
            <w:r>
              <w:rPr>
                <w:rFonts w:ascii="Arial" w:hAnsi="Arial"/>
                <w:sz w:val="20"/>
                <w:szCs w:val="16"/>
              </w:rPr>
              <w:t xml:space="preserve">A-t-il été tenu compte, lorsqu’il a été procédé à l’évaluation générale des risques, des éléments suivants ? </w:t>
            </w:r>
          </w:p>
        </w:tc>
      </w:tr>
      <w:tr w:rsidR="000B08CF" w:rsidRPr="00712F94" w14:paraId="48B4D131" w14:textId="77777777" w:rsidTr="002068E9">
        <w:trPr>
          <w:trHeight w:val="301"/>
        </w:trPr>
        <w:tc>
          <w:tcPr>
            <w:tcW w:w="11624" w:type="dxa"/>
          </w:tcPr>
          <w:p w14:paraId="3A31B272"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les risques liés à la clientèle de votre établissement ?</w:t>
            </w:r>
          </w:p>
        </w:tc>
        <w:tc>
          <w:tcPr>
            <w:tcW w:w="709" w:type="dxa"/>
            <w:vAlign w:val="center"/>
          </w:tcPr>
          <w:p w14:paraId="1F977FB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20AF063" w14:textId="3A049AA8" w:rsidR="000B08CF" w:rsidRPr="00530A22"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6646DAFF" w14:textId="77777777" w:rsidTr="002068E9">
        <w:trPr>
          <w:trHeight w:val="301"/>
        </w:trPr>
        <w:tc>
          <w:tcPr>
            <w:tcW w:w="11624" w:type="dxa"/>
          </w:tcPr>
          <w:p w14:paraId="5BCA2CBA"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les risques liés aux produits et services proposés par votre établissement ?</w:t>
            </w:r>
          </w:p>
        </w:tc>
        <w:tc>
          <w:tcPr>
            <w:tcW w:w="709" w:type="dxa"/>
            <w:vAlign w:val="center"/>
          </w:tcPr>
          <w:p w14:paraId="7622B2EF"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2C377316" w14:textId="75767D16" w:rsidR="000B08CF" w:rsidRPr="00530A22"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7D1D21C5" w14:textId="77777777" w:rsidTr="002068E9">
        <w:trPr>
          <w:trHeight w:val="301"/>
        </w:trPr>
        <w:tc>
          <w:tcPr>
            <w:tcW w:w="11624" w:type="dxa"/>
          </w:tcPr>
          <w:p w14:paraId="474C57D5" w14:textId="79F7719E" w:rsidR="000B08CF" w:rsidRDefault="000B08CF" w:rsidP="0052734C">
            <w:pPr>
              <w:pStyle w:val="ListParagraph"/>
              <w:numPr>
                <w:ilvl w:val="0"/>
                <w:numId w:val="20"/>
              </w:numPr>
              <w:spacing w:before="60"/>
              <w:rPr>
                <w:rFonts w:ascii="Arial" w:hAnsi="Arial" w:cs="Arial"/>
                <w:sz w:val="20"/>
                <w:szCs w:val="20"/>
              </w:rPr>
            </w:pPr>
            <w:r>
              <w:rPr>
                <w:rFonts w:ascii="Arial" w:hAnsi="Arial"/>
                <w:sz w:val="20"/>
                <w:szCs w:val="20"/>
              </w:rPr>
              <w:t>les risques liés</w:t>
            </w:r>
            <w:r w:rsidR="0052734C">
              <w:rPr>
                <w:rFonts w:ascii="Arial" w:hAnsi="Arial"/>
                <w:sz w:val="20"/>
                <w:szCs w:val="20"/>
              </w:rPr>
              <w:t xml:space="preserve"> </w:t>
            </w:r>
            <w:r>
              <w:rPr>
                <w:rFonts w:ascii="Arial" w:hAnsi="Arial"/>
                <w:sz w:val="20"/>
                <w:szCs w:val="20"/>
              </w:rPr>
              <w:t>à des pays ou zones géographiques spécifiques ?</w:t>
            </w:r>
          </w:p>
        </w:tc>
        <w:tc>
          <w:tcPr>
            <w:tcW w:w="709" w:type="dxa"/>
            <w:vAlign w:val="center"/>
          </w:tcPr>
          <w:p w14:paraId="56D24F22"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5D32B380" w14:textId="526DF2C6" w:rsidR="000B08CF" w:rsidRPr="00530A22"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1328CA80" w14:textId="77777777" w:rsidTr="002068E9">
        <w:trPr>
          <w:trHeight w:val="301"/>
        </w:trPr>
        <w:tc>
          <w:tcPr>
            <w:tcW w:w="11624" w:type="dxa"/>
          </w:tcPr>
          <w:p w14:paraId="61A56E76" w14:textId="77777777" w:rsidR="000B08CF" w:rsidRDefault="000B08CF" w:rsidP="00D718CE">
            <w:pPr>
              <w:pStyle w:val="ListParagraph"/>
              <w:numPr>
                <w:ilvl w:val="0"/>
                <w:numId w:val="20"/>
              </w:numPr>
              <w:spacing w:before="60"/>
              <w:rPr>
                <w:rFonts w:ascii="Arial" w:hAnsi="Arial" w:cs="Arial"/>
                <w:sz w:val="20"/>
                <w:szCs w:val="20"/>
              </w:rPr>
            </w:pPr>
            <w:r>
              <w:rPr>
                <w:rFonts w:ascii="Arial" w:hAnsi="Arial"/>
                <w:sz w:val="20"/>
                <w:szCs w:val="20"/>
              </w:rPr>
              <w:t>les risques liés aux circuits de distribution utilisés par votre établissement ?</w:t>
            </w:r>
          </w:p>
        </w:tc>
        <w:tc>
          <w:tcPr>
            <w:tcW w:w="709" w:type="dxa"/>
            <w:vAlign w:val="center"/>
          </w:tcPr>
          <w:p w14:paraId="228B944A"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5FC4922E" w14:textId="3ECA2289" w:rsidR="000B08CF" w:rsidRPr="00530A22"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69C6A467" w14:textId="77777777" w:rsidTr="002068E9">
        <w:trPr>
          <w:trHeight w:val="311"/>
        </w:trPr>
        <w:tc>
          <w:tcPr>
            <w:tcW w:w="11624" w:type="dxa"/>
          </w:tcPr>
          <w:p w14:paraId="1EED5789" w14:textId="77777777" w:rsidR="000B08CF" w:rsidRDefault="000B08CF" w:rsidP="000B08CF">
            <w:pPr>
              <w:spacing w:before="60"/>
              <w:rPr>
                <w:rFonts w:ascii="Arial" w:hAnsi="Arial" w:cs="Arial"/>
                <w:sz w:val="20"/>
                <w:szCs w:val="20"/>
              </w:rPr>
            </w:pPr>
            <w:r>
              <w:rPr>
                <w:rFonts w:ascii="Arial" w:hAnsi="Arial"/>
                <w:sz w:val="20"/>
                <w:szCs w:val="20"/>
              </w:rPr>
              <w:t>Cette évaluation globale des risques a-t-elle été établie sous la responsabilité du responsable LBC/FT de votre établissement ?</w:t>
            </w:r>
          </w:p>
        </w:tc>
        <w:tc>
          <w:tcPr>
            <w:tcW w:w="709" w:type="dxa"/>
            <w:vAlign w:val="center"/>
          </w:tcPr>
          <w:p w14:paraId="1243DDBE"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509E73A0" w14:textId="508780B2" w:rsidR="000B08CF" w:rsidRPr="00D1469B"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295C33D8" w14:textId="77777777" w:rsidTr="002068E9">
        <w:trPr>
          <w:trHeight w:val="311"/>
        </w:trPr>
        <w:tc>
          <w:tcPr>
            <w:tcW w:w="11624" w:type="dxa"/>
          </w:tcPr>
          <w:p w14:paraId="049DF71C" w14:textId="77777777" w:rsidR="000B08CF" w:rsidRDefault="000B08CF" w:rsidP="000B08CF">
            <w:pPr>
              <w:spacing w:before="60"/>
              <w:rPr>
                <w:rFonts w:ascii="Arial" w:hAnsi="Arial" w:cs="Arial"/>
                <w:sz w:val="20"/>
                <w:szCs w:val="20"/>
              </w:rPr>
            </w:pPr>
            <w:r>
              <w:rPr>
                <w:rFonts w:ascii="Arial" w:hAnsi="Arial"/>
                <w:sz w:val="20"/>
                <w:szCs w:val="20"/>
              </w:rPr>
              <w:t xml:space="preserve">Cette évaluation globale des risques a-t-elle été approuvée par la direction effective de votre établissement ? </w:t>
            </w:r>
          </w:p>
        </w:tc>
        <w:tc>
          <w:tcPr>
            <w:tcW w:w="709" w:type="dxa"/>
            <w:vAlign w:val="center"/>
          </w:tcPr>
          <w:p w14:paraId="3B1DB208"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7D43B3F8" w14:textId="1CDE3689" w:rsidR="000B08CF" w:rsidRPr="00D1469B"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19701759" w14:textId="77777777" w:rsidTr="002068E9">
        <w:trPr>
          <w:trHeight w:val="1223"/>
        </w:trPr>
        <w:tc>
          <w:tcPr>
            <w:tcW w:w="11624" w:type="dxa"/>
          </w:tcPr>
          <w:p w14:paraId="513DBDF5"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Quand l’évaluation globale des risques par votre établissement a-t-elle été menée pour la dernière fois ? </w:t>
            </w:r>
          </w:p>
        </w:tc>
        <w:tc>
          <w:tcPr>
            <w:tcW w:w="709" w:type="dxa"/>
            <w:vAlign w:val="center"/>
          </w:tcPr>
          <w:p w14:paraId="48AD4DB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3B8AA2DF" w14:textId="77777777" w:rsidR="000B08CF" w:rsidRPr="00F52D0F" w:rsidRDefault="000B08CF" w:rsidP="00D718CE">
            <w:pPr>
              <w:pStyle w:val="ListParagraph"/>
              <w:numPr>
                <w:ilvl w:val="0"/>
                <w:numId w:val="21"/>
              </w:numPr>
              <w:spacing w:before="60"/>
              <w:ind w:left="175" w:hanging="141"/>
              <w:rPr>
                <w:rFonts w:ascii="Arial" w:hAnsi="Arial" w:cs="Arial"/>
                <w:sz w:val="16"/>
                <w:szCs w:val="16"/>
              </w:rPr>
            </w:pPr>
            <w:r>
              <w:rPr>
                <w:rFonts w:ascii="Arial" w:hAnsi="Arial"/>
                <w:sz w:val="16"/>
                <w:szCs w:val="16"/>
              </w:rPr>
              <w:t>Il y a moins de 1 an</w:t>
            </w:r>
          </w:p>
          <w:p w14:paraId="50970C7E" w14:textId="77777777" w:rsidR="000B08CF" w:rsidRDefault="000B08CF" w:rsidP="00D718CE">
            <w:pPr>
              <w:pStyle w:val="ListParagraph"/>
              <w:numPr>
                <w:ilvl w:val="0"/>
                <w:numId w:val="21"/>
              </w:numPr>
              <w:spacing w:before="60"/>
              <w:ind w:left="175" w:hanging="141"/>
              <w:rPr>
                <w:rFonts w:ascii="Arial" w:hAnsi="Arial" w:cs="Arial"/>
                <w:sz w:val="16"/>
                <w:szCs w:val="16"/>
              </w:rPr>
            </w:pPr>
            <w:r>
              <w:rPr>
                <w:rFonts w:ascii="Arial" w:hAnsi="Arial"/>
                <w:sz w:val="16"/>
                <w:szCs w:val="16"/>
              </w:rPr>
              <w:t>Il y a entre 1 an et 2 ans</w:t>
            </w:r>
          </w:p>
          <w:p w14:paraId="4DC7228D" w14:textId="24CEACBE" w:rsidR="000B08CF" w:rsidRDefault="000B08CF" w:rsidP="00D718CE">
            <w:pPr>
              <w:pStyle w:val="ListParagraph"/>
              <w:numPr>
                <w:ilvl w:val="0"/>
                <w:numId w:val="21"/>
              </w:numPr>
              <w:spacing w:before="60"/>
              <w:ind w:left="175" w:hanging="141"/>
              <w:rPr>
                <w:rFonts w:ascii="Arial" w:hAnsi="Arial" w:cs="Arial"/>
                <w:sz w:val="16"/>
                <w:szCs w:val="16"/>
              </w:rPr>
            </w:pPr>
            <w:r>
              <w:rPr>
                <w:rFonts w:ascii="Arial" w:hAnsi="Arial"/>
                <w:sz w:val="16"/>
                <w:szCs w:val="16"/>
              </w:rPr>
              <w:t xml:space="preserve">Il y a </w:t>
            </w:r>
            <w:r w:rsidR="0052734C">
              <w:rPr>
                <w:rFonts w:ascii="Arial" w:hAnsi="Arial"/>
                <w:sz w:val="16"/>
                <w:szCs w:val="16"/>
              </w:rPr>
              <w:t>plus</w:t>
            </w:r>
            <w:r>
              <w:rPr>
                <w:rFonts w:ascii="Arial" w:hAnsi="Arial"/>
                <w:sz w:val="16"/>
                <w:szCs w:val="16"/>
              </w:rPr>
              <w:t xml:space="preserve"> de 2 ans</w:t>
            </w:r>
          </w:p>
          <w:p w14:paraId="6B8560D3" w14:textId="77777777" w:rsidR="000B08CF" w:rsidRDefault="000B08CF" w:rsidP="00D718CE">
            <w:pPr>
              <w:pStyle w:val="ListParagraph"/>
              <w:numPr>
                <w:ilvl w:val="0"/>
                <w:numId w:val="21"/>
              </w:numPr>
              <w:spacing w:before="60"/>
              <w:ind w:left="175" w:hanging="141"/>
              <w:rPr>
                <w:rFonts w:ascii="Arial" w:hAnsi="Arial" w:cs="Arial"/>
                <w:sz w:val="16"/>
                <w:szCs w:val="16"/>
              </w:rPr>
            </w:pPr>
            <w:r>
              <w:rPr>
                <w:rFonts w:ascii="Arial" w:hAnsi="Arial"/>
                <w:sz w:val="16"/>
                <w:szCs w:val="16"/>
              </w:rPr>
              <w:t>Il n’y a pas encore eu d’évaluation globale des risques</w:t>
            </w:r>
          </w:p>
          <w:p w14:paraId="76E0642D" w14:textId="75B31720" w:rsidR="000B08CF" w:rsidRPr="00F52D0F" w:rsidRDefault="00696433" w:rsidP="00CD7D99">
            <w:pPr>
              <w:pStyle w:val="ListParagraph"/>
              <w:numPr>
                <w:ilvl w:val="0"/>
                <w:numId w:val="21"/>
              </w:numPr>
              <w:spacing w:before="60"/>
              <w:ind w:left="175" w:hanging="141"/>
              <w:rPr>
                <w:rFonts w:ascii="Arial" w:hAnsi="Arial" w:cs="Arial"/>
                <w:sz w:val="16"/>
                <w:szCs w:val="16"/>
              </w:rPr>
            </w:pPr>
            <w:r>
              <w:rPr>
                <w:rFonts w:ascii="Arial" w:hAnsi="Arial"/>
                <w:sz w:val="16"/>
                <w:szCs w:val="16"/>
              </w:rPr>
              <w:t>N</w:t>
            </w:r>
            <w:r w:rsidR="00CD7D99">
              <w:rPr>
                <w:rFonts w:ascii="Arial" w:hAnsi="Arial"/>
                <w:sz w:val="16"/>
                <w:szCs w:val="16"/>
              </w:rPr>
              <w:t>on applicable</w:t>
            </w:r>
          </w:p>
        </w:tc>
      </w:tr>
      <w:tr w:rsidR="000B08CF" w:rsidRPr="00712F94" w14:paraId="77EC56A0" w14:textId="77777777" w:rsidTr="002068E9">
        <w:trPr>
          <w:trHeight w:val="311"/>
        </w:trPr>
        <w:tc>
          <w:tcPr>
            <w:tcW w:w="11624" w:type="dxa"/>
          </w:tcPr>
          <w:p w14:paraId="7C3C74B0"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vAlign w:val="center"/>
          </w:tcPr>
          <w:p w14:paraId="36558F7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0B6D373A" w14:textId="67A2D329" w:rsidR="000B08CF" w:rsidRPr="00D1469B"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37ED18F3" w14:textId="77777777" w:rsidTr="002068E9">
        <w:trPr>
          <w:trHeight w:val="864"/>
        </w:trPr>
        <w:tc>
          <w:tcPr>
            <w:tcW w:w="11624" w:type="dxa"/>
          </w:tcPr>
          <w:p w14:paraId="40C43EEC" w14:textId="77777777" w:rsidR="000B08CF" w:rsidRPr="00F52D0F" w:rsidRDefault="000B08CF" w:rsidP="000B08CF">
            <w:pPr>
              <w:spacing w:before="60"/>
              <w:rPr>
                <w:rFonts w:ascii="Arial" w:hAnsi="Arial" w:cs="Arial"/>
                <w:sz w:val="20"/>
                <w:szCs w:val="20"/>
              </w:rPr>
            </w:pPr>
            <w:r>
              <w:rPr>
                <w:rFonts w:ascii="Arial" w:hAnsi="Arial"/>
                <w:sz w:val="20"/>
                <w:szCs w:val="20"/>
              </w:rPr>
              <w:t>Selon quelle périodicité l'évaluation générale des risques par votre établissement doit-elle à nouveau être menée, mise à jour ou complètement évaluée ?</w:t>
            </w:r>
          </w:p>
        </w:tc>
        <w:tc>
          <w:tcPr>
            <w:tcW w:w="709" w:type="dxa"/>
            <w:vAlign w:val="center"/>
          </w:tcPr>
          <w:p w14:paraId="43AEB4E2"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205E1114" w14:textId="77777777" w:rsidR="000B08CF" w:rsidRPr="00D1469B" w:rsidRDefault="000B08CF" w:rsidP="00D718CE">
            <w:pPr>
              <w:pStyle w:val="ListParagraph"/>
              <w:numPr>
                <w:ilvl w:val="0"/>
                <w:numId w:val="19"/>
              </w:numPr>
              <w:spacing w:before="60"/>
              <w:ind w:left="175" w:hanging="175"/>
              <w:rPr>
                <w:rFonts w:ascii="Arial" w:hAnsi="Arial" w:cs="Arial"/>
                <w:sz w:val="16"/>
                <w:szCs w:val="16"/>
              </w:rPr>
            </w:pPr>
            <w:r>
              <w:rPr>
                <w:rFonts w:ascii="Arial" w:hAnsi="Arial"/>
                <w:sz w:val="16"/>
                <w:szCs w:val="16"/>
              </w:rPr>
              <w:t>Tous les six mois</w:t>
            </w:r>
          </w:p>
          <w:p w14:paraId="53C1F0F9" w14:textId="77777777" w:rsidR="000B08CF" w:rsidRPr="00D1469B" w:rsidRDefault="000B08CF" w:rsidP="00D718CE">
            <w:pPr>
              <w:pStyle w:val="ListParagraph"/>
              <w:numPr>
                <w:ilvl w:val="0"/>
                <w:numId w:val="19"/>
              </w:numPr>
              <w:spacing w:before="60"/>
              <w:ind w:left="175" w:hanging="175"/>
              <w:rPr>
                <w:rFonts w:ascii="Arial" w:hAnsi="Arial" w:cs="Arial"/>
                <w:sz w:val="16"/>
                <w:szCs w:val="16"/>
              </w:rPr>
            </w:pPr>
            <w:r>
              <w:rPr>
                <w:rFonts w:ascii="Arial" w:hAnsi="Arial"/>
                <w:sz w:val="16"/>
                <w:szCs w:val="16"/>
              </w:rPr>
              <w:t>Tous les ans</w:t>
            </w:r>
          </w:p>
          <w:p w14:paraId="52466FF3" w14:textId="77777777" w:rsidR="000B08CF" w:rsidRDefault="000B08CF" w:rsidP="00D718CE">
            <w:pPr>
              <w:pStyle w:val="ListParagraph"/>
              <w:numPr>
                <w:ilvl w:val="0"/>
                <w:numId w:val="19"/>
              </w:numPr>
              <w:spacing w:before="60"/>
              <w:ind w:left="175" w:hanging="175"/>
              <w:rPr>
                <w:rFonts w:ascii="Arial" w:hAnsi="Arial" w:cs="Arial"/>
                <w:sz w:val="16"/>
                <w:szCs w:val="16"/>
              </w:rPr>
            </w:pPr>
            <w:r>
              <w:rPr>
                <w:rFonts w:ascii="Arial" w:hAnsi="Arial"/>
                <w:sz w:val="16"/>
                <w:szCs w:val="16"/>
              </w:rPr>
              <w:t>Moins de 1 fois par an</w:t>
            </w:r>
          </w:p>
          <w:p w14:paraId="7341A1E7" w14:textId="77777777" w:rsidR="000B08CF" w:rsidRPr="00D1469B" w:rsidRDefault="000B08CF" w:rsidP="00D718CE">
            <w:pPr>
              <w:pStyle w:val="ListParagraph"/>
              <w:numPr>
                <w:ilvl w:val="0"/>
                <w:numId w:val="19"/>
              </w:numPr>
              <w:spacing w:before="60"/>
              <w:ind w:left="175" w:hanging="175"/>
              <w:rPr>
                <w:rFonts w:ascii="Arial" w:hAnsi="Arial" w:cs="Arial"/>
                <w:sz w:val="16"/>
                <w:szCs w:val="16"/>
              </w:rPr>
            </w:pPr>
            <w:r>
              <w:rPr>
                <w:rFonts w:ascii="Arial" w:hAnsi="Arial"/>
                <w:sz w:val="16"/>
                <w:szCs w:val="16"/>
              </w:rPr>
              <w:t>Non applicable</w:t>
            </w:r>
          </w:p>
        </w:tc>
      </w:tr>
      <w:tr w:rsidR="000B08CF" w:rsidRPr="0084543D" w14:paraId="252BBC63" w14:textId="77777777" w:rsidTr="000B08CF">
        <w:trPr>
          <w:trHeight w:val="219"/>
        </w:trPr>
        <w:tc>
          <w:tcPr>
            <w:tcW w:w="14743" w:type="dxa"/>
            <w:gridSpan w:val="3"/>
          </w:tcPr>
          <w:p w14:paraId="1DE2E9B0" w14:textId="77777777" w:rsidR="000B08CF" w:rsidRPr="00530A22" w:rsidRDefault="000B08CF" w:rsidP="000B08CF">
            <w:pPr>
              <w:spacing w:before="60"/>
              <w:rPr>
                <w:rFonts w:ascii="Arial" w:hAnsi="Arial" w:cs="Arial"/>
                <w:sz w:val="20"/>
                <w:szCs w:val="20"/>
              </w:rPr>
            </w:pPr>
            <w:r>
              <w:rPr>
                <w:rFonts w:ascii="Arial" w:hAnsi="Arial"/>
                <w:sz w:val="20"/>
                <w:szCs w:val="20"/>
              </w:rPr>
              <w:t>Indiquez si l'évaluation générale des risques par votre établissement comprend également les éléments suivants :</w:t>
            </w:r>
          </w:p>
        </w:tc>
      </w:tr>
      <w:tr w:rsidR="000B08CF" w:rsidRPr="00712F94" w14:paraId="21C519CC" w14:textId="77777777" w:rsidTr="002068E9">
        <w:trPr>
          <w:trHeight w:val="301"/>
        </w:trPr>
        <w:tc>
          <w:tcPr>
            <w:tcW w:w="11624" w:type="dxa"/>
          </w:tcPr>
          <w:p w14:paraId="19E6E554" w14:textId="77777777" w:rsidR="000B08CF" w:rsidRPr="00712F94" w:rsidRDefault="000B08CF" w:rsidP="00D718CE">
            <w:pPr>
              <w:pStyle w:val="ListParagraph"/>
              <w:numPr>
                <w:ilvl w:val="0"/>
                <w:numId w:val="20"/>
              </w:numPr>
              <w:spacing w:before="60"/>
              <w:rPr>
                <w:rFonts w:ascii="Arial" w:hAnsi="Arial" w:cs="Arial"/>
                <w:sz w:val="20"/>
                <w:szCs w:val="20"/>
              </w:rPr>
            </w:pPr>
            <w:r>
              <w:rPr>
                <w:rFonts w:ascii="Arial" w:hAnsi="Arial"/>
                <w:sz w:val="20"/>
                <w:szCs w:val="20"/>
              </w:rPr>
              <w:lastRenderedPageBreak/>
              <w:t>une description des mesures de maîtrise des risques prises par votre établissement pour maîtriser les risques détectés ?</w:t>
            </w:r>
          </w:p>
        </w:tc>
        <w:tc>
          <w:tcPr>
            <w:tcW w:w="709" w:type="dxa"/>
            <w:vAlign w:val="center"/>
          </w:tcPr>
          <w:p w14:paraId="49F8864E"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5E45406A" w14:textId="465058B9" w:rsidR="000B08CF" w:rsidRPr="00530A22" w:rsidRDefault="002068E9" w:rsidP="000B08CF">
            <w:pPr>
              <w:spacing w:before="60"/>
              <w:jc w:val="center"/>
              <w:rPr>
                <w:rFonts w:ascii="Arial" w:hAnsi="Arial" w:cs="Arial"/>
                <w:sz w:val="20"/>
                <w:szCs w:val="20"/>
              </w:rPr>
            </w:pPr>
            <w:r>
              <w:rPr>
                <w:rFonts w:ascii="Arial" w:hAnsi="Arial"/>
                <w:sz w:val="16"/>
                <w:szCs w:val="16"/>
              </w:rPr>
              <w:t>[Oui] / [Non] / [Non applicable]</w:t>
            </w:r>
          </w:p>
        </w:tc>
      </w:tr>
      <w:tr w:rsidR="000B08CF" w:rsidRPr="00712F94" w14:paraId="3038C260" w14:textId="77777777" w:rsidTr="002068E9">
        <w:trPr>
          <w:trHeight w:val="301"/>
        </w:trPr>
        <w:tc>
          <w:tcPr>
            <w:tcW w:w="11624" w:type="dxa"/>
          </w:tcPr>
          <w:p w14:paraId="217B612E" w14:textId="77777777" w:rsidR="000B08CF" w:rsidRPr="00712F94" w:rsidRDefault="000B08CF" w:rsidP="00D718CE">
            <w:pPr>
              <w:pStyle w:val="ListParagraph"/>
              <w:numPr>
                <w:ilvl w:val="0"/>
                <w:numId w:val="20"/>
              </w:numPr>
              <w:spacing w:before="60"/>
              <w:rPr>
                <w:rFonts w:ascii="Arial" w:hAnsi="Arial" w:cs="Arial"/>
                <w:sz w:val="20"/>
                <w:szCs w:val="20"/>
              </w:rPr>
            </w:pPr>
            <w:r>
              <w:rPr>
                <w:rFonts w:ascii="Arial" w:hAnsi="Arial"/>
                <w:sz w:val="20"/>
                <w:szCs w:val="20"/>
              </w:rPr>
              <w:t>une description et une évaluation du risque résiduel que votre établissement est disposé à accepter ?</w:t>
            </w:r>
          </w:p>
        </w:tc>
        <w:tc>
          <w:tcPr>
            <w:tcW w:w="709" w:type="dxa"/>
            <w:vAlign w:val="center"/>
          </w:tcPr>
          <w:p w14:paraId="154BF2C9"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DADD107" w14:textId="2F9C3B26" w:rsidR="000B08CF" w:rsidRPr="00530A22" w:rsidRDefault="002068E9" w:rsidP="000B08CF">
            <w:pPr>
              <w:spacing w:before="60"/>
              <w:jc w:val="center"/>
              <w:rPr>
                <w:rFonts w:ascii="Arial" w:hAnsi="Arial" w:cs="Arial"/>
                <w:sz w:val="20"/>
                <w:szCs w:val="20"/>
              </w:rPr>
            </w:pPr>
            <w:r>
              <w:rPr>
                <w:rFonts w:ascii="Arial" w:hAnsi="Arial"/>
                <w:sz w:val="16"/>
                <w:szCs w:val="16"/>
              </w:rPr>
              <w:t>[Oui] / [Non] / [Non applicable]</w:t>
            </w:r>
          </w:p>
        </w:tc>
      </w:tr>
      <w:tr w:rsidR="000B08CF" w:rsidRPr="00712F94" w14:paraId="48665705" w14:textId="77777777" w:rsidTr="002068E9">
        <w:trPr>
          <w:trHeight w:val="311"/>
        </w:trPr>
        <w:tc>
          <w:tcPr>
            <w:tcW w:w="11624" w:type="dxa"/>
          </w:tcPr>
          <w:p w14:paraId="0C85A5A2" w14:textId="77777777" w:rsidR="000B08CF" w:rsidRDefault="000B08CF" w:rsidP="000B08CF">
            <w:pPr>
              <w:spacing w:before="60"/>
              <w:rPr>
                <w:rFonts w:ascii="Arial" w:hAnsi="Arial" w:cs="Arial"/>
                <w:sz w:val="20"/>
                <w:szCs w:val="20"/>
              </w:rPr>
            </w:pPr>
            <w:r>
              <w:rPr>
                <w:rFonts w:ascii="Arial" w:hAnsi="Arial"/>
                <w:sz w:val="20"/>
                <w:szCs w:val="20"/>
              </w:rPr>
              <w:t xml:space="preserve">Votre établissement dispose-t-il d’un </w:t>
            </w:r>
            <w:r>
              <w:rPr>
                <w:rFonts w:ascii="Arial" w:hAnsi="Arial"/>
                <w:b/>
                <w:sz w:val="20"/>
                <w:szCs w:val="20"/>
              </w:rPr>
              <w:t>document écrit</w:t>
            </w:r>
            <w:r>
              <w:rPr>
                <w:rFonts w:ascii="Arial" w:hAnsi="Arial"/>
                <w:sz w:val="20"/>
                <w:szCs w:val="20"/>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vAlign w:val="center"/>
          </w:tcPr>
          <w:p w14:paraId="7E2FF9A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188CE7D" w14:textId="6ED767F5" w:rsidR="000B08CF" w:rsidRPr="00D1469B"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84543D" w14:paraId="2F3ABD1B" w14:textId="77777777" w:rsidTr="000B08CF">
        <w:trPr>
          <w:trHeight w:val="263"/>
        </w:trPr>
        <w:tc>
          <w:tcPr>
            <w:tcW w:w="14743" w:type="dxa"/>
            <w:gridSpan w:val="3"/>
          </w:tcPr>
          <w:p w14:paraId="19252AD8" w14:textId="77777777" w:rsidR="000B08CF" w:rsidRDefault="000B08CF" w:rsidP="000B08CF">
            <w:pPr>
              <w:spacing w:before="60"/>
              <w:rPr>
                <w:rFonts w:ascii="Arial" w:hAnsi="Arial" w:cs="Arial"/>
                <w:sz w:val="20"/>
                <w:szCs w:val="20"/>
              </w:rPr>
            </w:pPr>
            <w:r>
              <w:rPr>
                <w:rFonts w:ascii="Arial" w:hAnsi="Arial"/>
                <w:sz w:val="20"/>
                <w:szCs w:val="20"/>
              </w:rPr>
              <w:t>Si votre établissement est une société mère d'un groupe ou dispose d’une ou plusieurs implantations physiques (filiales, succursales ou agents) à l'étranger, l'évaluation générale des risques par votre établissement porte-t-elle sur :</w:t>
            </w:r>
          </w:p>
          <w:p w14:paraId="41E953A5" w14:textId="77777777" w:rsidR="000B08CF" w:rsidRPr="00C52EC3" w:rsidRDefault="000B08CF" w:rsidP="000B08CF">
            <w:pPr>
              <w:spacing w:before="60"/>
              <w:rPr>
                <w:rFonts w:ascii="Arial" w:hAnsi="Arial" w:cs="Arial"/>
                <w:sz w:val="16"/>
                <w:szCs w:val="16"/>
              </w:rPr>
            </w:pPr>
            <w:r>
              <w:rPr>
                <w:rFonts w:ascii="Arial" w:hAnsi="Arial"/>
                <w:i/>
                <w:sz w:val="20"/>
                <w:szCs w:val="20"/>
              </w:rPr>
              <w:t>Explication : si votre établissement n'est pas une société mère et/ou ne dispose pas d’implantations physiques à l'étranger, vous devez répondre « non applicable » à ces questions.</w:t>
            </w:r>
          </w:p>
        </w:tc>
      </w:tr>
      <w:tr w:rsidR="000B08CF" w:rsidRPr="00712F94" w14:paraId="1AE7586C" w14:textId="77777777" w:rsidTr="002068E9">
        <w:trPr>
          <w:trHeight w:val="263"/>
        </w:trPr>
        <w:tc>
          <w:tcPr>
            <w:tcW w:w="11624" w:type="dxa"/>
          </w:tcPr>
          <w:p w14:paraId="7B757851" w14:textId="77777777" w:rsidR="000B08CF" w:rsidRPr="00530A22" w:rsidRDefault="000B08CF" w:rsidP="00D718CE">
            <w:pPr>
              <w:pStyle w:val="ListParagraph"/>
              <w:numPr>
                <w:ilvl w:val="0"/>
                <w:numId w:val="20"/>
              </w:numPr>
              <w:spacing w:before="60"/>
              <w:rPr>
                <w:rFonts w:ascii="Arial" w:hAnsi="Arial" w:cs="Arial"/>
                <w:sz w:val="20"/>
                <w:szCs w:val="20"/>
              </w:rPr>
            </w:pPr>
            <w:r>
              <w:rPr>
                <w:rFonts w:ascii="Arial" w:hAnsi="Arial"/>
                <w:sz w:val="20"/>
                <w:szCs w:val="20"/>
              </w:rPr>
              <w:t>les risques liés aux activités de l’entreprise mère belge ?</w:t>
            </w:r>
          </w:p>
        </w:tc>
        <w:tc>
          <w:tcPr>
            <w:tcW w:w="709" w:type="dxa"/>
            <w:vAlign w:val="center"/>
          </w:tcPr>
          <w:p w14:paraId="6495AE8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5D54D7CA" w14:textId="4211F8AD" w:rsidR="000B08CF" w:rsidRPr="00530A22" w:rsidRDefault="002068E9" w:rsidP="000B08CF">
            <w:pPr>
              <w:spacing w:before="60"/>
              <w:jc w:val="center"/>
              <w:rPr>
                <w:rFonts w:ascii="Arial" w:hAnsi="Arial" w:cs="Arial"/>
                <w:color w:val="FF0000"/>
                <w:sz w:val="20"/>
                <w:szCs w:val="20"/>
              </w:rPr>
            </w:pPr>
            <w:r>
              <w:rPr>
                <w:rFonts w:ascii="Arial" w:hAnsi="Arial"/>
                <w:sz w:val="16"/>
                <w:szCs w:val="16"/>
              </w:rPr>
              <w:t>[Oui] / [Non] / [Non applicable]</w:t>
            </w:r>
          </w:p>
        </w:tc>
      </w:tr>
      <w:tr w:rsidR="000B08CF" w:rsidRPr="00712F94" w14:paraId="4A5ACFF0" w14:textId="77777777" w:rsidTr="002068E9">
        <w:trPr>
          <w:trHeight w:val="87"/>
        </w:trPr>
        <w:tc>
          <w:tcPr>
            <w:tcW w:w="11624" w:type="dxa"/>
          </w:tcPr>
          <w:p w14:paraId="3837DA43" w14:textId="77777777" w:rsidR="000B08CF" w:rsidRPr="00712F94" w:rsidRDefault="000B08CF" w:rsidP="00D718CE">
            <w:pPr>
              <w:pStyle w:val="ListParagraph"/>
              <w:numPr>
                <w:ilvl w:val="0"/>
                <w:numId w:val="20"/>
              </w:numPr>
              <w:spacing w:before="60"/>
              <w:rPr>
                <w:rFonts w:ascii="Arial" w:hAnsi="Arial" w:cs="Arial"/>
                <w:sz w:val="20"/>
                <w:szCs w:val="20"/>
              </w:rPr>
            </w:pPr>
            <w:r>
              <w:rPr>
                <w:rFonts w:ascii="Arial" w:hAnsi="Arial"/>
                <w:sz w:val="20"/>
                <w:szCs w:val="20"/>
              </w:rPr>
              <w:t>les risques liés aux activités du groupe dans son ensemble et à celles des implantations physiques à l'étranger ?</w:t>
            </w:r>
          </w:p>
        </w:tc>
        <w:tc>
          <w:tcPr>
            <w:tcW w:w="709" w:type="dxa"/>
            <w:vAlign w:val="center"/>
          </w:tcPr>
          <w:p w14:paraId="51BD0A90"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5C4B286D" w14:textId="66BDAD22" w:rsidR="000B08CF" w:rsidRPr="00530A22" w:rsidRDefault="002068E9" w:rsidP="000B08CF">
            <w:pPr>
              <w:spacing w:before="60"/>
              <w:jc w:val="center"/>
              <w:rPr>
                <w:rFonts w:ascii="Arial" w:hAnsi="Arial" w:cs="Arial"/>
                <w:sz w:val="16"/>
                <w:szCs w:val="16"/>
              </w:rPr>
            </w:pPr>
            <w:r>
              <w:rPr>
                <w:rFonts w:ascii="Arial" w:hAnsi="Arial"/>
                <w:sz w:val="16"/>
                <w:szCs w:val="16"/>
              </w:rPr>
              <w:t>[Oui] / [Non] / [Non applicable]</w:t>
            </w:r>
          </w:p>
        </w:tc>
      </w:tr>
    </w:tbl>
    <w:p w14:paraId="18E80B13" w14:textId="77777777" w:rsidR="000B08CF" w:rsidRDefault="000B08CF" w:rsidP="00BF2D0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0B08CF" w:rsidRPr="0084543D" w14:paraId="510CC317" w14:textId="77777777" w:rsidTr="000B08CF">
        <w:trPr>
          <w:trHeight w:val="311"/>
        </w:trPr>
        <w:tc>
          <w:tcPr>
            <w:tcW w:w="14731" w:type="dxa"/>
            <w:gridSpan w:val="3"/>
            <w:shd w:val="clear" w:color="auto" w:fill="FFFF00"/>
            <w:vAlign w:val="center"/>
          </w:tcPr>
          <w:p w14:paraId="18FD8610"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Lignes de conduite, mesures de contrôle interne et procédures internes</w:t>
            </w:r>
          </w:p>
        </w:tc>
      </w:tr>
      <w:tr w:rsidR="000B08CF" w:rsidRPr="0084543D" w14:paraId="6ACD7E19" w14:textId="77777777" w:rsidTr="000B08CF">
        <w:trPr>
          <w:trHeight w:val="311"/>
        </w:trPr>
        <w:tc>
          <w:tcPr>
            <w:tcW w:w="14731" w:type="dxa"/>
            <w:gridSpan w:val="3"/>
          </w:tcPr>
          <w:p w14:paraId="71A53ACB" w14:textId="77777777" w:rsidR="000B08CF" w:rsidRPr="003C4469" w:rsidRDefault="000B08CF" w:rsidP="000B08CF">
            <w:pPr>
              <w:spacing w:before="60"/>
              <w:rPr>
                <w:rFonts w:ascii="Arial" w:hAnsi="Arial" w:cs="Arial"/>
                <w:sz w:val="20"/>
                <w:szCs w:val="20"/>
              </w:rPr>
            </w:pPr>
            <w:r>
              <w:rPr>
                <w:rFonts w:ascii="Arial" w:hAnsi="Arial"/>
                <w:sz w:val="20"/>
                <w:szCs w:val="20"/>
              </w:rPr>
              <w:t>Indiquez pour chacun des sujets suivants si votre établissement dispose de lignes de conduite, de mesures de contrôle interne et/ou de procédures internes adéquates établies par écrit :</w:t>
            </w:r>
          </w:p>
        </w:tc>
      </w:tr>
      <w:tr w:rsidR="000B08CF" w:rsidRPr="00712F94" w14:paraId="7E794FEA" w14:textId="77777777" w:rsidTr="002068E9">
        <w:trPr>
          <w:trHeight w:val="311"/>
        </w:trPr>
        <w:tc>
          <w:tcPr>
            <w:tcW w:w="11624" w:type="dxa"/>
          </w:tcPr>
          <w:p w14:paraId="686B64C3"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l'identification et l'authentification des clients, de leurs mandataires, de leurs bénéficiaires effectifs, et des bénéficiaires de contrats d’assurance-vie :</w:t>
            </w:r>
          </w:p>
        </w:tc>
        <w:tc>
          <w:tcPr>
            <w:tcW w:w="709" w:type="dxa"/>
            <w:shd w:val="clear" w:color="auto" w:fill="FFFFFF" w:themeFill="background1"/>
            <w:vAlign w:val="center"/>
          </w:tcPr>
          <w:p w14:paraId="7B058B6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1EC17384" w14:textId="62D17576" w:rsidR="000B08CF" w:rsidRPr="00D1469B" w:rsidRDefault="002068E9" w:rsidP="000B08CF">
            <w:pPr>
              <w:spacing w:before="60"/>
              <w:rPr>
                <w:rFonts w:ascii="Arial" w:hAnsi="Arial" w:cs="Arial"/>
                <w:sz w:val="16"/>
                <w:szCs w:val="20"/>
              </w:rPr>
            </w:pPr>
            <w:r>
              <w:rPr>
                <w:rFonts w:ascii="Arial" w:hAnsi="Arial"/>
                <w:sz w:val="16"/>
                <w:szCs w:val="20"/>
              </w:rPr>
              <w:t>[Oui] / [Non] / [Non applicable]</w:t>
            </w:r>
          </w:p>
        </w:tc>
      </w:tr>
      <w:tr w:rsidR="000B08CF" w:rsidRPr="00712F94" w14:paraId="28E53AEC" w14:textId="77777777" w:rsidTr="002068E9">
        <w:trPr>
          <w:trHeight w:val="311"/>
        </w:trPr>
        <w:tc>
          <w:tcPr>
            <w:tcW w:w="11624" w:type="dxa"/>
          </w:tcPr>
          <w:p w14:paraId="0EFBB05C" w14:textId="4D6E3965" w:rsidR="000B08CF" w:rsidRPr="00712F94" w:rsidRDefault="00534554" w:rsidP="00D718CE">
            <w:pPr>
              <w:pStyle w:val="ListParagraph"/>
              <w:numPr>
                <w:ilvl w:val="0"/>
                <w:numId w:val="13"/>
              </w:numPr>
              <w:spacing w:before="60"/>
              <w:rPr>
                <w:rFonts w:ascii="Arial" w:hAnsi="Arial" w:cs="Arial"/>
                <w:sz w:val="20"/>
                <w:szCs w:val="20"/>
              </w:rPr>
            </w:pPr>
            <w:r>
              <w:rPr>
                <w:rFonts w:ascii="Arial" w:hAnsi="Arial"/>
                <w:sz w:val="20"/>
                <w:szCs w:val="20"/>
              </w:rPr>
              <w:t xml:space="preserve">l’identification </w:t>
            </w:r>
            <w:r w:rsidR="000B08CF">
              <w:rPr>
                <w:rFonts w:ascii="Arial" w:hAnsi="Arial"/>
                <w:sz w:val="20"/>
                <w:szCs w:val="20"/>
              </w:rPr>
              <w:t>des caractéristiques du client :</w:t>
            </w:r>
          </w:p>
        </w:tc>
        <w:tc>
          <w:tcPr>
            <w:tcW w:w="709" w:type="dxa"/>
            <w:shd w:val="clear" w:color="auto" w:fill="FFFFFF" w:themeFill="background1"/>
            <w:vAlign w:val="center"/>
          </w:tcPr>
          <w:p w14:paraId="68A95F8F"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44C3DC3F" w14:textId="0367895E" w:rsidR="000B08CF" w:rsidRPr="00D1469B" w:rsidRDefault="002068E9" w:rsidP="000B08CF">
            <w:pPr>
              <w:spacing w:before="60"/>
              <w:rPr>
                <w:rFonts w:ascii="Arial" w:hAnsi="Arial" w:cs="Arial"/>
                <w:sz w:val="16"/>
                <w:szCs w:val="20"/>
              </w:rPr>
            </w:pPr>
            <w:r>
              <w:rPr>
                <w:rFonts w:ascii="Arial" w:hAnsi="Arial"/>
                <w:sz w:val="16"/>
                <w:szCs w:val="20"/>
              </w:rPr>
              <w:t>[Oui] / [Non] / [Non applicable]</w:t>
            </w:r>
          </w:p>
        </w:tc>
      </w:tr>
      <w:tr w:rsidR="000B08CF" w:rsidRPr="00712F94" w14:paraId="53ECCF15" w14:textId="77777777" w:rsidTr="002068E9">
        <w:trPr>
          <w:trHeight w:val="311"/>
        </w:trPr>
        <w:tc>
          <w:tcPr>
            <w:tcW w:w="11624" w:type="dxa"/>
          </w:tcPr>
          <w:p w14:paraId="7D1247FF" w14:textId="6F1C4407" w:rsidR="000B08CF" w:rsidRDefault="00534554" w:rsidP="00D718CE">
            <w:pPr>
              <w:pStyle w:val="ListParagraph"/>
              <w:numPr>
                <w:ilvl w:val="0"/>
                <w:numId w:val="13"/>
              </w:numPr>
              <w:spacing w:before="60"/>
              <w:rPr>
                <w:rFonts w:ascii="Arial" w:hAnsi="Arial" w:cs="Arial"/>
                <w:sz w:val="20"/>
                <w:szCs w:val="20"/>
              </w:rPr>
            </w:pPr>
            <w:r>
              <w:rPr>
                <w:rFonts w:ascii="Arial" w:hAnsi="Arial"/>
                <w:sz w:val="20"/>
                <w:szCs w:val="20"/>
              </w:rPr>
              <w:t xml:space="preserve">la </w:t>
            </w:r>
            <w:r w:rsidR="000B08CF">
              <w:rPr>
                <w:rFonts w:ascii="Arial" w:hAnsi="Arial"/>
                <w:sz w:val="20"/>
                <w:szCs w:val="20"/>
              </w:rPr>
              <w:t>politique d’acceptation des clients :</w:t>
            </w:r>
          </w:p>
        </w:tc>
        <w:tc>
          <w:tcPr>
            <w:tcW w:w="709" w:type="dxa"/>
            <w:shd w:val="clear" w:color="auto" w:fill="FFFFFF" w:themeFill="background1"/>
            <w:vAlign w:val="center"/>
          </w:tcPr>
          <w:p w14:paraId="416100CA"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416828AA" w14:textId="41F1789D" w:rsidR="000B08CF" w:rsidRPr="00D1469B" w:rsidRDefault="002068E9" w:rsidP="000B08CF">
            <w:pPr>
              <w:spacing w:before="60"/>
              <w:rPr>
                <w:rFonts w:ascii="Arial" w:hAnsi="Arial" w:cs="Arial"/>
                <w:sz w:val="16"/>
                <w:szCs w:val="20"/>
              </w:rPr>
            </w:pPr>
            <w:r>
              <w:rPr>
                <w:rFonts w:ascii="Arial" w:hAnsi="Arial"/>
                <w:sz w:val="16"/>
                <w:szCs w:val="20"/>
              </w:rPr>
              <w:t>[Oui] / [Non] / [Non applicable]</w:t>
            </w:r>
          </w:p>
        </w:tc>
      </w:tr>
      <w:tr w:rsidR="000B08CF" w:rsidRPr="00712F94" w14:paraId="35C1A710" w14:textId="77777777" w:rsidTr="002068E9">
        <w:trPr>
          <w:trHeight w:val="311"/>
        </w:trPr>
        <w:tc>
          <w:tcPr>
            <w:tcW w:w="11624" w:type="dxa"/>
          </w:tcPr>
          <w:p w14:paraId="3ED143DA" w14:textId="1CF569F9" w:rsidR="000B08CF" w:rsidRPr="00712F94" w:rsidRDefault="00534554" w:rsidP="00D718CE">
            <w:pPr>
              <w:pStyle w:val="ListParagraph"/>
              <w:numPr>
                <w:ilvl w:val="0"/>
                <w:numId w:val="13"/>
              </w:numPr>
              <w:spacing w:before="60"/>
              <w:rPr>
                <w:rFonts w:ascii="Arial" w:hAnsi="Arial" w:cs="Arial"/>
                <w:sz w:val="20"/>
                <w:szCs w:val="20"/>
              </w:rPr>
            </w:pPr>
            <w:r>
              <w:rPr>
                <w:rFonts w:ascii="Arial" w:hAnsi="Arial"/>
                <w:sz w:val="20"/>
                <w:szCs w:val="20"/>
              </w:rPr>
              <w:t>L’</w:t>
            </w:r>
            <w:r w:rsidR="00EE642F">
              <w:rPr>
                <w:rFonts w:ascii="Arial" w:hAnsi="Arial"/>
                <w:sz w:val="20"/>
                <w:szCs w:val="20"/>
              </w:rPr>
              <w:t>e</w:t>
            </w:r>
            <w:r w:rsidR="000B08CF">
              <w:rPr>
                <w:rFonts w:ascii="Arial" w:hAnsi="Arial"/>
                <w:sz w:val="20"/>
                <w:szCs w:val="20"/>
              </w:rPr>
              <w:t xml:space="preserve">xamen périodique des clients (vérification et mise à jour des informations disponibles) / </w:t>
            </w:r>
            <w:r w:rsidR="000B08CF">
              <w:rPr>
                <w:rFonts w:ascii="Arial" w:hAnsi="Arial"/>
                <w:i/>
                <w:sz w:val="20"/>
                <w:szCs w:val="20"/>
              </w:rPr>
              <w:t>client review</w:t>
            </w:r>
            <w:r w:rsidR="000B08CF">
              <w:rPr>
                <w:rFonts w:ascii="Arial" w:hAnsi="Arial"/>
                <w:sz w:val="20"/>
                <w:szCs w:val="20"/>
              </w:rPr>
              <w:t> :</w:t>
            </w:r>
          </w:p>
        </w:tc>
        <w:tc>
          <w:tcPr>
            <w:tcW w:w="709" w:type="dxa"/>
            <w:shd w:val="clear" w:color="auto" w:fill="FFFFFF" w:themeFill="background1"/>
            <w:vAlign w:val="center"/>
          </w:tcPr>
          <w:p w14:paraId="7D24D942"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09AFBBBB" w14:textId="73E8431E" w:rsidR="000B08CF" w:rsidRPr="00D1469B" w:rsidRDefault="002068E9" w:rsidP="000B08CF">
            <w:pPr>
              <w:spacing w:before="60"/>
              <w:rPr>
                <w:rFonts w:ascii="Arial" w:hAnsi="Arial" w:cs="Arial"/>
                <w:sz w:val="16"/>
                <w:szCs w:val="20"/>
              </w:rPr>
            </w:pPr>
            <w:r>
              <w:rPr>
                <w:rFonts w:ascii="Arial" w:hAnsi="Arial"/>
                <w:sz w:val="16"/>
                <w:szCs w:val="20"/>
              </w:rPr>
              <w:t>[Oui] / [Non] / [Non applicable]</w:t>
            </w:r>
          </w:p>
        </w:tc>
      </w:tr>
      <w:tr w:rsidR="000B08CF" w:rsidRPr="00712F94" w14:paraId="1081E6C8" w14:textId="77777777" w:rsidTr="002068E9">
        <w:trPr>
          <w:trHeight w:val="311"/>
        </w:trPr>
        <w:tc>
          <w:tcPr>
            <w:tcW w:w="11624" w:type="dxa"/>
          </w:tcPr>
          <w:p w14:paraId="6132D824" w14:textId="60F44D35" w:rsidR="000B08CF" w:rsidRPr="00712F94" w:rsidRDefault="00534554" w:rsidP="00D718CE">
            <w:pPr>
              <w:pStyle w:val="ListParagraph"/>
              <w:numPr>
                <w:ilvl w:val="0"/>
                <w:numId w:val="13"/>
              </w:numPr>
              <w:spacing w:before="60"/>
              <w:rPr>
                <w:rFonts w:ascii="Arial" w:hAnsi="Arial" w:cs="Arial"/>
                <w:sz w:val="20"/>
                <w:szCs w:val="20"/>
              </w:rPr>
            </w:pPr>
            <w:r>
              <w:rPr>
                <w:rFonts w:ascii="Arial" w:hAnsi="Arial"/>
                <w:sz w:val="20"/>
                <w:szCs w:val="20"/>
              </w:rPr>
              <w:t xml:space="preserve">la </w:t>
            </w:r>
            <w:r w:rsidR="000B08CF">
              <w:rPr>
                <w:rFonts w:ascii="Arial" w:hAnsi="Arial"/>
                <w:sz w:val="20"/>
                <w:szCs w:val="20"/>
              </w:rPr>
              <w:t>vigilance à l’égard des clients et des transactions :</w:t>
            </w:r>
          </w:p>
        </w:tc>
        <w:tc>
          <w:tcPr>
            <w:tcW w:w="709" w:type="dxa"/>
            <w:shd w:val="clear" w:color="auto" w:fill="FFFFFF" w:themeFill="background1"/>
            <w:vAlign w:val="center"/>
          </w:tcPr>
          <w:p w14:paraId="769ADA48"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2DB4EA01" w14:textId="01C30D7E" w:rsidR="000B08CF" w:rsidRPr="00D1469B" w:rsidRDefault="002068E9" w:rsidP="000B08CF">
            <w:pPr>
              <w:spacing w:before="60"/>
              <w:rPr>
                <w:rFonts w:ascii="Arial" w:hAnsi="Arial" w:cs="Arial"/>
                <w:sz w:val="16"/>
                <w:szCs w:val="20"/>
              </w:rPr>
            </w:pPr>
            <w:r>
              <w:rPr>
                <w:rFonts w:ascii="Arial" w:hAnsi="Arial"/>
                <w:sz w:val="16"/>
                <w:szCs w:val="20"/>
              </w:rPr>
              <w:t>[Oui] / [Non] / [Non applicable]</w:t>
            </w:r>
          </w:p>
        </w:tc>
      </w:tr>
      <w:tr w:rsidR="000B08CF" w:rsidRPr="00712F94" w14:paraId="2FE71E1A" w14:textId="77777777" w:rsidTr="002068E9">
        <w:trPr>
          <w:trHeight w:val="311"/>
        </w:trPr>
        <w:tc>
          <w:tcPr>
            <w:tcW w:w="11624" w:type="dxa"/>
          </w:tcPr>
          <w:p w14:paraId="627F45E5" w14:textId="3F90AEAD" w:rsidR="000B08CF" w:rsidRPr="00712F94" w:rsidRDefault="00534554" w:rsidP="00D718CE">
            <w:pPr>
              <w:pStyle w:val="ListParagraph"/>
              <w:numPr>
                <w:ilvl w:val="0"/>
                <w:numId w:val="13"/>
              </w:numPr>
              <w:spacing w:before="60"/>
              <w:rPr>
                <w:rFonts w:ascii="Arial" w:hAnsi="Arial" w:cs="Arial"/>
                <w:sz w:val="20"/>
                <w:szCs w:val="20"/>
              </w:rPr>
            </w:pPr>
            <w:r>
              <w:rPr>
                <w:rFonts w:ascii="Arial" w:hAnsi="Arial"/>
                <w:sz w:val="20"/>
                <w:szCs w:val="20"/>
              </w:rPr>
              <w:t xml:space="preserve">le </w:t>
            </w:r>
            <w:r w:rsidR="00EE642F">
              <w:rPr>
                <w:rFonts w:ascii="Arial" w:hAnsi="Arial"/>
                <w:sz w:val="20"/>
                <w:szCs w:val="20"/>
              </w:rPr>
              <w:t>s</w:t>
            </w:r>
            <w:r w:rsidR="000B08CF">
              <w:rPr>
                <w:rFonts w:ascii="Arial" w:hAnsi="Arial"/>
                <w:sz w:val="20"/>
                <w:szCs w:val="20"/>
              </w:rPr>
              <w:t>ignalement interne des opérations atypiques au responsable LBC/FT :</w:t>
            </w:r>
          </w:p>
        </w:tc>
        <w:tc>
          <w:tcPr>
            <w:tcW w:w="709" w:type="dxa"/>
            <w:shd w:val="clear" w:color="auto" w:fill="FFFFFF" w:themeFill="background1"/>
            <w:vAlign w:val="center"/>
          </w:tcPr>
          <w:p w14:paraId="47A947B8"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44313C67" w14:textId="39693613" w:rsidR="000B08CF" w:rsidRPr="00D1469B" w:rsidRDefault="002068E9" w:rsidP="000B08CF">
            <w:pPr>
              <w:spacing w:before="60"/>
              <w:rPr>
                <w:rFonts w:ascii="Arial" w:hAnsi="Arial" w:cs="Arial"/>
                <w:sz w:val="16"/>
                <w:szCs w:val="20"/>
              </w:rPr>
            </w:pPr>
            <w:r>
              <w:rPr>
                <w:rFonts w:ascii="Arial" w:hAnsi="Arial"/>
                <w:sz w:val="16"/>
                <w:szCs w:val="20"/>
              </w:rPr>
              <w:t>[Oui] / [Non] / [Non applicable]</w:t>
            </w:r>
          </w:p>
        </w:tc>
      </w:tr>
      <w:tr w:rsidR="000B08CF" w:rsidRPr="00712F94" w14:paraId="3CED7D1F" w14:textId="77777777" w:rsidTr="002068E9">
        <w:trPr>
          <w:trHeight w:val="311"/>
        </w:trPr>
        <w:tc>
          <w:tcPr>
            <w:tcW w:w="11624" w:type="dxa"/>
          </w:tcPr>
          <w:p w14:paraId="507A8763" w14:textId="3CA58CA8" w:rsidR="000B08CF" w:rsidRPr="00712F94" w:rsidRDefault="00534554" w:rsidP="00D718CE">
            <w:pPr>
              <w:pStyle w:val="ListParagraph"/>
              <w:numPr>
                <w:ilvl w:val="0"/>
                <w:numId w:val="13"/>
              </w:numPr>
              <w:spacing w:before="60"/>
              <w:rPr>
                <w:rFonts w:ascii="Arial" w:hAnsi="Arial" w:cs="Arial"/>
                <w:sz w:val="20"/>
                <w:szCs w:val="20"/>
              </w:rPr>
            </w:pPr>
            <w:r>
              <w:rPr>
                <w:rFonts w:ascii="Arial" w:hAnsi="Arial"/>
                <w:sz w:val="20"/>
                <w:szCs w:val="20"/>
              </w:rPr>
              <w:t xml:space="preserve">le </w:t>
            </w:r>
            <w:r w:rsidR="00EE642F">
              <w:rPr>
                <w:rFonts w:ascii="Arial" w:hAnsi="Arial"/>
                <w:sz w:val="20"/>
                <w:szCs w:val="20"/>
              </w:rPr>
              <w:t>s</w:t>
            </w:r>
            <w:r w:rsidR="000B08CF">
              <w:rPr>
                <w:rFonts w:ascii="Arial" w:hAnsi="Arial"/>
                <w:sz w:val="20"/>
                <w:szCs w:val="20"/>
              </w:rPr>
              <w:t xml:space="preserve">ignalement à la Cellule de traitement des informations financières (CTIF) des opérations atypiques que l’on sait </w:t>
            </w:r>
            <w:r w:rsidR="00982411">
              <w:rPr>
                <w:rFonts w:ascii="Arial" w:hAnsi="Arial"/>
                <w:sz w:val="20"/>
                <w:szCs w:val="20"/>
              </w:rPr>
              <w:t xml:space="preserve">ou que l’on suppose liées à la </w:t>
            </w:r>
            <w:r w:rsidR="000B08CF">
              <w:rPr>
                <w:rFonts w:ascii="Arial" w:hAnsi="Arial"/>
                <w:sz w:val="20"/>
                <w:szCs w:val="20"/>
              </w:rPr>
              <w:t>BC/FT :</w:t>
            </w:r>
          </w:p>
        </w:tc>
        <w:tc>
          <w:tcPr>
            <w:tcW w:w="709" w:type="dxa"/>
            <w:shd w:val="clear" w:color="auto" w:fill="FFFFFF" w:themeFill="background1"/>
            <w:vAlign w:val="center"/>
          </w:tcPr>
          <w:p w14:paraId="07A8C6CC"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70DF2DD0" w14:textId="4DB426DA" w:rsidR="000B08CF" w:rsidRPr="00D1469B" w:rsidRDefault="002068E9" w:rsidP="000B08CF">
            <w:pPr>
              <w:spacing w:before="60"/>
              <w:rPr>
                <w:rFonts w:ascii="Arial" w:hAnsi="Arial" w:cs="Arial"/>
                <w:sz w:val="16"/>
                <w:szCs w:val="20"/>
              </w:rPr>
            </w:pPr>
            <w:r>
              <w:rPr>
                <w:rFonts w:ascii="Arial" w:hAnsi="Arial"/>
                <w:sz w:val="16"/>
                <w:szCs w:val="20"/>
              </w:rPr>
              <w:t>[Oui] / [Non] / [Non applicable]</w:t>
            </w:r>
          </w:p>
        </w:tc>
      </w:tr>
      <w:tr w:rsidR="000B08CF" w:rsidRPr="00712F94" w14:paraId="285F0F5B" w14:textId="77777777" w:rsidTr="002068E9">
        <w:trPr>
          <w:trHeight w:val="311"/>
        </w:trPr>
        <w:tc>
          <w:tcPr>
            <w:tcW w:w="11624" w:type="dxa"/>
          </w:tcPr>
          <w:p w14:paraId="7DE5F223"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le respect des dispositions contraignantes en matière de sanctions financières et d’embargos et d'autres mesures restrictives :</w:t>
            </w:r>
          </w:p>
        </w:tc>
        <w:tc>
          <w:tcPr>
            <w:tcW w:w="709" w:type="dxa"/>
            <w:shd w:val="clear" w:color="auto" w:fill="FFFFFF" w:themeFill="background1"/>
            <w:vAlign w:val="center"/>
          </w:tcPr>
          <w:p w14:paraId="79872DC9"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51F468A3" w14:textId="1953CC41" w:rsidR="000B08CF" w:rsidRPr="00D1469B" w:rsidRDefault="002068E9" w:rsidP="000B08CF">
            <w:pPr>
              <w:spacing w:before="60"/>
              <w:rPr>
                <w:rFonts w:ascii="Arial" w:hAnsi="Arial" w:cs="Arial"/>
                <w:sz w:val="16"/>
                <w:szCs w:val="20"/>
              </w:rPr>
            </w:pPr>
            <w:r>
              <w:rPr>
                <w:rFonts w:ascii="Arial" w:hAnsi="Arial"/>
                <w:sz w:val="16"/>
                <w:szCs w:val="20"/>
              </w:rPr>
              <w:t>[Oui] / [Non] / [Non applicable]</w:t>
            </w:r>
          </w:p>
        </w:tc>
      </w:tr>
      <w:tr w:rsidR="000B08CF" w:rsidRPr="00712F94" w14:paraId="750FB1B3" w14:textId="77777777" w:rsidTr="002068E9">
        <w:trPr>
          <w:trHeight w:val="311"/>
        </w:trPr>
        <w:tc>
          <w:tcPr>
            <w:tcW w:w="11624" w:type="dxa"/>
          </w:tcPr>
          <w:p w14:paraId="77883897"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le recrutement ou la désignation de membres du personnel et la désignation d'agents ou de distributeurs, et le contrôle du caractère suffisant de leur honorabilité :</w:t>
            </w:r>
          </w:p>
        </w:tc>
        <w:tc>
          <w:tcPr>
            <w:tcW w:w="709" w:type="dxa"/>
            <w:shd w:val="clear" w:color="auto" w:fill="FFFFFF" w:themeFill="background1"/>
            <w:vAlign w:val="center"/>
          </w:tcPr>
          <w:p w14:paraId="3FEFECBB"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7259AB5B" w14:textId="3CE5ABB3" w:rsidR="000B08CF" w:rsidRPr="00D1469B" w:rsidRDefault="002068E9" w:rsidP="000B08CF">
            <w:pPr>
              <w:spacing w:before="60"/>
              <w:rPr>
                <w:rFonts w:ascii="Arial" w:hAnsi="Arial" w:cs="Arial"/>
                <w:sz w:val="16"/>
                <w:szCs w:val="20"/>
              </w:rPr>
            </w:pPr>
            <w:r>
              <w:rPr>
                <w:rFonts w:ascii="Arial" w:hAnsi="Arial"/>
                <w:sz w:val="16"/>
                <w:szCs w:val="20"/>
              </w:rPr>
              <w:t>[Oui] / [Non] / [Non applicable]</w:t>
            </w:r>
          </w:p>
        </w:tc>
      </w:tr>
      <w:tr w:rsidR="000B08CF" w:rsidRPr="00712F94" w14:paraId="70AA39AF" w14:textId="77777777" w:rsidTr="002068E9">
        <w:trPr>
          <w:trHeight w:val="311"/>
        </w:trPr>
        <w:tc>
          <w:tcPr>
            <w:tcW w:w="11624" w:type="dxa"/>
          </w:tcPr>
          <w:p w14:paraId="76211297"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 xml:space="preserve">l'externalisation des fonctions, contrôles ou autres activités pertinentes pour le bon respect de la réglementation belge en matière de LBC/FT : </w:t>
            </w:r>
          </w:p>
        </w:tc>
        <w:tc>
          <w:tcPr>
            <w:tcW w:w="709" w:type="dxa"/>
            <w:shd w:val="clear" w:color="auto" w:fill="FFFFFF" w:themeFill="background1"/>
            <w:vAlign w:val="center"/>
          </w:tcPr>
          <w:p w14:paraId="6DD320B7"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579B020B" w14:textId="4E5BF038" w:rsidR="000B08CF" w:rsidRPr="00D1469B" w:rsidRDefault="002068E9" w:rsidP="000B08CF">
            <w:pPr>
              <w:spacing w:before="60"/>
              <w:rPr>
                <w:rFonts w:ascii="Arial" w:hAnsi="Arial" w:cs="Arial"/>
                <w:sz w:val="16"/>
                <w:szCs w:val="20"/>
              </w:rPr>
            </w:pPr>
            <w:r>
              <w:rPr>
                <w:rFonts w:ascii="Arial" w:hAnsi="Arial"/>
                <w:sz w:val="16"/>
                <w:szCs w:val="20"/>
              </w:rPr>
              <w:t>[Oui] / [Non] / [Non applicable]</w:t>
            </w:r>
          </w:p>
        </w:tc>
      </w:tr>
    </w:tbl>
    <w:p w14:paraId="4D73D8AC" w14:textId="77777777" w:rsidR="000B08CF" w:rsidRPr="00712F94" w:rsidRDefault="000B08CF" w:rsidP="000B08CF">
      <w:pPr>
        <w:spacing w:before="60" w:after="0" w:line="240" w:lineRule="auto"/>
        <w:rPr>
          <w:rFonts w:ascii="Arial" w:hAnsi="Arial" w:cs="Arial"/>
          <w:sz w:val="20"/>
          <w:szCs w:val="20"/>
          <w:lang w:val="nl-BE"/>
        </w:rPr>
      </w:pPr>
    </w:p>
    <w:p w14:paraId="704C201D" w14:textId="77777777" w:rsidR="000B08CF" w:rsidRDefault="000B08CF" w:rsidP="000B08CF">
      <w:pPr>
        <w:spacing w:before="60" w:after="0" w:line="240" w:lineRule="auto"/>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2551"/>
        <w:gridCol w:w="2398"/>
      </w:tblGrid>
      <w:tr w:rsidR="000B08CF" w:rsidRPr="00712F94" w14:paraId="4110F1AC" w14:textId="77777777" w:rsidTr="000B08CF">
        <w:trPr>
          <w:trHeight w:val="311"/>
        </w:trPr>
        <w:tc>
          <w:tcPr>
            <w:tcW w:w="14731" w:type="dxa"/>
            <w:gridSpan w:val="4"/>
            <w:shd w:val="clear" w:color="auto" w:fill="FFFF00"/>
          </w:tcPr>
          <w:p w14:paraId="3378EC60" w14:textId="77777777" w:rsidR="000B08CF" w:rsidRPr="00D1469B" w:rsidRDefault="000B08CF" w:rsidP="00D718CE">
            <w:pPr>
              <w:pStyle w:val="ListParagraph"/>
              <w:numPr>
                <w:ilvl w:val="0"/>
                <w:numId w:val="8"/>
              </w:numPr>
              <w:spacing w:before="60"/>
              <w:rPr>
                <w:rFonts w:ascii="Arial" w:hAnsi="Arial" w:cs="Arial"/>
                <w:b/>
                <w:sz w:val="20"/>
                <w:szCs w:val="20"/>
              </w:rPr>
            </w:pPr>
            <w:r>
              <w:rPr>
                <w:rFonts w:ascii="Arial" w:hAnsi="Arial"/>
                <w:b/>
                <w:sz w:val="20"/>
                <w:szCs w:val="20"/>
              </w:rPr>
              <w:lastRenderedPageBreak/>
              <w:t>Autoévaluation</w:t>
            </w:r>
          </w:p>
        </w:tc>
      </w:tr>
      <w:tr w:rsidR="000B08CF" w:rsidRPr="0084543D" w14:paraId="3E91E86A" w14:textId="77777777" w:rsidTr="000B08CF">
        <w:trPr>
          <w:trHeight w:val="311"/>
        </w:trPr>
        <w:tc>
          <w:tcPr>
            <w:tcW w:w="14731" w:type="dxa"/>
            <w:gridSpan w:val="4"/>
          </w:tcPr>
          <w:p w14:paraId="4214224F" w14:textId="77777777" w:rsidR="000B08CF" w:rsidRPr="002F17F2" w:rsidRDefault="000B08CF" w:rsidP="000B08CF">
            <w:pPr>
              <w:spacing w:before="60"/>
              <w:rPr>
                <w:rFonts w:ascii="Arial" w:hAnsi="Arial" w:cs="Arial"/>
                <w:i/>
                <w:sz w:val="20"/>
                <w:szCs w:val="20"/>
              </w:rPr>
            </w:pPr>
            <w:r>
              <w:rPr>
                <w:rFonts w:ascii="Arial" w:hAnsi="Arial"/>
                <w:i/>
                <w:sz w:val="20"/>
                <w:szCs w:val="20"/>
              </w:rPr>
              <w:t>Indiquez pour chacun des thèmes suivants :</w:t>
            </w:r>
          </w:p>
          <w:p w14:paraId="19750DD6" w14:textId="1F4C47F2" w:rsidR="000B08CF" w:rsidRPr="002F17F2" w:rsidRDefault="000B08CF" w:rsidP="00D718CE">
            <w:pPr>
              <w:pStyle w:val="ListParagraph"/>
              <w:numPr>
                <w:ilvl w:val="0"/>
                <w:numId w:val="15"/>
              </w:numPr>
              <w:spacing w:before="60"/>
              <w:rPr>
                <w:rFonts w:ascii="Arial" w:hAnsi="Arial" w:cs="Arial"/>
                <w:i/>
                <w:sz w:val="20"/>
                <w:szCs w:val="20"/>
              </w:rPr>
            </w:pPr>
            <w:r>
              <w:rPr>
                <w:rFonts w:ascii="Arial" w:hAnsi="Arial"/>
                <w:i/>
                <w:sz w:val="20"/>
                <w:szCs w:val="20"/>
              </w:rPr>
              <w:t>si vous trouvez que les procédures internes de votre établissement sont pleinement, en grande partie, partiellement ou insuffisamment conformes aux exigences légales e</w:t>
            </w:r>
            <w:r w:rsidR="00A26E00">
              <w:rPr>
                <w:rFonts w:ascii="Arial" w:hAnsi="Arial"/>
                <w:i/>
                <w:sz w:val="20"/>
                <w:szCs w:val="20"/>
              </w:rPr>
              <w:t>t réglementaires en la matière,</w:t>
            </w:r>
            <w:r>
              <w:rPr>
                <w:rFonts w:ascii="Arial" w:hAnsi="Arial"/>
                <w:i/>
                <w:sz w:val="20"/>
                <w:szCs w:val="20"/>
              </w:rPr>
              <w:t xml:space="preserve"> et</w:t>
            </w:r>
          </w:p>
          <w:p w14:paraId="3AA09C1D" w14:textId="3611E425" w:rsidR="000B08CF" w:rsidRPr="00712F94" w:rsidRDefault="000B08CF" w:rsidP="00D718CE">
            <w:pPr>
              <w:pStyle w:val="ListParagraph"/>
              <w:numPr>
                <w:ilvl w:val="0"/>
                <w:numId w:val="15"/>
              </w:numPr>
              <w:spacing w:before="60"/>
              <w:rPr>
                <w:rFonts w:ascii="Arial" w:hAnsi="Arial" w:cs="Arial"/>
                <w:sz w:val="20"/>
                <w:szCs w:val="20"/>
              </w:rPr>
            </w:pPr>
            <w:r>
              <w:rPr>
                <w:rFonts w:ascii="Arial" w:hAnsi="Arial"/>
                <w:i/>
                <w:sz w:val="20"/>
                <w:szCs w:val="20"/>
              </w:rPr>
              <w:t>si vous trouvez que ces procédures sont pleinement, en grande partie, partiellement ou insuffisamment mis</w:t>
            </w:r>
            <w:r w:rsidR="00534554">
              <w:rPr>
                <w:rFonts w:ascii="Arial" w:hAnsi="Arial"/>
                <w:i/>
                <w:sz w:val="20"/>
                <w:szCs w:val="20"/>
              </w:rPr>
              <w:t>es</w:t>
            </w:r>
            <w:r>
              <w:rPr>
                <w:rFonts w:ascii="Arial" w:hAnsi="Arial"/>
                <w:i/>
                <w:sz w:val="20"/>
                <w:szCs w:val="20"/>
              </w:rPr>
              <w:t xml:space="preserve"> en œuvre de manière effective au sein de votre entreprise :</w:t>
            </w:r>
          </w:p>
        </w:tc>
      </w:tr>
      <w:tr w:rsidR="000B08CF" w:rsidRPr="00712F94" w14:paraId="5A171663" w14:textId="77777777" w:rsidTr="000B08CF">
        <w:trPr>
          <w:trHeight w:val="311"/>
        </w:trPr>
        <w:tc>
          <w:tcPr>
            <w:tcW w:w="9782" w:type="dxa"/>
            <w:gridSpan w:val="2"/>
            <w:shd w:val="clear" w:color="auto" w:fill="D9D9D9" w:themeFill="background1" w:themeFillShade="D9"/>
          </w:tcPr>
          <w:p w14:paraId="7E8E0937" w14:textId="77777777" w:rsidR="000B08CF" w:rsidRPr="00BF2D09" w:rsidRDefault="000B08CF" w:rsidP="000B08CF">
            <w:pPr>
              <w:spacing w:before="60"/>
              <w:rPr>
                <w:rFonts w:ascii="Arial" w:hAnsi="Arial" w:cs="Arial"/>
                <w:sz w:val="20"/>
                <w:szCs w:val="20"/>
                <w:lang w:val="fr-BE"/>
              </w:rPr>
            </w:pPr>
          </w:p>
        </w:tc>
        <w:tc>
          <w:tcPr>
            <w:tcW w:w="2551" w:type="dxa"/>
          </w:tcPr>
          <w:p w14:paraId="2A047399"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i) Conformité des procédures par rapport à la réglementation belge en matière de LBC/FT </w:t>
            </w:r>
          </w:p>
        </w:tc>
        <w:tc>
          <w:tcPr>
            <w:tcW w:w="2398" w:type="dxa"/>
            <w:shd w:val="clear" w:color="auto" w:fill="FFFFFF" w:themeFill="background1"/>
          </w:tcPr>
          <w:p w14:paraId="07D38EB9" w14:textId="77777777" w:rsidR="000B08CF" w:rsidRPr="00712F94" w:rsidRDefault="000B08CF" w:rsidP="000B08CF">
            <w:pPr>
              <w:spacing w:before="60"/>
              <w:rPr>
                <w:rFonts w:ascii="Arial" w:hAnsi="Arial" w:cs="Arial"/>
                <w:sz w:val="20"/>
                <w:szCs w:val="20"/>
              </w:rPr>
            </w:pPr>
            <w:r>
              <w:rPr>
                <w:rFonts w:ascii="Arial" w:hAnsi="Arial"/>
                <w:sz w:val="20"/>
                <w:szCs w:val="20"/>
              </w:rPr>
              <w:t>ii. Caractère effectif de la mise en œuvre</w:t>
            </w:r>
          </w:p>
        </w:tc>
      </w:tr>
      <w:tr w:rsidR="000B08CF" w:rsidRPr="00712F94" w14:paraId="796C9AFB" w14:textId="77777777" w:rsidTr="000B08CF">
        <w:trPr>
          <w:trHeight w:val="311"/>
        </w:trPr>
        <w:tc>
          <w:tcPr>
            <w:tcW w:w="9215" w:type="dxa"/>
            <w:shd w:val="clear" w:color="auto" w:fill="FFFFFF" w:themeFill="background1"/>
          </w:tcPr>
          <w:p w14:paraId="42C2C33C"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l'identification des clients, de leurs mandataires, de leurs bénéficiaires effectifs, et des bénéficiaires de contrats d’assurance-vie</w:t>
            </w:r>
          </w:p>
        </w:tc>
        <w:tc>
          <w:tcPr>
            <w:tcW w:w="567" w:type="dxa"/>
            <w:shd w:val="clear" w:color="auto" w:fill="FFFFFF" w:themeFill="background1"/>
            <w:vAlign w:val="center"/>
          </w:tcPr>
          <w:p w14:paraId="44C8A485"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1" w:type="dxa"/>
            <w:shd w:val="clear" w:color="auto" w:fill="C6D9F1" w:themeFill="text2" w:themeFillTint="33"/>
            <w:vAlign w:val="center"/>
          </w:tcPr>
          <w:p w14:paraId="605C6658"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Pleinement</w:t>
            </w:r>
          </w:p>
          <w:p w14:paraId="53CF2A9D"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En grande partie</w:t>
            </w:r>
          </w:p>
          <w:p w14:paraId="4DA2B169"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Partiellement</w:t>
            </w:r>
          </w:p>
          <w:p w14:paraId="757CE3F4"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 xml:space="preserve">Insuffisant </w:t>
            </w:r>
          </w:p>
          <w:p w14:paraId="53420D89"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Non applicable</w:t>
            </w:r>
          </w:p>
        </w:tc>
        <w:tc>
          <w:tcPr>
            <w:tcW w:w="2398" w:type="dxa"/>
            <w:shd w:val="clear" w:color="auto" w:fill="C6D9F1" w:themeFill="text2" w:themeFillTint="33"/>
            <w:vAlign w:val="center"/>
          </w:tcPr>
          <w:p w14:paraId="280E3163"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Pleinement</w:t>
            </w:r>
          </w:p>
          <w:p w14:paraId="43897D07"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En grande partie</w:t>
            </w:r>
          </w:p>
          <w:p w14:paraId="0C8E5C20"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Partiellement</w:t>
            </w:r>
          </w:p>
          <w:p w14:paraId="4C70DE4A" w14:textId="77777777" w:rsidR="000B08CF" w:rsidRDefault="000B08CF" w:rsidP="00D718CE">
            <w:pPr>
              <w:pStyle w:val="ListParagraph"/>
              <w:numPr>
                <w:ilvl w:val="0"/>
                <w:numId w:val="19"/>
              </w:numPr>
              <w:rPr>
                <w:rFonts w:ascii="Arial" w:hAnsi="Arial" w:cs="Arial"/>
                <w:sz w:val="16"/>
              </w:rPr>
            </w:pPr>
            <w:r>
              <w:rPr>
                <w:rFonts w:ascii="Arial" w:hAnsi="Arial"/>
                <w:sz w:val="16"/>
              </w:rPr>
              <w:t xml:space="preserve">Insuffisant </w:t>
            </w:r>
          </w:p>
          <w:p w14:paraId="210C8C3C" w14:textId="77777777" w:rsidR="000B08CF" w:rsidRPr="0020637E" w:rsidRDefault="000B08CF" w:rsidP="00D718CE">
            <w:pPr>
              <w:pStyle w:val="ListParagraph"/>
              <w:numPr>
                <w:ilvl w:val="0"/>
                <w:numId w:val="19"/>
              </w:numPr>
              <w:rPr>
                <w:rFonts w:ascii="Arial" w:hAnsi="Arial" w:cs="Arial"/>
                <w:sz w:val="16"/>
              </w:rPr>
            </w:pPr>
            <w:r>
              <w:rPr>
                <w:rFonts w:ascii="Arial" w:hAnsi="Arial"/>
                <w:sz w:val="16"/>
              </w:rPr>
              <w:t>Non applicable</w:t>
            </w:r>
          </w:p>
        </w:tc>
      </w:tr>
      <w:tr w:rsidR="000B08CF" w:rsidRPr="00712F94" w14:paraId="0E944AE5" w14:textId="77777777" w:rsidTr="000B08CF">
        <w:trPr>
          <w:trHeight w:val="311"/>
        </w:trPr>
        <w:tc>
          <w:tcPr>
            <w:tcW w:w="9215" w:type="dxa"/>
            <w:shd w:val="clear" w:color="auto" w:fill="FFFFFF" w:themeFill="background1"/>
          </w:tcPr>
          <w:p w14:paraId="5682906F" w14:textId="373B8E6F" w:rsidR="000B08CF" w:rsidRPr="00712F94" w:rsidRDefault="00534554" w:rsidP="00D718CE">
            <w:pPr>
              <w:pStyle w:val="ListParagraph"/>
              <w:numPr>
                <w:ilvl w:val="0"/>
                <w:numId w:val="13"/>
              </w:numPr>
              <w:spacing w:before="60"/>
              <w:rPr>
                <w:rFonts w:ascii="Arial" w:hAnsi="Arial" w:cs="Arial"/>
                <w:sz w:val="20"/>
                <w:szCs w:val="20"/>
              </w:rPr>
            </w:pPr>
            <w:r>
              <w:rPr>
                <w:rFonts w:ascii="Arial" w:hAnsi="Arial"/>
                <w:sz w:val="20"/>
                <w:szCs w:val="20"/>
              </w:rPr>
              <w:t>l’</w:t>
            </w:r>
            <w:r w:rsidR="000B08CF">
              <w:rPr>
                <w:rFonts w:ascii="Arial" w:hAnsi="Arial"/>
                <w:sz w:val="20"/>
                <w:szCs w:val="20"/>
              </w:rPr>
              <w:t>identification des caractéristiques du client</w:t>
            </w:r>
          </w:p>
        </w:tc>
        <w:tc>
          <w:tcPr>
            <w:tcW w:w="567" w:type="dxa"/>
            <w:shd w:val="clear" w:color="auto" w:fill="FFFFFF" w:themeFill="background1"/>
            <w:vAlign w:val="center"/>
          </w:tcPr>
          <w:p w14:paraId="69EBD8E6"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1" w:type="dxa"/>
            <w:shd w:val="clear" w:color="auto" w:fill="C6D9F1" w:themeFill="text2" w:themeFillTint="33"/>
            <w:vAlign w:val="center"/>
          </w:tcPr>
          <w:p w14:paraId="17ECE2F2" w14:textId="77777777" w:rsidR="000B08CF" w:rsidRPr="002C56ED" w:rsidRDefault="000B08CF" w:rsidP="000B08C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75CB2D43" w14:textId="77777777" w:rsidR="000B08CF" w:rsidRPr="002C56ED" w:rsidRDefault="000B08CF" w:rsidP="000B08CF">
            <w:pPr>
              <w:spacing w:before="60"/>
              <w:jc w:val="center"/>
              <w:rPr>
                <w:rFonts w:ascii="Arial" w:hAnsi="Arial" w:cs="Arial"/>
                <w:sz w:val="16"/>
                <w:szCs w:val="20"/>
              </w:rPr>
            </w:pPr>
            <w:r>
              <w:rPr>
                <w:rFonts w:ascii="Arial" w:hAnsi="Arial"/>
                <w:sz w:val="16"/>
                <w:szCs w:val="20"/>
              </w:rPr>
              <w:t>“</w:t>
            </w:r>
          </w:p>
        </w:tc>
      </w:tr>
      <w:tr w:rsidR="000B08CF" w:rsidRPr="00712F94" w14:paraId="3DE43478" w14:textId="77777777" w:rsidTr="000B08CF">
        <w:trPr>
          <w:trHeight w:val="311"/>
        </w:trPr>
        <w:tc>
          <w:tcPr>
            <w:tcW w:w="9215" w:type="dxa"/>
            <w:shd w:val="clear" w:color="auto" w:fill="FFFFFF" w:themeFill="background1"/>
          </w:tcPr>
          <w:p w14:paraId="6A09E7B7" w14:textId="6118E64D" w:rsidR="000B08CF" w:rsidRPr="00712F94" w:rsidRDefault="00534554" w:rsidP="00D718CE">
            <w:pPr>
              <w:pStyle w:val="ListParagraph"/>
              <w:numPr>
                <w:ilvl w:val="0"/>
                <w:numId w:val="13"/>
              </w:numPr>
              <w:spacing w:before="60"/>
              <w:rPr>
                <w:rFonts w:ascii="Arial" w:hAnsi="Arial" w:cs="Arial"/>
                <w:sz w:val="20"/>
                <w:szCs w:val="20"/>
              </w:rPr>
            </w:pPr>
            <w:r>
              <w:rPr>
                <w:rFonts w:ascii="Arial" w:hAnsi="Arial"/>
                <w:sz w:val="20"/>
                <w:szCs w:val="20"/>
              </w:rPr>
              <w:t xml:space="preserve">la </w:t>
            </w:r>
            <w:r w:rsidR="000B08CF">
              <w:rPr>
                <w:rFonts w:ascii="Arial" w:hAnsi="Arial"/>
                <w:sz w:val="20"/>
                <w:szCs w:val="20"/>
              </w:rPr>
              <w:t>politique d’acceptation des clients</w:t>
            </w:r>
          </w:p>
        </w:tc>
        <w:tc>
          <w:tcPr>
            <w:tcW w:w="567" w:type="dxa"/>
            <w:shd w:val="clear" w:color="auto" w:fill="FFFFFF" w:themeFill="background1"/>
            <w:vAlign w:val="center"/>
          </w:tcPr>
          <w:p w14:paraId="190B3DFC"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1" w:type="dxa"/>
            <w:shd w:val="clear" w:color="auto" w:fill="C6D9F1" w:themeFill="text2" w:themeFillTint="33"/>
            <w:vAlign w:val="center"/>
          </w:tcPr>
          <w:p w14:paraId="5F55B29A" w14:textId="77777777" w:rsidR="000B08CF" w:rsidRPr="002C56ED" w:rsidRDefault="000B08CF" w:rsidP="000B08C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75B1B7C7" w14:textId="77777777" w:rsidR="000B08CF" w:rsidRPr="002C56ED" w:rsidRDefault="000B08CF" w:rsidP="000B08CF">
            <w:pPr>
              <w:spacing w:before="60"/>
              <w:jc w:val="center"/>
              <w:rPr>
                <w:rFonts w:ascii="Arial" w:hAnsi="Arial" w:cs="Arial"/>
                <w:sz w:val="16"/>
                <w:szCs w:val="20"/>
              </w:rPr>
            </w:pPr>
            <w:r>
              <w:rPr>
                <w:rFonts w:ascii="Arial" w:hAnsi="Arial"/>
                <w:sz w:val="16"/>
                <w:szCs w:val="20"/>
              </w:rPr>
              <w:t>“</w:t>
            </w:r>
          </w:p>
        </w:tc>
      </w:tr>
      <w:tr w:rsidR="000B08CF" w:rsidRPr="00712F94" w14:paraId="4F288432" w14:textId="77777777" w:rsidTr="000B08CF">
        <w:trPr>
          <w:trHeight w:val="311"/>
        </w:trPr>
        <w:tc>
          <w:tcPr>
            <w:tcW w:w="9215" w:type="dxa"/>
            <w:shd w:val="clear" w:color="auto" w:fill="FFFFFF" w:themeFill="background1"/>
          </w:tcPr>
          <w:p w14:paraId="76BDBE13" w14:textId="330E473B" w:rsidR="000B08CF" w:rsidRPr="00712F94" w:rsidRDefault="00534554" w:rsidP="00EE642F">
            <w:pPr>
              <w:pStyle w:val="ListParagraph"/>
              <w:numPr>
                <w:ilvl w:val="0"/>
                <w:numId w:val="13"/>
              </w:numPr>
              <w:spacing w:before="60"/>
              <w:rPr>
                <w:rFonts w:ascii="Arial" w:hAnsi="Arial" w:cs="Arial"/>
                <w:sz w:val="20"/>
                <w:szCs w:val="20"/>
              </w:rPr>
            </w:pPr>
            <w:r>
              <w:rPr>
                <w:rFonts w:ascii="Arial" w:hAnsi="Arial"/>
                <w:sz w:val="20"/>
                <w:szCs w:val="20"/>
              </w:rPr>
              <w:t xml:space="preserve">la </w:t>
            </w:r>
            <w:r w:rsidR="000B08CF">
              <w:rPr>
                <w:rFonts w:ascii="Arial" w:hAnsi="Arial"/>
                <w:sz w:val="20"/>
                <w:szCs w:val="20"/>
              </w:rPr>
              <w:t xml:space="preserve">vigilance </w:t>
            </w:r>
            <w:r w:rsidR="00EE642F">
              <w:rPr>
                <w:rFonts w:ascii="Arial" w:hAnsi="Arial"/>
                <w:sz w:val="20"/>
                <w:szCs w:val="20"/>
              </w:rPr>
              <w:t>constante</w:t>
            </w:r>
          </w:p>
        </w:tc>
        <w:tc>
          <w:tcPr>
            <w:tcW w:w="567" w:type="dxa"/>
            <w:shd w:val="clear" w:color="auto" w:fill="FFFFFF" w:themeFill="background1"/>
            <w:vAlign w:val="center"/>
          </w:tcPr>
          <w:p w14:paraId="6831E0FA"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14:paraId="5C90BD3F" w14:textId="77777777" w:rsidR="000B08CF" w:rsidRPr="002C56ED" w:rsidRDefault="000B08CF" w:rsidP="000B08C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37B8FF57" w14:textId="77777777" w:rsidR="000B08CF" w:rsidRPr="002C56ED" w:rsidRDefault="000B08CF" w:rsidP="000B08CF">
            <w:pPr>
              <w:spacing w:before="60"/>
              <w:jc w:val="center"/>
              <w:rPr>
                <w:rFonts w:ascii="Arial" w:hAnsi="Arial" w:cs="Arial"/>
                <w:sz w:val="16"/>
                <w:szCs w:val="20"/>
              </w:rPr>
            </w:pPr>
            <w:r>
              <w:rPr>
                <w:rFonts w:ascii="Arial" w:hAnsi="Arial"/>
                <w:sz w:val="16"/>
                <w:szCs w:val="20"/>
              </w:rPr>
              <w:t>“</w:t>
            </w:r>
          </w:p>
        </w:tc>
      </w:tr>
      <w:tr w:rsidR="000B08CF" w:rsidRPr="00712F94" w14:paraId="058C376A" w14:textId="77777777" w:rsidTr="000B08CF">
        <w:trPr>
          <w:trHeight w:val="311"/>
        </w:trPr>
        <w:tc>
          <w:tcPr>
            <w:tcW w:w="9215" w:type="dxa"/>
            <w:shd w:val="clear" w:color="auto" w:fill="FFFFFF" w:themeFill="background1"/>
          </w:tcPr>
          <w:p w14:paraId="18D044BF"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le respect des dispositions contraignantes en matière de sanctions financières et d’embargos et d'autres mesures</w:t>
            </w:r>
          </w:p>
        </w:tc>
        <w:tc>
          <w:tcPr>
            <w:tcW w:w="567" w:type="dxa"/>
            <w:shd w:val="clear" w:color="auto" w:fill="FFFFFF" w:themeFill="background1"/>
            <w:vAlign w:val="center"/>
          </w:tcPr>
          <w:p w14:paraId="08EA1F11"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1" w:type="dxa"/>
            <w:shd w:val="clear" w:color="auto" w:fill="C6D9F1" w:themeFill="text2" w:themeFillTint="33"/>
            <w:vAlign w:val="center"/>
          </w:tcPr>
          <w:p w14:paraId="18B69430" w14:textId="77777777" w:rsidR="000B08CF" w:rsidRPr="002C56ED" w:rsidRDefault="000B08CF" w:rsidP="000B08CF">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14:paraId="2F5FB414" w14:textId="77777777" w:rsidR="000B08CF" w:rsidRPr="002C56ED" w:rsidRDefault="000B08CF" w:rsidP="000B08CF">
            <w:pPr>
              <w:spacing w:before="60"/>
              <w:jc w:val="center"/>
              <w:rPr>
                <w:rFonts w:ascii="Arial" w:hAnsi="Arial" w:cs="Arial"/>
                <w:sz w:val="16"/>
                <w:szCs w:val="20"/>
              </w:rPr>
            </w:pPr>
            <w:r>
              <w:rPr>
                <w:rFonts w:ascii="Arial" w:hAnsi="Arial"/>
                <w:sz w:val="16"/>
                <w:szCs w:val="20"/>
              </w:rPr>
              <w:t>“</w:t>
            </w:r>
          </w:p>
        </w:tc>
      </w:tr>
      <w:tr w:rsidR="000B08CF" w:rsidRPr="00712F94" w14:paraId="5054E800" w14:textId="77777777" w:rsidTr="000B08CF">
        <w:trPr>
          <w:trHeight w:val="311"/>
        </w:trPr>
        <w:tc>
          <w:tcPr>
            <w:tcW w:w="9215" w:type="dxa"/>
            <w:shd w:val="clear" w:color="auto" w:fill="FFFFFF" w:themeFill="background1"/>
          </w:tcPr>
          <w:p w14:paraId="6F36904F" w14:textId="5B3D3B7B" w:rsidR="000B08CF" w:rsidRPr="00712F94" w:rsidRDefault="00534554" w:rsidP="00D718CE">
            <w:pPr>
              <w:pStyle w:val="ListParagraph"/>
              <w:numPr>
                <w:ilvl w:val="0"/>
                <w:numId w:val="13"/>
              </w:numPr>
              <w:spacing w:before="60"/>
              <w:rPr>
                <w:rFonts w:ascii="Arial" w:hAnsi="Arial" w:cs="Arial"/>
                <w:sz w:val="20"/>
                <w:szCs w:val="20"/>
              </w:rPr>
            </w:pPr>
            <w:r>
              <w:rPr>
                <w:rFonts w:ascii="Arial" w:hAnsi="Arial"/>
                <w:sz w:val="20"/>
                <w:szCs w:val="20"/>
              </w:rPr>
              <w:t xml:space="preserve">la </w:t>
            </w:r>
            <w:r w:rsidR="00EE642F">
              <w:rPr>
                <w:rFonts w:ascii="Arial" w:hAnsi="Arial"/>
                <w:sz w:val="20"/>
                <w:szCs w:val="20"/>
              </w:rPr>
              <w:t>p</w:t>
            </w:r>
            <w:r w:rsidR="000B08CF">
              <w:rPr>
                <w:rFonts w:ascii="Arial" w:hAnsi="Arial"/>
                <w:sz w:val="20"/>
                <w:szCs w:val="20"/>
              </w:rPr>
              <w:t>olitique de groupe (si votre établissement n'est pas une entité mère et/ou ne dispose pas d’implantations physiques à l'étranger, vous devez répondre « non applicable » à cette question)</w:t>
            </w:r>
          </w:p>
        </w:tc>
        <w:tc>
          <w:tcPr>
            <w:tcW w:w="567" w:type="dxa"/>
            <w:shd w:val="clear" w:color="auto" w:fill="FFFFFF" w:themeFill="background1"/>
            <w:vAlign w:val="center"/>
          </w:tcPr>
          <w:p w14:paraId="1B4B066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1" w:type="dxa"/>
            <w:shd w:val="clear" w:color="auto" w:fill="C6D9F1" w:themeFill="text2" w:themeFillTint="33"/>
            <w:vAlign w:val="center"/>
          </w:tcPr>
          <w:p w14:paraId="2840B5CB" w14:textId="77777777" w:rsidR="000B08CF" w:rsidRPr="002C56ED" w:rsidRDefault="000B08CF" w:rsidP="000B08CF">
            <w:pPr>
              <w:jc w:val="center"/>
              <w:rPr>
                <w:rFonts w:ascii="Arial" w:hAnsi="Arial" w:cs="Arial"/>
                <w:sz w:val="16"/>
                <w:szCs w:val="20"/>
              </w:rPr>
            </w:pPr>
            <w:r>
              <w:rPr>
                <w:rFonts w:ascii="Arial" w:hAnsi="Arial"/>
                <w:sz w:val="16"/>
                <w:szCs w:val="20"/>
              </w:rPr>
              <w:t>“</w:t>
            </w:r>
          </w:p>
        </w:tc>
        <w:tc>
          <w:tcPr>
            <w:tcW w:w="2398" w:type="dxa"/>
            <w:shd w:val="clear" w:color="auto" w:fill="C6D9F1" w:themeFill="text2" w:themeFillTint="33"/>
            <w:vAlign w:val="center"/>
          </w:tcPr>
          <w:p w14:paraId="558AFE91" w14:textId="77777777" w:rsidR="000B08CF" w:rsidRPr="002C56ED" w:rsidRDefault="000B08CF" w:rsidP="000B08CF">
            <w:pPr>
              <w:spacing w:before="60"/>
              <w:jc w:val="center"/>
              <w:rPr>
                <w:rFonts w:ascii="Arial" w:hAnsi="Arial" w:cs="Arial"/>
                <w:sz w:val="16"/>
                <w:szCs w:val="20"/>
              </w:rPr>
            </w:pPr>
            <w:r>
              <w:rPr>
                <w:rFonts w:ascii="Arial" w:hAnsi="Arial"/>
                <w:sz w:val="16"/>
                <w:szCs w:val="20"/>
              </w:rPr>
              <w:t>“</w:t>
            </w:r>
          </w:p>
        </w:tc>
      </w:tr>
    </w:tbl>
    <w:p w14:paraId="64553458" w14:textId="77777777" w:rsidR="000B08CF" w:rsidRDefault="000B08CF" w:rsidP="00BF2D0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483"/>
        <w:gridCol w:w="708"/>
        <w:gridCol w:w="2540"/>
      </w:tblGrid>
      <w:tr w:rsidR="000B08CF" w:rsidRPr="00712F94" w14:paraId="4F0104AD" w14:textId="77777777" w:rsidTr="000B08CF">
        <w:trPr>
          <w:trHeight w:val="311"/>
        </w:trPr>
        <w:tc>
          <w:tcPr>
            <w:tcW w:w="14731" w:type="dxa"/>
            <w:gridSpan w:val="3"/>
            <w:shd w:val="clear" w:color="auto" w:fill="FFFF00"/>
          </w:tcPr>
          <w:p w14:paraId="33C606D6" w14:textId="77777777" w:rsidR="000B08CF" w:rsidRPr="00D1469B"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Audit interne</w:t>
            </w:r>
          </w:p>
        </w:tc>
      </w:tr>
      <w:tr w:rsidR="000B08CF" w:rsidRPr="00712F94" w14:paraId="4D5A6C78" w14:textId="77777777" w:rsidTr="002068E9">
        <w:trPr>
          <w:trHeight w:val="311"/>
        </w:trPr>
        <w:tc>
          <w:tcPr>
            <w:tcW w:w="11483" w:type="dxa"/>
          </w:tcPr>
          <w:p w14:paraId="751D3EE1" w14:textId="4F055D5C" w:rsidR="000B08CF" w:rsidRPr="00553292" w:rsidRDefault="000B08CF" w:rsidP="000B08CF">
            <w:pPr>
              <w:spacing w:before="60"/>
              <w:rPr>
                <w:rFonts w:ascii="Arial" w:hAnsi="Arial" w:cs="Arial"/>
                <w:sz w:val="20"/>
                <w:szCs w:val="20"/>
              </w:rPr>
            </w:pPr>
            <w:r>
              <w:rPr>
                <w:rFonts w:ascii="Arial" w:hAnsi="Arial"/>
                <w:sz w:val="20"/>
                <w:szCs w:val="20"/>
              </w:rPr>
              <w:t>Votre établissement dispose-t-il d’un</w:t>
            </w:r>
            <w:r w:rsidR="00EE642F">
              <w:rPr>
                <w:rFonts w:ascii="Arial" w:hAnsi="Arial"/>
                <w:sz w:val="20"/>
                <w:szCs w:val="20"/>
              </w:rPr>
              <w:t>e</w:t>
            </w:r>
            <w:r>
              <w:rPr>
                <w:rFonts w:ascii="Arial" w:hAnsi="Arial"/>
                <w:sz w:val="20"/>
                <w:szCs w:val="20"/>
              </w:rPr>
              <w:t xml:space="preserv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8" w:type="dxa"/>
            <w:shd w:val="clear" w:color="auto" w:fill="FFFFFF" w:themeFill="background1"/>
            <w:vAlign w:val="center"/>
          </w:tcPr>
          <w:p w14:paraId="7E023C5D"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36D2BAF0" w14:textId="11477CC4" w:rsidR="000B08CF" w:rsidRPr="00E428D9"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84543D" w14:paraId="18C99699" w14:textId="77777777" w:rsidTr="000B08CF">
        <w:trPr>
          <w:trHeight w:val="311"/>
        </w:trPr>
        <w:tc>
          <w:tcPr>
            <w:tcW w:w="14731" w:type="dxa"/>
            <w:gridSpan w:val="3"/>
          </w:tcPr>
          <w:p w14:paraId="210004EC" w14:textId="77777777" w:rsidR="000B08CF" w:rsidRPr="000E2819" w:rsidRDefault="000B08CF" w:rsidP="000B08CF">
            <w:pPr>
              <w:spacing w:before="60"/>
              <w:rPr>
                <w:rFonts w:ascii="Arial" w:hAnsi="Arial" w:cs="Arial"/>
                <w:sz w:val="20"/>
                <w:szCs w:val="20"/>
              </w:rPr>
            </w:pPr>
            <w:r>
              <w:rPr>
                <w:rFonts w:ascii="Arial" w:hAnsi="Arial"/>
                <w:sz w:val="20"/>
                <w:szCs w:val="20"/>
              </w:rPr>
              <w:t xml:space="preserve">Veuillez répondre aux questions suivantes concernant les activités de la fonction d'audit interne de votre établissement en matière de respect de la </w:t>
            </w:r>
            <w:r>
              <w:rPr>
                <w:rFonts w:ascii="Arial" w:hAnsi="Arial"/>
                <w:b/>
                <w:sz w:val="20"/>
                <w:szCs w:val="20"/>
              </w:rPr>
              <w:t>réglementation belge LBC/FT</w:t>
            </w:r>
            <w:r>
              <w:rPr>
                <w:rFonts w:ascii="Arial" w:hAnsi="Arial"/>
                <w:sz w:val="20"/>
                <w:szCs w:val="20"/>
              </w:rPr>
              <w:t> :</w:t>
            </w:r>
          </w:p>
        </w:tc>
      </w:tr>
      <w:tr w:rsidR="000B08CF" w:rsidRPr="00712F94" w14:paraId="44F5F764" w14:textId="77777777" w:rsidTr="002068E9">
        <w:trPr>
          <w:trHeight w:val="311"/>
        </w:trPr>
        <w:tc>
          <w:tcPr>
            <w:tcW w:w="11483" w:type="dxa"/>
          </w:tcPr>
          <w:p w14:paraId="08A31C4A"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Y a-t-il un planning / cycle pour la réalisation d'audits concernant le bon respect de la réglementation belge LBC/FT ?</w:t>
            </w:r>
          </w:p>
        </w:tc>
        <w:tc>
          <w:tcPr>
            <w:tcW w:w="708" w:type="dxa"/>
            <w:shd w:val="clear" w:color="auto" w:fill="FFFFFF" w:themeFill="background1"/>
            <w:vAlign w:val="center"/>
          </w:tcPr>
          <w:p w14:paraId="7480F8E7"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12D9B4B3" w14:textId="12355CFE" w:rsidR="000B08CF" w:rsidRPr="00E428D9"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4ED37CC7" w14:textId="77777777" w:rsidTr="002068E9">
        <w:trPr>
          <w:trHeight w:val="311"/>
        </w:trPr>
        <w:tc>
          <w:tcPr>
            <w:tcW w:w="11483" w:type="dxa"/>
          </w:tcPr>
          <w:p w14:paraId="2B20924B"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 xml:space="preserve">Quand votre fonction d'audit interne a-t-elle effectué pour la dernière fois des activités concernant le bon respect de la réglementation belge LBC/FT ? </w:t>
            </w:r>
          </w:p>
        </w:tc>
        <w:tc>
          <w:tcPr>
            <w:tcW w:w="708" w:type="dxa"/>
            <w:shd w:val="clear" w:color="auto" w:fill="FFFFFF" w:themeFill="background1"/>
            <w:vAlign w:val="center"/>
          </w:tcPr>
          <w:p w14:paraId="1B990E5B"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59C87AFF"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Il y a moins de 1 an</w:t>
            </w:r>
          </w:p>
          <w:p w14:paraId="7B235C7A"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Il y a entre 1 an et 2 ans</w:t>
            </w:r>
          </w:p>
          <w:p w14:paraId="169FBE57" w14:textId="73A384B5"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 xml:space="preserve">Il y a </w:t>
            </w:r>
            <w:r w:rsidR="00EE642F">
              <w:rPr>
                <w:rFonts w:ascii="Arial" w:hAnsi="Arial"/>
                <w:sz w:val="16"/>
                <w:szCs w:val="16"/>
              </w:rPr>
              <w:t>plus</w:t>
            </w:r>
            <w:r>
              <w:rPr>
                <w:rFonts w:ascii="Arial" w:hAnsi="Arial"/>
                <w:sz w:val="16"/>
                <w:szCs w:val="16"/>
              </w:rPr>
              <w:t xml:space="preserve"> de 2 ans</w:t>
            </w:r>
          </w:p>
          <w:p w14:paraId="0955D96A" w14:textId="3EC15EC0" w:rsidR="000B08CF" w:rsidRDefault="008E1C48"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Pas encore à ce stade</w:t>
            </w:r>
          </w:p>
          <w:p w14:paraId="3D8267C3" w14:textId="6A615DC7" w:rsidR="000B08CF" w:rsidRPr="00E93C97" w:rsidRDefault="00696433" w:rsidP="00CD7D99">
            <w:pPr>
              <w:pStyle w:val="ListParagraph"/>
              <w:numPr>
                <w:ilvl w:val="0"/>
                <w:numId w:val="19"/>
              </w:numPr>
              <w:spacing w:before="60"/>
              <w:ind w:left="176" w:hanging="176"/>
              <w:rPr>
                <w:rFonts w:ascii="Arial" w:hAnsi="Arial" w:cs="Arial"/>
                <w:sz w:val="16"/>
                <w:szCs w:val="16"/>
              </w:rPr>
            </w:pPr>
            <w:r>
              <w:rPr>
                <w:rFonts w:ascii="Arial" w:hAnsi="Arial"/>
                <w:sz w:val="16"/>
                <w:szCs w:val="16"/>
              </w:rPr>
              <w:t>N</w:t>
            </w:r>
            <w:r w:rsidR="00CD7D99">
              <w:rPr>
                <w:rFonts w:ascii="Arial" w:hAnsi="Arial"/>
                <w:sz w:val="16"/>
                <w:szCs w:val="16"/>
              </w:rPr>
              <w:t>on applicable</w:t>
            </w:r>
          </w:p>
        </w:tc>
      </w:tr>
      <w:tr w:rsidR="000B08CF" w:rsidRPr="00712F94" w14:paraId="4556139A" w14:textId="77777777" w:rsidTr="002068E9">
        <w:trPr>
          <w:trHeight w:val="878"/>
        </w:trPr>
        <w:tc>
          <w:tcPr>
            <w:tcW w:w="11483" w:type="dxa"/>
          </w:tcPr>
          <w:p w14:paraId="2266CF70"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lastRenderedPageBreak/>
              <w:t>Quel a été le résultat de l'audit visé dans la question précédente ?</w:t>
            </w:r>
          </w:p>
        </w:tc>
        <w:tc>
          <w:tcPr>
            <w:tcW w:w="708" w:type="dxa"/>
            <w:shd w:val="clear" w:color="auto" w:fill="FFFFFF" w:themeFill="background1"/>
            <w:vAlign w:val="center"/>
          </w:tcPr>
          <w:p w14:paraId="5D30B9CD"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3154DD91"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Suffisant</w:t>
            </w:r>
          </w:p>
          <w:p w14:paraId="1FC4D354"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Suffisant, avec des constats</w:t>
            </w:r>
          </w:p>
          <w:p w14:paraId="5CEBF436"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Insuffisant</w:t>
            </w:r>
          </w:p>
          <w:p w14:paraId="6304AC62" w14:textId="0FE12B51" w:rsidR="000B08CF" w:rsidRPr="00E93C97" w:rsidRDefault="00CD7D99"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Non applicable</w:t>
            </w:r>
          </w:p>
        </w:tc>
      </w:tr>
      <w:tr w:rsidR="000B08CF" w:rsidRPr="0084543D" w14:paraId="76AE6CEE" w14:textId="77777777" w:rsidTr="000B08CF">
        <w:trPr>
          <w:trHeight w:val="311"/>
        </w:trPr>
        <w:tc>
          <w:tcPr>
            <w:tcW w:w="14731" w:type="dxa"/>
            <w:gridSpan w:val="3"/>
          </w:tcPr>
          <w:p w14:paraId="123AD948" w14:textId="77777777" w:rsidR="000B08CF" w:rsidRPr="003A668E" w:rsidRDefault="000B08CF" w:rsidP="000B08CF">
            <w:pPr>
              <w:spacing w:before="60"/>
              <w:rPr>
                <w:rFonts w:ascii="Arial" w:hAnsi="Arial" w:cs="Arial"/>
                <w:sz w:val="20"/>
                <w:szCs w:val="20"/>
              </w:rPr>
            </w:pPr>
            <w:r>
              <w:rPr>
                <w:rFonts w:ascii="Arial" w:hAnsi="Arial"/>
                <w:sz w:val="20"/>
                <w:szCs w:val="20"/>
              </w:rPr>
              <w:t xml:space="preserve">Veuillez répondre aux questions suivantes concernant les activités de la fonction d'audit interne de votre établissement en matière de respect des </w:t>
            </w:r>
            <w:r>
              <w:rPr>
                <w:rFonts w:ascii="Arial" w:hAnsi="Arial"/>
                <w:b/>
                <w:sz w:val="20"/>
                <w:szCs w:val="20"/>
              </w:rPr>
              <w:t>sanctions financières, embargos et autres mesures restrictives</w:t>
            </w:r>
            <w:r>
              <w:rPr>
                <w:rFonts w:ascii="Arial" w:hAnsi="Arial"/>
                <w:sz w:val="20"/>
                <w:szCs w:val="20"/>
              </w:rPr>
              <w:t> :</w:t>
            </w:r>
          </w:p>
        </w:tc>
      </w:tr>
      <w:tr w:rsidR="000B08CF" w:rsidRPr="00712F94" w14:paraId="01F2A75E" w14:textId="77777777" w:rsidTr="002068E9">
        <w:trPr>
          <w:trHeight w:val="311"/>
        </w:trPr>
        <w:tc>
          <w:tcPr>
            <w:tcW w:w="11483" w:type="dxa"/>
          </w:tcPr>
          <w:p w14:paraId="1C95D522"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 xml:space="preserve">Y a-t-il un planning / cycle pour la réalisation d'audits concernant le bon respect du régime belge en matière de </w:t>
            </w:r>
            <w:r>
              <w:rPr>
                <w:rFonts w:ascii="Arial" w:hAnsi="Arial"/>
                <w:b/>
                <w:sz w:val="20"/>
                <w:szCs w:val="20"/>
              </w:rPr>
              <w:t>sanctions financières et d’embargos</w:t>
            </w:r>
            <w:r>
              <w:rPr>
                <w:rFonts w:ascii="Arial" w:hAnsi="Arial"/>
                <w:sz w:val="20"/>
                <w:szCs w:val="20"/>
              </w:rPr>
              <w:t> ?</w:t>
            </w:r>
          </w:p>
        </w:tc>
        <w:tc>
          <w:tcPr>
            <w:tcW w:w="708" w:type="dxa"/>
            <w:shd w:val="clear" w:color="auto" w:fill="FFFFFF" w:themeFill="background1"/>
            <w:vAlign w:val="center"/>
          </w:tcPr>
          <w:p w14:paraId="3B1E37C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114E3FCF" w14:textId="5A85E89C" w:rsidR="000B08CF" w:rsidRPr="00E428D9" w:rsidRDefault="002068E9" w:rsidP="000B08CF">
            <w:pPr>
              <w:spacing w:before="60"/>
              <w:jc w:val="center"/>
              <w:rPr>
                <w:rFonts w:ascii="Arial" w:hAnsi="Arial" w:cs="Arial"/>
                <w:sz w:val="16"/>
                <w:szCs w:val="16"/>
              </w:rPr>
            </w:pPr>
            <w:r>
              <w:rPr>
                <w:rFonts w:ascii="Arial" w:hAnsi="Arial"/>
                <w:sz w:val="16"/>
                <w:szCs w:val="16"/>
              </w:rPr>
              <w:t>[Oui] / [Non] / [Non applicable]</w:t>
            </w:r>
          </w:p>
        </w:tc>
      </w:tr>
      <w:tr w:rsidR="000B08CF" w:rsidRPr="00712F94" w14:paraId="185BE8F7" w14:textId="77777777" w:rsidTr="002068E9">
        <w:trPr>
          <w:trHeight w:val="311"/>
        </w:trPr>
        <w:tc>
          <w:tcPr>
            <w:tcW w:w="11483" w:type="dxa"/>
          </w:tcPr>
          <w:p w14:paraId="550B7958"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 xml:space="preserve">Quand votre fonction d'audit interne a-t-elle effectué pour la dernière fois des activités concernant le bon respect du régime belge en matière de </w:t>
            </w:r>
            <w:r>
              <w:rPr>
                <w:rFonts w:ascii="Arial" w:hAnsi="Arial"/>
                <w:b/>
                <w:sz w:val="20"/>
                <w:szCs w:val="20"/>
              </w:rPr>
              <w:t>sanctions financières et d’embargos</w:t>
            </w:r>
            <w:r>
              <w:rPr>
                <w:rFonts w:ascii="Arial" w:hAnsi="Arial"/>
                <w:sz w:val="20"/>
                <w:szCs w:val="20"/>
              </w:rPr>
              <w:t xml:space="preserve"> ? </w:t>
            </w:r>
          </w:p>
        </w:tc>
        <w:tc>
          <w:tcPr>
            <w:tcW w:w="708" w:type="dxa"/>
            <w:shd w:val="clear" w:color="auto" w:fill="FFFFFF" w:themeFill="background1"/>
            <w:vAlign w:val="center"/>
          </w:tcPr>
          <w:p w14:paraId="343B07A7"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57A1649D"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Il y a moins de 1 an</w:t>
            </w:r>
          </w:p>
          <w:p w14:paraId="659DB7CB"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Il y a entre 1 an et 2 ans</w:t>
            </w:r>
          </w:p>
          <w:p w14:paraId="6EA0E200" w14:textId="63270B43"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 xml:space="preserve">Il y a </w:t>
            </w:r>
            <w:r w:rsidR="00EE642F">
              <w:rPr>
                <w:rFonts w:ascii="Arial" w:hAnsi="Arial"/>
                <w:sz w:val="16"/>
                <w:szCs w:val="16"/>
              </w:rPr>
              <w:t>plus</w:t>
            </w:r>
            <w:r>
              <w:rPr>
                <w:rFonts w:ascii="Arial" w:hAnsi="Arial"/>
                <w:sz w:val="16"/>
                <w:szCs w:val="16"/>
              </w:rPr>
              <w:t xml:space="preserve"> de 2 ans</w:t>
            </w:r>
          </w:p>
          <w:p w14:paraId="743B6CEE" w14:textId="77777777" w:rsidR="008E1C48" w:rsidRDefault="008E1C48" w:rsidP="008E1C48">
            <w:pPr>
              <w:pStyle w:val="ListParagraph"/>
              <w:numPr>
                <w:ilvl w:val="0"/>
                <w:numId w:val="19"/>
              </w:numPr>
              <w:spacing w:before="60"/>
              <w:ind w:left="176" w:hanging="176"/>
              <w:rPr>
                <w:rFonts w:ascii="Arial" w:hAnsi="Arial" w:cs="Arial"/>
                <w:sz w:val="16"/>
                <w:szCs w:val="16"/>
              </w:rPr>
            </w:pPr>
            <w:r>
              <w:rPr>
                <w:rFonts w:ascii="Arial" w:hAnsi="Arial"/>
                <w:sz w:val="16"/>
                <w:szCs w:val="16"/>
              </w:rPr>
              <w:t>Pas encore à ce stade</w:t>
            </w:r>
          </w:p>
          <w:p w14:paraId="1CD0FBE3" w14:textId="1FBABCDF" w:rsidR="000B08CF" w:rsidRPr="006C42E8" w:rsidRDefault="00CD7D99"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Non applicable</w:t>
            </w:r>
          </w:p>
        </w:tc>
      </w:tr>
      <w:tr w:rsidR="000B08CF" w:rsidRPr="00712F94" w14:paraId="35320B4E" w14:textId="77777777" w:rsidTr="002068E9">
        <w:trPr>
          <w:trHeight w:val="938"/>
        </w:trPr>
        <w:tc>
          <w:tcPr>
            <w:tcW w:w="11483" w:type="dxa"/>
          </w:tcPr>
          <w:p w14:paraId="190519BC"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Quel a été le résultat de l'audit visé dans la question précédente ?</w:t>
            </w:r>
          </w:p>
        </w:tc>
        <w:tc>
          <w:tcPr>
            <w:tcW w:w="708" w:type="dxa"/>
            <w:shd w:val="clear" w:color="auto" w:fill="FFFFFF" w:themeFill="background1"/>
            <w:vAlign w:val="center"/>
          </w:tcPr>
          <w:p w14:paraId="73B8F82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1A147BC9"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Suffisant</w:t>
            </w:r>
          </w:p>
          <w:p w14:paraId="1EDD877E"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Suffisant, avec des constats</w:t>
            </w:r>
          </w:p>
          <w:p w14:paraId="33A3AC77" w14:textId="77777777" w:rsidR="000B08CF" w:rsidRDefault="000B08CF"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Insuffisant</w:t>
            </w:r>
          </w:p>
          <w:p w14:paraId="291C13D8" w14:textId="64CBE3FF" w:rsidR="000B08CF" w:rsidRPr="00E93C97" w:rsidRDefault="00CD7D99" w:rsidP="00D718CE">
            <w:pPr>
              <w:pStyle w:val="ListParagraph"/>
              <w:numPr>
                <w:ilvl w:val="0"/>
                <w:numId w:val="19"/>
              </w:numPr>
              <w:spacing w:before="60"/>
              <w:ind w:left="176" w:hanging="176"/>
              <w:rPr>
                <w:rFonts w:ascii="Arial" w:hAnsi="Arial" w:cs="Arial"/>
                <w:sz w:val="16"/>
                <w:szCs w:val="16"/>
              </w:rPr>
            </w:pPr>
            <w:r>
              <w:rPr>
                <w:rFonts w:ascii="Arial" w:hAnsi="Arial"/>
                <w:sz w:val="16"/>
                <w:szCs w:val="16"/>
              </w:rPr>
              <w:t>Non applicable</w:t>
            </w:r>
          </w:p>
        </w:tc>
      </w:tr>
      <w:tr w:rsidR="000B08CF" w:rsidRPr="0084543D" w14:paraId="7ECD0417" w14:textId="77777777" w:rsidTr="000B08CF">
        <w:trPr>
          <w:trHeight w:val="311"/>
        </w:trPr>
        <w:tc>
          <w:tcPr>
            <w:tcW w:w="14731" w:type="dxa"/>
            <w:gridSpan w:val="3"/>
          </w:tcPr>
          <w:p w14:paraId="5BE86DE6" w14:textId="77777777" w:rsidR="000B08CF" w:rsidRPr="00712F94" w:rsidRDefault="000B08CF" w:rsidP="000B08CF">
            <w:pPr>
              <w:spacing w:before="60"/>
              <w:rPr>
                <w:rFonts w:ascii="Arial" w:hAnsi="Arial" w:cs="Arial"/>
                <w:sz w:val="20"/>
                <w:szCs w:val="20"/>
              </w:rPr>
            </w:pPr>
            <w:r>
              <w:rPr>
                <w:rFonts w:ascii="Arial" w:hAnsi="Arial"/>
                <w:sz w:val="20"/>
                <w:szCs w:val="20"/>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0B08CF" w:rsidRPr="00712F94" w14:paraId="6A590AC0" w14:textId="77777777" w:rsidTr="002068E9">
        <w:trPr>
          <w:trHeight w:val="132"/>
        </w:trPr>
        <w:tc>
          <w:tcPr>
            <w:tcW w:w="11483" w:type="dxa"/>
          </w:tcPr>
          <w:p w14:paraId="1A22EA02"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Identification et vérification de l’identité (clients, mandataires, bénéficiaires effectifs, bénéficiaires de contrats d’assurance-vie) :</w:t>
            </w:r>
          </w:p>
        </w:tc>
        <w:tc>
          <w:tcPr>
            <w:tcW w:w="708" w:type="dxa"/>
            <w:shd w:val="clear" w:color="auto" w:fill="FFFFFF" w:themeFill="background1"/>
            <w:vAlign w:val="center"/>
          </w:tcPr>
          <w:p w14:paraId="487807BF"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3FCE0CFE" w14:textId="77777777" w:rsidR="000B08CF" w:rsidRDefault="000B08CF" w:rsidP="00D718CE">
            <w:pPr>
              <w:pStyle w:val="ListParagraph"/>
              <w:numPr>
                <w:ilvl w:val="0"/>
                <w:numId w:val="19"/>
              </w:numPr>
              <w:spacing w:before="60"/>
              <w:rPr>
                <w:rFonts w:ascii="Arial" w:hAnsi="Arial" w:cs="Arial"/>
                <w:sz w:val="16"/>
                <w:szCs w:val="16"/>
              </w:rPr>
            </w:pPr>
            <w:r>
              <w:rPr>
                <w:rFonts w:ascii="Arial" w:hAnsi="Arial"/>
                <w:sz w:val="16"/>
                <w:szCs w:val="16"/>
              </w:rPr>
              <w:t>Suffisant</w:t>
            </w:r>
          </w:p>
          <w:p w14:paraId="5ED5479C" w14:textId="77777777" w:rsidR="000B08CF" w:rsidRDefault="000B08CF" w:rsidP="00D718CE">
            <w:pPr>
              <w:pStyle w:val="ListParagraph"/>
              <w:numPr>
                <w:ilvl w:val="0"/>
                <w:numId w:val="19"/>
              </w:numPr>
              <w:spacing w:before="60"/>
              <w:rPr>
                <w:rFonts w:ascii="Arial" w:hAnsi="Arial" w:cs="Arial"/>
                <w:sz w:val="16"/>
                <w:szCs w:val="16"/>
              </w:rPr>
            </w:pPr>
            <w:r>
              <w:rPr>
                <w:rFonts w:ascii="Arial" w:hAnsi="Arial"/>
                <w:sz w:val="16"/>
                <w:szCs w:val="16"/>
              </w:rPr>
              <w:t>Suffisant, avec des constats</w:t>
            </w:r>
          </w:p>
          <w:p w14:paraId="3729159F" w14:textId="77777777" w:rsidR="000B08CF" w:rsidRDefault="000B08CF" w:rsidP="00D718CE">
            <w:pPr>
              <w:pStyle w:val="ListParagraph"/>
              <w:numPr>
                <w:ilvl w:val="0"/>
                <w:numId w:val="19"/>
              </w:numPr>
              <w:spacing w:before="60"/>
              <w:rPr>
                <w:rFonts w:ascii="Arial" w:hAnsi="Arial" w:cs="Arial"/>
                <w:sz w:val="16"/>
                <w:szCs w:val="16"/>
              </w:rPr>
            </w:pPr>
            <w:r>
              <w:rPr>
                <w:rFonts w:ascii="Arial" w:hAnsi="Arial"/>
                <w:sz w:val="16"/>
                <w:szCs w:val="16"/>
              </w:rPr>
              <w:t>Insuffisant</w:t>
            </w:r>
          </w:p>
          <w:p w14:paraId="3E2F4875" w14:textId="77777777" w:rsidR="000B08CF" w:rsidRDefault="000B08CF" w:rsidP="00D718CE">
            <w:pPr>
              <w:pStyle w:val="ListParagraph"/>
              <w:numPr>
                <w:ilvl w:val="0"/>
                <w:numId w:val="19"/>
              </w:numPr>
              <w:spacing w:before="60"/>
              <w:rPr>
                <w:rFonts w:ascii="Arial" w:hAnsi="Arial" w:cs="Arial"/>
                <w:sz w:val="16"/>
                <w:szCs w:val="16"/>
              </w:rPr>
            </w:pPr>
            <w:r>
              <w:rPr>
                <w:rFonts w:ascii="Arial" w:hAnsi="Arial"/>
                <w:sz w:val="16"/>
                <w:szCs w:val="16"/>
              </w:rPr>
              <w:t>Pas d’activités effectuées</w:t>
            </w:r>
          </w:p>
          <w:p w14:paraId="36FB8639" w14:textId="28768A89" w:rsidR="000B08CF" w:rsidRPr="006C42E8" w:rsidRDefault="00CD7D99" w:rsidP="00D718CE">
            <w:pPr>
              <w:pStyle w:val="ListParagraph"/>
              <w:numPr>
                <w:ilvl w:val="0"/>
                <w:numId w:val="19"/>
              </w:numPr>
              <w:spacing w:before="60"/>
              <w:rPr>
                <w:rFonts w:ascii="Arial" w:hAnsi="Arial" w:cs="Arial"/>
                <w:sz w:val="16"/>
                <w:szCs w:val="16"/>
              </w:rPr>
            </w:pPr>
            <w:r>
              <w:rPr>
                <w:rFonts w:ascii="Arial" w:hAnsi="Arial"/>
                <w:sz w:val="16"/>
                <w:szCs w:val="16"/>
              </w:rPr>
              <w:t>Non applicable</w:t>
            </w:r>
          </w:p>
        </w:tc>
      </w:tr>
      <w:tr w:rsidR="000B08CF" w:rsidRPr="00712F94" w14:paraId="4FAE287D" w14:textId="77777777" w:rsidTr="002068E9">
        <w:trPr>
          <w:trHeight w:val="311"/>
        </w:trPr>
        <w:tc>
          <w:tcPr>
            <w:tcW w:w="11483" w:type="dxa"/>
          </w:tcPr>
          <w:p w14:paraId="74FE63FA"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Identification des personnes politiquement exposées :</w:t>
            </w:r>
          </w:p>
        </w:tc>
        <w:tc>
          <w:tcPr>
            <w:tcW w:w="708" w:type="dxa"/>
            <w:shd w:val="clear" w:color="auto" w:fill="FFFFFF" w:themeFill="background1"/>
            <w:vAlign w:val="center"/>
          </w:tcPr>
          <w:p w14:paraId="5E4E742A"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02CB6353"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r w:rsidR="000B08CF" w:rsidRPr="00712F94" w14:paraId="7F7B72D5" w14:textId="77777777" w:rsidTr="002068E9">
        <w:trPr>
          <w:trHeight w:val="311"/>
        </w:trPr>
        <w:tc>
          <w:tcPr>
            <w:tcW w:w="11483" w:type="dxa"/>
          </w:tcPr>
          <w:p w14:paraId="67542C3C" w14:textId="189CA82B" w:rsidR="000B08CF" w:rsidRPr="006C13EA" w:rsidRDefault="00EE642F" w:rsidP="000E4E60">
            <w:pPr>
              <w:pStyle w:val="ListParagraph"/>
              <w:numPr>
                <w:ilvl w:val="0"/>
                <w:numId w:val="12"/>
              </w:numPr>
              <w:spacing w:before="60"/>
              <w:rPr>
                <w:rFonts w:ascii="Arial" w:hAnsi="Arial" w:cs="Arial"/>
                <w:sz w:val="20"/>
                <w:szCs w:val="20"/>
              </w:rPr>
            </w:pPr>
            <w:r>
              <w:rPr>
                <w:rFonts w:ascii="Arial" w:hAnsi="Arial"/>
                <w:sz w:val="20"/>
                <w:szCs w:val="20"/>
              </w:rPr>
              <w:t>I</w:t>
            </w:r>
            <w:r w:rsidR="000B08CF">
              <w:rPr>
                <w:rFonts w:ascii="Arial" w:hAnsi="Arial"/>
                <w:sz w:val="20"/>
                <w:szCs w:val="20"/>
              </w:rPr>
              <w:t>dentification des caractéristiques du client</w:t>
            </w:r>
            <w:r w:rsidR="000E4E60">
              <w:rPr>
                <w:rFonts w:ascii="Arial" w:hAnsi="Arial"/>
                <w:sz w:val="20"/>
                <w:szCs w:val="20"/>
              </w:rPr>
              <w:t xml:space="preserve">, </w:t>
            </w:r>
            <w:r w:rsidR="000B08CF">
              <w:rPr>
                <w:rFonts w:ascii="Arial" w:hAnsi="Arial"/>
                <w:sz w:val="20"/>
                <w:szCs w:val="20"/>
              </w:rPr>
              <w:t xml:space="preserve"> de la finalité et de la nature de la relation d'affaires ou de l'opération occasionnelle :</w:t>
            </w:r>
          </w:p>
        </w:tc>
        <w:tc>
          <w:tcPr>
            <w:tcW w:w="708" w:type="dxa"/>
            <w:shd w:val="clear" w:color="auto" w:fill="FFFFFF" w:themeFill="background1"/>
            <w:vAlign w:val="center"/>
          </w:tcPr>
          <w:p w14:paraId="2331EF10"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4DACF68E"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r w:rsidR="000B08CF" w:rsidRPr="00712F94" w14:paraId="66FEDBB1" w14:textId="77777777" w:rsidTr="002068E9">
        <w:trPr>
          <w:trHeight w:val="311"/>
        </w:trPr>
        <w:tc>
          <w:tcPr>
            <w:tcW w:w="11483" w:type="dxa"/>
          </w:tcPr>
          <w:p w14:paraId="3DF15FFF"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Acceptation des clients :</w:t>
            </w:r>
          </w:p>
        </w:tc>
        <w:tc>
          <w:tcPr>
            <w:tcW w:w="708" w:type="dxa"/>
            <w:shd w:val="clear" w:color="auto" w:fill="FFFFFF" w:themeFill="background1"/>
            <w:vAlign w:val="center"/>
          </w:tcPr>
          <w:p w14:paraId="6FFC94D2"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540" w:type="dxa"/>
            <w:shd w:val="clear" w:color="auto" w:fill="C6D9F1" w:themeFill="text2" w:themeFillTint="33"/>
            <w:vAlign w:val="center"/>
          </w:tcPr>
          <w:p w14:paraId="47E63EAA"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r w:rsidR="000B08CF" w:rsidRPr="00712F94" w14:paraId="512811F0" w14:textId="77777777" w:rsidTr="002068E9">
        <w:trPr>
          <w:trHeight w:val="311"/>
        </w:trPr>
        <w:tc>
          <w:tcPr>
            <w:tcW w:w="11483" w:type="dxa"/>
          </w:tcPr>
          <w:p w14:paraId="5A3F10A2" w14:textId="3E24FDCB" w:rsidR="000B08CF" w:rsidRPr="00712F94" w:rsidRDefault="000B08CF">
            <w:pPr>
              <w:pStyle w:val="ListParagraph"/>
              <w:numPr>
                <w:ilvl w:val="0"/>
                <w:numId w:val="12"/>
              </w:numPr>
              <w:spacing w:before="60"/>
              <w:rPr>
                <w:rFonts w:ascii="Arial" w:hAnsi="Arial" w:cs="Arial"/>
                <w:sz w:val="20"/>
                <w:szCs w:val="20"/>
              </w:rPr>
            </w:pPr>
            <w:r>
              <w:rPr>
                <w:rFonts w:ascii="Arial" w:hAnsi="Arial"/>
                <w:sz w:val="20"/>
                <w:szCs w:val="20"/>
              </w:rPr>
              <w:t xml:space="preserve">Vigilance </w:t>
            </w:r>
            <w:r w:rsidR="001548F9">
              <w:rPr>
                <w:rFonts w:ascii="Arial" w:hAnsi="Arial"/>
                <w:sz w:val="20"/>
                <w:szCs w:val="20"/>
              </w:rPr>
              <w:t>constante</w:t>
            </w:r>
            <w:r>
              <w:rPr>
                <w:rFonts w:ascii="Arial" w:hAnsi="Arial"/>
                <w:sz w:val="20"/>
                <w:szCs w:val="20"/>
              </w:rPr>
              <w:t> :</w:t>
            </w:r>
          </w:p>
        </w:tc>
        <w:tc>
          <w:tcPr>
            <w:tcW w:w="708" w:type="dxa"/>
            <w:shd w:val="clear" w:color="auto" w:fill="FFFFFF" w:themeFill="background1"/>
            <w:vAlign w:val="center"/>
          </w:tcPr>
          <w:p w14:paraId="406DEFF1"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540" w:type="dxa"/>
            <w:shd w:val="clear" w:color="auto" w:fill="C6D9F1" w:themeFill="text2" w:themeFillTint="33"/>
            <w:vAlign w:val="center"/>
          </w:tcPr>
          <w:p w14:paraId="549AC944"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r w:rsidR="000B08CF" w:rsidRPr="00712F94" w14:paraId="1344D7FD" w14:textId="77777777" w:rsidTr="002068E9">
        <w:trPr>
          <w:trHeight w:val="311"/>
        </w:trPr>
        <w:tc>
          <w:tcPr>
            <w:tcW w:w="11483" w:type="dxa"/>
          </w:tcPr>
          <w:p w14:paraId="09451508" w14:textId="77777777" w:rsidR="000B08CF" w:rsidRPr="00712F94" w:rsidRDefault="000B08CF" w:rsidP="00D718CE">
            <w:pPr>
              <w:pStyle w:val="ListParagraph"/>
              <w:numPr>
                <w:ilvl w:val="0"/>
                <w:numId w:val="12"/>
              </w:numPr>
              <w:spacing w:before="60"/>
              <w:rPr>
                <w:rFonts w:ascii="Arial" w:hAnsi="Arial" w:cs="Arial"/>
                <w:sz w:val="20"/>
                <w:szCs w:val="20"/>
              </w:rPr>
            </w:pPr>
            <w:r>
              <w:rPr>
                <w:rFonts w:ascii="Arial" w:hAnsi="Arial"/>
                <w:sz w:val="20"/>
                <w:szCs w:val="20"/>
              </w:rPr>
              <w:t>Réévaluation périodique du risque client (</w:t>
            </w:r>
            <w:r>
              <w:rPr>
                <w:rFonts w:ascii="Arial" w:hAnsi="Arial"/>
                <w:i/>
                <w:sz w:val="20"/>
                <w:szCs w:val="20"/>
              </w:rPr>
              <w:t>client review</w:t>
            </w:r>
            <w:r>
              <w:rPr>
                <w:rFonts w:ascii="Arial" w:hAnsi="Arial"/>
                <w:sz w:val="20"/>
                <w:szCs w:val="20"/>
              </w:rPr>
              <w:t>) :</w:t>
            </w:r>
          </w:p>
        </w:tc>
        <w:tc>
          <w:tcPr>
            <w:tcW w:w="708" w:type="dxa"/>
            <w:shd w:val="clear" w:color="auto" w:fill="FFFFFF" w:themeFill="background1"/>
            <w:vAlign w:val="center"/>
          </w:tcPr>
          <w:p w14:paraId="3A449C8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753527CD"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r w:rsidR="000B08CF" w:rsidRPr="00712F94" w14:paraId="1095DC94" w14:textId="77777777" w:rsidTr="002068E9">
        <w:trPr>
          <w:trHeight w:val="311"/>
        </w:trPr>
        <w:tc>
          <w:tcPr>
            <w:tcW w:w="11483" w:type="dxa"/>
          </w:tcPr>
          <w:p w14:paraId="531EC9C5" w14:textId="4CEC303E" w:rsidR="000B08CF" w:rsidRPr="006C13EA" w:rsidRDefault="00534554" w:rsidP="00534554">
            <w:pPr>
              <w:pStyle w:val="ListParagraph"/>
              <w:numPr>
                <w:ilvl w:val="0"/>
                <w:numId w:val="12"/>
              </w:numPr>
              <w:spacing w:before="60"/>
              <w:rPr>
                <w:rFonts w:ascii="Arial" w:hAnsi="Arial" w:cs="Arial"/>
                <w:sz w:val="20"/>
                <w:szCs w:val="20"/>
              </w:rPr>
            </w:pPr>
            <w:r>
              <w:rPr>
                <w:rFonts w:ascii="Arial" w:hAnsi="Arial"/>
                <w:sz w:val="20"/>
                <w:szCs w:val="20"/>
              </w:rPr>
              <w:t>R</w:t>
            </w:r>
            <w:r w:rsidR="000B08CF">
              <w:rPr>
                <w:rFonts w:ascii="Arial" w:hAnsi="Arial"/>
                <w:sz w:val="20"/>
                <w:szCs w:val="20"/>
              </w:rPr>
              <w:t>espect des dispositions contraignantes en matière de sanctions financières et d’embargos et d'autres mesures :</w:t>
            </w:r>
          </w:p>
        </w:tc>
        <w:tc>
          <w:tcPr>
            <w:tcW w:w="708" w:type="dxa"/>
            <w:shd w:val="clear" w:color="auto" w:fill="FFFFFF" w:themeFill="background1"/>
            <w:vAlign w:val="center"/>
          </w:tcPr>
          <w:p w14:paraId="5F2F61A2"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40" w:type="dxa"/>
            <w:shd w:val="clear" w:color="auto" w:fill="C6D9F1" w:themeFill="text2" w:themeFillTint="33"/>
            <w:vAlign w:val="center"/>
          </w:tcPr>
          <w:p w14:paraId="37C1603D" w14:textId="77777777" w:rsidR="000B08CF" w:rsidRPr="00E428D9" w:rsidRDefault="000B08CF" w:rsidP="000B08CF">
            <w:pPr>
              <w:spacing w:before="60"/>
              <w:jc w:val="center"/>
              <w:rPr>
                <w:rFonts w:ascii="Arial" w:hAnsi="Arial" w:cs="Arial"/>
                <w:sz w:val="16"/>
                <w:szCs w:val="16"/>
              </w:rPr>
            </w:pPr>
            <w:r>
              <w:rPr>
                <w:rFonts w:ascii="Arial" w:hAnsi="Arial"/>
                <w:sz w:val="16"/>
                <w:szCs w:val="16"/>
              </w:rPr>
              <w:t>“</w:t>
            </w:r>
          </w:p>
        </w:tc>
      </w:tr>
    </w:tbl>
    <w:p w14:paraId="4B8E63BA" w14:textId="423DBCB6" w:rsidR="00BF2D09" w:rsidRDefault="00BF2D09" w:rsidP="00BF2D09">
      <w:pPr>
        <w:rPr>
          <w:rFonts w:ascii="Arial" w:hAnsi="Arial" w:cs="Arial"/>
          <w:sz w:val="20"/>
          <w:szCs w:val="20"/>
          <w:lang w:val="nl-BE"/>
        </w:rPr>
      </w:pPr>
    </w:p>
    <w:p w14:paraId="384F9FAB" w14:textId="77777777" w:rsidR="006B5017" w:rsidRDefault="006B5017" w:rsidP="00BF2D0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0B08CF" w:rsidRPr="0084543D" w14:paraId="552647F6" w14:textId="77777777" w:rsidTr="000B08CF">
        <w:trPr>
          <w:trHeight w:val="311"/>
        </w:trPr>
        <w:tc>
          <w:tcPr>
            <w:tcW w:w="14731" w:type="dxa"/>
            <w:gridSpan w:val="3"/>
            <w:shd w:val="clear" w:color="auto" w:fill="FFFF00"/>
          </w:tcPr>
          <w:p w14:paraId="3094BD13" w14:textId="77777777" w:rsidR="000B08CF" w:rsidRPr="00D1469B"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Activités du responsable LBC/FT :</w:t>
            </w:r>
          </w:p>
        </w:tc>
      </w:tr>
      <w:tr w:rsidR="000B08CF" w:rsidRPr="0084543D" w14:paraId="72D2A7EA" w14:textId="77777777" w:rsidTr="000B08CF">
        <w:trPr>
          <w:trHeight w:val="311"/>
        </w:trPr>
        <w:tc>
          <w:tcPr>
            <w:tcW w:w="14731" w:type="dxa"/>
            <w:gridSpan w:val="3"/>
          </w:tcPr>
          <w:p w14:paraId="38A37BD7"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Le responsable LBC/FT de votre établissement dresse-t-il chaque année un plan d'action écrit pour le contrôle et la mise à l’épreuve du respect par l’établissement </w:t>
            </w:r>
            <w:r>
              <w:rPr>
                <w:rFonts w:ascii="Arial" w:hAnsi="Arial"/>
                <w:sz w:val="20"/>
                <w:szCs w:val="20"/>
              </w:rPr>
              <w:lastRenderedPageBreak/>
              <w:t>de sa politique, de ses procédures internes et de ses lignes de conduite :</w:t>
            </w:r>
          </w:p>
        </w:tc>
      </w:tr>
      <w:tr w:rsidR="000B08CF" w:rsidRPr="00712F94" w14:paraId="4B6C3506" w14:textId="77777777" w:rsidTr="002068E9">
        <w:trPr>
          <w:trHeight w:val="311"/>
        </w:trPr>
        <w:tc>
          <w:tcPr>
            <w:tcW w:w="11624" w:type="dxa"/>
          </w:tcPr>
          <w:p w14:paraId="1680C0C9" w14:textId="77777777" w:rsidR="000B08CF" w:rsidRPr="002C56ED" w:rsidRDefault="000B08CF" w:rsidP="00D718CE">
            <w:pPr>
              <w:pStyle w:val="ListParagraph"/>
              <w:numPr>
                <w:ilvl w:val="0"/>
                <w:numId w:val="12"/>
              </w:numPr>
              <w:spacing w:before="60"/>
              <w:rPr>
                <w:rFonts w:ascii="Arial" w:hAnsi="Arial" w:cs="Arial"/>
                <w:sz w:val="20"/>
                <w:szCs w:val="20"/>
              </w:rPr>
            </w:pPr>
            <w:r>
              <w:rPr>
                <w:rFonts w:ascii="Arial" w:hAnsi="Arial"/>
                <w:sz w:val="20"/>
                <w:szCs w:val="20"/>
              </w:rPr>
              <w:lastRenderedPageBreak/>
              <w:t>concernant le respect de la réglementation LBC/FT ?</w:t>
            </w:r>
          </w:p>
        </w:tc>
        <w:tc>
          <w:tcPr>
            <w:tcW w:w="709" w:type="dxa"/>
            <w:vAlign w:val="center"/>
          </w:tcPr>
          <w:p w14:paraId="64708D66"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4CED6C9A" w14:textId="62198D30" w:rsidR="000B08CF" w:rsidRDefault="002068E9" w:rsidP="000B08CF">
            <w:pPr>
              <w:spacing w:before="60"/>
              <w:jc w:val="center"/>
              <w:rPr>
                <w:rFonts w:ascii="Arial" w:hAnsi="Arial" w:cs="Arial"/>
                <w:sz w:val="20"/>
                <w:szCs w:val="20"/>
              </w:rPr>
            </w:pPr>
            <w:r>
              <w:rPr>
                <w:rFonts w:ascii="Arial" w:hAnsi="Arial"/>
                <w:sz w:val="16"/>
                <w:szCs w:val="20"/>
              </w:rPr>
              <w:t>[Oui] / [Non] / [Non applicable]</w:t>
            </w:r>
          </w:p>
        </w:tc>
      </w:tr>
      <w:tr w:rsidR="000B08CF" w:rsidRPr="00712F94" w14:paraId="10507C26" w14:textId="77777777" w:rsidTr="002068E9">
        <w:trPr>
          <w:trHeight w:val="311"/>
        </w:trPr>
        <w:tc>
          <w:tcPr>
            <w:tcW w:w="11624" w:type="dxa"/>
          </w:tcPr>
          <w:p w14:paraId="113B024C" w14:textId="77777777" w:rsidR="000B08CF" w:rsidRPr="002C56ED" w:rsidRDefault="000B08CF" w:rsidP="00D718CE">
            <w:pPr>
              <w:pStyle w:val="ListParagraph"/>
              <w:numPr>
                <w:ilvl w:val="0"/>
                <w:numId w:val="12"/>
              </w:numPr>
              <w:spacing w:before="60"/>
              <w:rPr>
                <w:rFonts w:ascii="Arial" w:hAnsi="Arial" w:cs="Arial"/>
                <w:sz w:val="20"/>
                <w:szCs w:val="20"/>
              </w:rPr>
            </w:pPr>
            <w:r>
              <w:rPr>
                <w:rFonts w:ascii="Arial" w:hAnsi="Arial"/>
                <w:sz w:val="20"/>
                <w:szCs w:val="20"/>
              </w:rPr>
              <w:t>concernant le respect des dispositions contraignantes en matière de sanctions financières et d’embargos et autres mesures ?</w:t>
            </w:r>
          </w:p>
        </w:tc>
        <w:tc>
          <w:tcPr>
            <w:tcW w:w="709" w:type="dxa"/>
            <w:vAlign w:val="center"/>
          </w:tcPr>
          <w:p w14:paraId="1FD3CC4B"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1B5112F2" w14:textId="0329D273" w:rsidR="000B08CF" w:rsidRDefault="002068E9" w:rsidP="000B08CF">
            <w:pPr>
              <w:spacing w:before="60"/>
              <w:jc w:val="center"/>
              <w:rPr>
                <w:rFonts w:ascii="Arial" w:hAnsi="Arial" w:cs="Arial"/>
                <w:sz w:val="20"/>
                <w:szCs w:val="20"/>
              </w:rPr>
            </w:pPr>
            <w:r>
              <w:rPr>
                <w:rFonts w:ascii="Arial" w:hAnsi="Arial"/>
                <w:sz w:val="16"/>
                <w:szCs w:val="20"/>
              </w:rPr>
              <w:t>[Oui] / [Non] / [Non applicable]</w:t>
            </w:r>
          </w:p>
        </w:tc>
      </w:tr>
      <w:tr w:rsidR="000B08CF" w:rsidRPr="00712F94" w14:paraId="44A52974" w14:textId="77777777" w:rsidTr="002068E9">
        <w:trPr>
          <w:trHeight w:val="311"/>
        </w:trPr>
        <w:tc>
          <w:tcPr>
            <w:tcW w:w="11624" w:type="dxa"/>
          </w:tcPr>
          <w:p w14:paraId="7AB7740D" w14:textId="77777777" w:rsidR="000B08CF" w:rsidRDefault="000B08CF" w:rsidP="000B08CF">
            <w:pPr>
              <w:spacing w:before="60"/>
              <w:rPr>
                <w:rFonts w:ascii="Arial" w:hAnsi="Arial" w:cs="Arial"/>
                <w:sz w:val="20"/>
                <w:szCs w:val="20"/>
              </w:rPr>
            </w:pPr>
            <w:r>
              <w:rPr>
                <w:rFonts w:ascii="Arial" w:hAnsi="Arial"/>
                <w:sz w:val="20"/>
                <w:szCs w:val="20"/>
              </w:rPr>
              <w:t xml:space="preserve">Le plan d'action pour l'année civile 2017 a-t-il été pleinement mis en œuvre ? </w:t>
            </w:r>
          </w:p>
        </w:tc>
        <w:tc>
          <w:tcPr>
            <w:tcW w:w="709" w:type="dxa"/>
            <w:shd w:val="clear" w:color="auto" w:fill="FFFFFF" w:themeFill="background1"/>
            <w:vAlign w:val="center"/>
          </w:tcPr>
          <w:p w14:paraId="6AEC040A"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7B63F46E" w14:textId="6F8CCD14" w:rsidR="000B08CF" w:rsidRPr="002C56ED"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84543D" w14:paraId="5FADFA29" w14:textId="77777777" w:rsidTr="000B08CF">
        <w:trPr>
          <w:trHeight w:val="311"/>
        </w:trPr>
        <w:tc>
          <w:tcPr>
            <w:tcW w:w="14731" w:type="dxa"/>
            <w:gridSpan w:val="3"/>
          </w:tcPr>
          <w:p w14:paraId="0F342CF9" w14:textId="77777777" w:rsidR="000B08CF" w:rsidRPr="003A5062" w:rsidRDefault="000B08CF" w:rsidP="000B08CF">
            <w:pPr>
              <w:spacing w:before="60"/>
              <w:jc w:val="center"/>
              <w:rPr>
                <w:rFonts w:ascii="Arial" w:hAnsi="Arial" w:cs="Arial"/>
                <w:sz w:val="16"/>
                <w:szCs w:val="20"/>
              </w:rPr>
            </w:pPr>
            <w:r>
              <w:rPr>
                <w:rFonts w:ascii="Arial" w:hAnsi="Arial"/>
                <w:sz w:val="20"/>
                <w:szCs w:val="20"/>
              </w:rPr>
              <w:t>Les tests effectués par le compliance officer et le responsable LBC/FT en 2017 ont-ils mis au jour des lacunes et/ou incidents importants :</w:t>
            </w:r>
          </w:p>
        </w:tc>
      </w:tr>
      <w:tr w:rsidR="000B08CF" w:rsidRPr="00712F94" w14:paraId="1E5AA269" w14:textId="77777777" w:rsidTr="002068E9">
        <w:trPr>
          <w:trHeight w:val="311"/>
        </w:trPr>
        <w:tc>
          <w:tcPr>
            <w:tcW w:w="11624" w:type="dxa"/>
          </w:tcPr>
          <w:p w14:paraId="3062EF75" w14:textId="77777777" w:rsidR="000B08CF" w:rsidRPr="002C56ED" w:rsidRDefault="000B08CF" w:rsidP="00D718CE">
            <w:pPr>
              <w:pStyle w:val="ListParagraph"/>
              <w:numPr>
                <w:ilvl w:val="0"/>
                <w:numId w:val="12"/>
              </w:numPr>
              <w:spacing w:before="60"/>
              <w:rPr>
                <w:rFonts w:ascii="Arial" w:hAnsi="Arial" w:cs="Arial"/>
                <w:sz w:val="20"/>
                <w:szCs w:val="20"/>
              </w:rPr>
            </w:pPr>
            <w:r>
              <w:rPr>
                <w:rFonts w:ascii="Arial" w:hAnsi="Arial"/>
                <w:sz w:val="20"/>
                <w:szCs w:val="20"/>
              </w:rPr>
              <w:t>concernant le respect de la réglementation LBC/FT ?</w:t>
            </w:r>
          </w:p>
        </w:tc>
        <w:tc>
          <w:tcPr>
            <w:tcW w:w="709" w:type="dxa"/>
            <w:vAlign w:val="center"/>
          </w:tcPr>
          <w:p w14:paraId="5E8918F2"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4C8ED3A8" w14:textId="4B0D6C95" w:rsidR="000B08CF" w:rsidRDefault="002068E9" w:rsidP="000B08CF">
            <w:pPr>
              <w:spacing w:before="60"/>
              <w:jc w:val="center"/>
              <w:rPr>
                <w:rFonts w:ascii="Arial" w:hAnsi="Arial" w:cs="Arial"/>
                <w:sz w:val="20"/>
                <w:szCs w:val="20"/>
              </w:rPr>
            </w:pPr>
            <w:r>
              <w:rPr>
                <w:rFonts w:ascii="Arial" w:hAnsi="Arial"/>
                <w:sz w:val="16"/>
                <w:szCs w:val="20"/>
              </w:rPr>
              <w:t>[Oui] / [Non] / [Non applicable]</w:t>
            </w:r>
          </w:p>
        </w:tc>
      </w:tr>
      <w:tr w:rsidR="000B08CF" w:rsidRPr="00712F94" w14:paraId="0190434E" w14:textId="77777777" w:rsidTr="002068E9">
        <w:trPr>
          <w:trHeight w:val="311"/>
        </w:trPr>
        <w:tc>
          <w:tcPr>
            <w:tcW w:w="11624" w:type="dxa"/>
          </w:tcPr>
          <w:p w14:paraId="16154979" w14:textId="77777777" w:rsidR="000B08CF" w:rsidRPr="002C56ED" w:rsidRDefault="000B08CF" w:rsidP="00D718CE">
            <w:pPr>
              <w:pStyle w:val="ListParagraph"/>
              <w:numPr>
                <w:ilvl w:val="0"/>
                <w:numId w:val="12"/>
              </w:numPr>
              <w:spacing w:before="60"/>
              <w:rPr>
                <w:rFonts w:ascii="Arial" w:hAnsi="Arial" w:cs="Arial"/>
                <w:sz w:val="20"/>
                <w:szCs w:val="20"/>
              </w:rPr>
            </w:pPr>
            <w:r>
              <w:rPr>
                <w:rFonts w:ascii="Arial" w:hAnsi="Arial"/>
                <w:sz w:val="20"/>
                <w:szCs w:val="20"/>
              </w:rPr>
              <w:t>concernant le respect des dispositions contraignantes en matière de sanctions financières et d’embargos et autres mesures ?</w:t>
            </w:r>
          </w:p>
        </w:tc>
        <w:tc>
          <w:tcPr>
            <w:tcW w:w="709" w:type="dxa"/>
            <w:vAlign w:val="center"/>
          </w:tcPr>
          <w:p w14:paraId="49B06AB1"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0FF9E9F0" w14:textId="1AFE347B" w:rsidR="000B08CF" w:rsidRDefault="002068E9" w:rsidP="000B08CF">
            <w:pPr>
              <w:spacing w:before="60"/>
              <w:jc w:val="center"/>
              <w:rPr>
                <w:rFonts w:ascii="Arial" w:hAnsi="Arial" w:cs="Arial"/>
                <w:sz w:val="20"/>
                <w:szCs w:val="20"/>
              </w:rPr>
            </w:pPr>
            <w:r>
              <w:rPr>
                <w:rFonts w:ascii="Arial" w:hAnsi="Arial"/>
                <w:sz w:val="16"/>
                <w:szCs w:val="20"/>
              </w:rPr>
              <w:t>[Oui] / [Non] / [Non applicable]</w:t>
            </w:r>
          </w:p>
        </w:tc>
      </w:tr>
      <w:tr w:rsidR="000B08CF" w:rsidRPr="00712F94" w14:paraId="6D812AC9" w14:textId="77777777" w:rsidTr="002068E9">
        <w:trPr>
          <w:trHeight w:val="311"/>
        </w:trPr>
        <w:tc>
          <w:tcPr>
            <w:tcW w:w="11624" w:type="dxa"/>
          </w:tcPr>
          <w:p w14:paraId="1672B3C5" w14:textId="1C03A453" w:rsidR="000B08CF" w:rsidRPr="002C56ED" w:rsidRDefault="000B08CF" w:rsidP="00534554">
            <w:pPr>
              <w:spacing w:before="60"/>
              <w:rPr>
                <w:rFonts w:ascii="Arial" w:hAnsi="Arial" w:cs="Arial"/>
                <w:sz w:val="20"/>
                <w:szCs w:val="20"/>
              </w:rPr>
            </w:pPr>
            <w:r>
              <w:rPr>
                <w:rFonts w:ascii="Arial" w:hAnsi="Arial"/>
                <w:sz w:val="20"/>
                <w:szCs w:val="20"/>
              </w:rPr>
              <w:t>Les résultats des activités menées par le responsable LBC/FT sont-ils documentés (audit trail) et/ou résumés sous forme de rapports ?</w:t>
            </w:r>
          </w:p>
        </w:tc>
        <w:tc>
          <w:tcPr>
            <w:tcW w:w="709" w:type="dxa"/>
            <w:shd w:val="clear" w:color="auto" w:fill="FFFFFF" w:themeFill="background1"/>
            <w:vAlign w:val="center"/>
          </w:tcPr>
          <w:p w14:paraId="49675B6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1D29F3F8" w14:textId="42E9D0B5" w:rsidR="000B08CF" w:rsidRPr="002C56ED"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84543D" w14:paraId="0BFC6283" w14:textId="77777777" w:rsidTr="000B08CF">
        <w:trPr>
          <w:trHeight w:val="311"/>
        </w:trPr>
        <w:tc>
          <w:tcPr>
            <w:tcW w:w="14731" w:type="dxa"/>
            <w:gridSpan w:val="3"/>
          </w:tcPr>
          <w:p w14:paraId="0F535BFB" w14:textId="2C2919C2" w:rsidR="000B08CF" w:rsidRPr="00712F94" w:rsidRDefault="000B08CF" w:rsidP="000B08CF">
            <w:pPr>
              <w:spacing w:before="60"/>
              <w:rPr>
                <w:rFonts w:ascii="Arial" w:hAnsi="Arial" w:cs="Arial"/>
                <w:sz w:val="20"/>
                <w:szCs w:val="20"/>
              </w:rPr>
            </w:pPr>
            <w:r>
              <w:rPr>
                <w:rFonts w:ascii="Arial" w:hAnsi="Arial"/>
                <w:sz w:val="20"/>
                <w:szCs w:val="20"/>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0B08CF" w:rsidRPr="00712F94" w14:paraId="115E3E91" w14:textId="77777777" w:rsidTr="002068E9">
        <w:trPr>
          <w:trHeight w:val="311"/>
        </w:trPr>
        <w:tc>
          <w:tcPr>
            <w:tcW w:w="11624" w:type="dxa"/>
          </w:tcPr>
          <w:p w14:paraId="6C5BE326"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Surveillance et contrôle sur la base des résultats du contrôle des services opérationnels de votre établissement :</w:t>
            </w:r>
          </w:p>
        </w:tc>
        <w:tc>
          <w:tcPr>
            <w:tcW w:w="709" w:type="dxa"/>
            <w:shd w:val="clear" w:color="auto" w:fill="FFFFFF" w:themeFill="background1"/>
            <w:vAlign w:val="center"/>
          </w:tcPr>
          <w:p w14:paraId="1C26256A"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7E7609AD" w14:textId="3F4203B6" w:rsidR="000B08CF" w:rsidRPr="002C56ED"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076AE4F0" w14:textId="77777777" w:rsidTr="002068E9">
        <w:trPr>
          <w:trHeight w:val="311"/>
        </w:trPr>
        <w:tc>
          <w:tcPr>
            <w:tcW w:w="11624" w:type="dxa"/>
          </w:tcPr>
          <w:p w14:paraId="6792F8CC"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screenings liés à l'application correcte des sanctions financières et du régime d'embargo, etc.) :</w:t>
            </w:r>
          </w:p>
        </w:tc>
        <w:tc>
          <w:tcPr>
            <w:tcW w:w="709" w:type="dxa"/>
            <w:shd w:val="clear" w:color="auto" w:fill="FFFFFF" w:themeFill="background1"/>
            <w:vAlign w:val="center"/>
          </w:tcPr>
          <w:p w14:paraId="0C5F85D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479DAFB7" w14:textId="10649273" w:rsidR="000B08CF" w:rsidRPr="002C56ED"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2A21ED7" w14:textId="77777777" w:rsidTr="002068E9">
        <w:trPr>
          <w:trHeight w:val="311"/>
        </w:trPr>
        <w:tc>
          <w:tcPr>
            <w:tcW w:w="11624" w:type="dxa"/>
          </w:tcPr>
          <w:p w14:paraId="2ADD7C6B"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Établissement et suivi des indicateurs de risque tels que le nombre de plaintes et d’infractions :</w:t>
            </w:r>
          </w:p>
        </w:tc>
        <w:tc>
          <w:tcPr>
            <w:tcW w:w="709" w:type="dxa"/>
            <w:shd w:val="clear" w:color="auto" w:fill="FFFFFF" w:themeFill="background1"/>
            <w:vAlign w:val="center"/>
          </w:tcPr>
          <w:p w14:paraId="0DFAD550"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6AD619A1" w14:textId="71D533EE" w:rsidR="000B08CF" w:rsidRPr="002C56ED"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7B5BC3BB" w14:textId="77777777" w:rsidTr="002068E9">
        <w:trPr>
          <w:trHeight w:val="311"/>
        </w:trPr>
        <w:tc>
          <w:tcPr>
            <w:tcW w:w="11624" w:type="dxa"/>
          </w:tcPr>
          <w:p w14:paraId="1085E06C"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Observation de la mise en œuvre des opérations avec les clients et en leur nom :</w:t>
            </w:r>
          </w:p>
        </w:tc>
        <w:tc>
          <w:tcPr>
            <w:tcW w:w="709" w:type="dxa"/>
            <w:shd w:val="clear" w:color="auto" w:fill="FFFFFF" w:themeFill="background1"/>
            <w:vAlign w:val="center"/>
          </w:tcPr>
          <w:p w14:paraId="7AFF3931"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2C420237" w14:textId="090AD949" w:rsidR="000B08CF" w:rsidRPr="002C56ED"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CD7EFC6" w14:textId="77777777" w:rsidTr="002068E9">
        <w:trPr>
          <w:trHeight w:val="311"/>
        </w:trPr>
        <w:tc>
          <w:tcPr>
            <w:tcW w:w="11624" w:type="dxa"/>
          </w:tcPr>
          <w:p w14:paraId="0A70CF47"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Entretiens avec des collaborateurs :</w:t>
            </w:r>
          </w:p>
        </w:tc>
        <w:tc>
          <w:tcPr>
            <w:tcW w:w="709" w:type="dxa"/>
            <w:shd w:val="clear" w:color="auto" w:fill="FFFFFF" w:themeFill="background1"/>
            <w:vAlign w:val="center"/>
          </w:tcPr>
          <w:p w14:paraId="24CC9150"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56EF7E95" w14:textId="76A38C97" w:rsidR="000B08CF" w:rsidRPr="002C56ED"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779C2780" w14:textId="77777777" w:rsidTr="002068E9">
        <w:trPr>
          <w:trHeight w:val="311"/>
        </w:trPr>
        <w:tc>
          <w:tcPr>
            <w:tcW w:w="11624" w:type="dxa"/>
          </w:tcPr>
          <w:p w14:paraId="43164A02" w14:textId="77777777" w:rsidR="000B08CF" w:rsidRDefault="000B08CF" w:rsidP="00D718CE">
            <w:pPr>
              <w:pStyle w:val="ListParagraph"/>
              <w:numPr>
                <w:ilvl w:val="0"/>
                <w:numId w:val="12"/>
              </w:numPr>
              <w:spacing w:before="60"/>
              <w:rPr>
                <w:rFonts w:ascii="Arial" w:hAnsi="Arial" w:cs="Arial"/>
                <w:sz w:val="20"/>
                <w:szCs w:val="20"/>
              </w:rPr>
            </w:pPr>
            <w:r>
              <w:rPr>
                <w:rFonts w:ascii="Arial" w:hAnsi="Arial"/>
                <w:sz w:val="20"/>
                <w:szCs w:val="20"/>
              </w:rPr>
              <w:t>Autres:</w:t>
            </w:r>
          </w:p>
        </w:tc>
        <w:tc>
          <w:tcPr>
            <w:tcW w:w="709" w:type="dxa"/>
            <w:shd w:val="clear" w:color="auto" w:fill="FFFFFF" w:themeFill="background1"/>
            <w:vAlign w:val="center"/>
          </w:tcPr>
          <w:p w14:paraId="492208B7"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39B53417" w14:textId="1AC81BB5" w:rsidR="000B08CF" w:rsidRPr="002C56ED" w:rsidRDefault="002068E9" w:rsidP="000B08CF">
            <w:pPr>
              <w:spacing w:before="60"/>
              <w:jc w:val="center"/>
              <w:rPr>
                <w:rFonts w:ascii="Arial" w:hAnsi="Arial" w:cs="Arial"/>
                <w:sz w:val="16"/>
                <w:szCs w:val="20"/>
              </w:rPr>
            </w:pPr>
            <w:r>
              <w:rPr>
                <w:rFonts w:ascii="Arial" w:hAnsi="Arial"/>
                <w:sz w:val="16"/>
                <w:szCs w:val="20"/>
              </w:rPr>
              <w:t>[Oui] / [Non] / [Non applicable]</w:t>
            </w:r>
          </w:p>
        </w:tc>
      </w:tr>
    </w:tbl>
    <w:p w14:paraId="3CA44ED7" w14:textId="77777777" w:rsidR="000B08CF" w:rsidRDefault="000B08CF" w:rsidP="00BF2D09">
      <w:pPr>
        <w:rPr>
          <w:rFonts w:ascii="Arial" w:hAnsi="Arial" w:cs="Arial"/>
          <w:sz w:val="20"/>
          <w:szCs w:val="20"/>
          <w:lang w:val="nl-BE"/>
        </w:rPr>
      </w:pPr>
    </w:p>
    <w:tbl>
      <w:tblPr>
        <w:tblStyle w:val="TableGrid"/>
        <w:tblW w:w="14741" w:type="dxa"/>
        <w:tblInd w:w="-743" w:type="dxa"/>
        <w:tblLayout w:type="fixed"/>
        <w:tblLook w:val="04A0" w:firstRow="1" w:lastRow="0" w:firstColumn="1" w:lastColumn="0" w:noHBand="0" w:noVBand="1"/>
      </w:tblPr>
      <w:tblGrid>
        <w:gridCol w:w="11624"/>
        <w:gridCol w:w="709"/>
        <w:gridCol w:w="2408"/>
      </w:tblGrid>
      <w:tr w:rsidR="000B08CF" w:rsidRPr="0084543D" w14:paraId="4482E50E" w14:textId="77777777" w:rsidTr="00B05AF8">
        <w:trPr>
          <w:trHeight w:val="311"/>
        </w:trPr>
        <w:tc>
          <w:tcPr>
            <w:tcW w:w="14741" w:type="dxa"/>
            <w:gridSpan w:val="3"/>
            <w:shd w:val="clear" w:color="auto" w:fill="FFFF00"/>
          </w:tcPr>
          <w:p w14:paraId="067152D2" w14:textId="77777777" w:rsidR="000B08CF" w:rsidRPr="00D1469B"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Collaborateurs, préposés et mandataires + formation</w:t>
            </w:r>
          </w:p>
        </w:tc>
      </w:tr>
      <w:tr w:rsidR="000B08CF" w:rsidRPr="00E3068A" w14:paraId="74853480" w14:textId="77777777" w:rsidTr="00B05AF8">
        <w:trPr>
          <w:trHeight w:val="311"/>
        </w:trPr>
        <w:tc>
          <w:tcPr>
            <w:tcW w:w="11624" w:type="dxa"/>
          </w:tcPr>
          <w:p w14:paraId="6C9A2EB6"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shd w:val="clear" w:color="auto" w:fill="FFFFFF" w:themeFill="background1"/>
            <w:vAlign w:val="center"/>
          </w:tcPr>
          <w:p w14:paraId="71FEFA25"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08" w:type="dxa"/>
            <w:shd w:val="clear" w:color="auto" w:fill="C6D9F1" w:themeFill="text2" w:themeFillTint="33"/>
            <w:vAlign w:val="center"/>
          </w:tcPr>
          <w:p w14:paraId="5DCF4B36" w14:textId="4B3EB3D8" w:rsidR="000B08CF" w:rsidRPr="00E3068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E3068A" w14:paraId="7E9D5F24" w14:textId="77777777" w:rsidTr="00B05AF8">
        <w:trPr>
          <w:trHeight w:val="311"/>
        </w:trPr>
        <w:tc>
          <w:tcPr>
            <w:tcW w:w="11624" w:type="dxa"/>
          </w:tcPr>
          <w:p w14:paraId="353C0331"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Votre établissement a-t-il été confronté en 2017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shd w:val="clear" w:color="auto" w:fill="FFFFFF" w:themeFill="background1"/>
            <w:vAlign w:val="center"/>
          </w:tcPr>
          <w:p w14:paraId="5A534FD5"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408" w:type="dxa"/>
            <w:shd w:val="clear" w:color="auto" w:fill="C6D9F1" w:themeFill="text2" w:themeFillTint="33"/>
            <w:vAlign w:val="center"/>
          </w:tcPr>
          <w:p w14:paraId="492A80D6" w14:textId="1E0376AE" w:rsidR="000B08CF" w:rsidRPr="00E3068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DF94EF6" w14:textId="77777777" w:rsidTr="00B05AF8">
        <w:trPr>
          <w:trHeight w:val="311"/>
        </w:trPr>
        <w:tc>
          <w:tcPr>
            <w:tcW w:w="11624" w:type="dxa"/>
          </w:tcPr>
          <w:p w14:paraId="7657DA44"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Votre établissement dispose-t-il d’un programme de formation portant sur la réglementation belge en matière de LBC/FT ? </w:t>
            </w:r>
          </w:p>
        </w:tc>
        <w:tc>
          <w:tcPr>
            <w:tcW w:w="709" w:type="dxa"/>
            <w:vAlign w:val="center"/>
          </w:tcPr>
          <w:p w14:paraId="235D5C0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08" w:type="dxa"/>
            <w:shd w:val="clear" w:color="auto" w:fill="C6D9F1" w:themeFill="text2" w:themeFillTint="33"/>
            <w:vAlign w:val="center"/>
          </w:tcPr>
          <w:p w14:paraId="4F9FBBED" w14:textId="67115095" w:rsidR="000B08CF" w:rsidRPr="00E3068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4FC76599" w14:textId="77777777" w:rsidTr="00B05AF8">
        <w:trPr>
          <w:trHeight w:val="311"/>
        </w:trPr>
        <w:tc>
          <w:tcPr>
            <w:tcW w:w="11624" w:type="dxa"/>
          </w:tcPr>
          <w:p w14:paraId="2057015F" w14:textId="77777777" w:rsidR="000B08CF" w:rsidRDefault="000B08CF" w:rsidP="000B08CF">
            <w:pPr>
              <w:spacing w:before="60"/>
              <w:rPr>
                <w:rFonts w:ascii="Arial" w:hAnsi="Arial" w:cs="Arial"/>
                <w:sz w:val="20"/>
                <w:szCs w:val="20"/>
              </w:rPr>
            </w:pPr>
            <w:r>
              <w:rPr>
                <w:rFonts w:ascii="Arial" w:hAnsi="Arial"/>
                <w:sz w:val="20"/>
                <w:szCs w:val="20"/>
              </w:rPr>
              <w:lastRenderedPageBreak/>
              <w:t>Votre établissement dispose-t-il d’un programme de formation portant sur le respect des dispositions contraignantes en matière de sanctions financières et d’embargos et autres mesures ?</w:t>
            </w:r>
          </w:p>
        </w:tc>
        <w:tc>
          <w:tcPr>
            <w:tcW w:w="709" w:type="dxa"/>
            <w:vAlign w:val="center"/>
          </w:tcPr>
          <w:p w14:paraId="44DC505C"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08" w:type="dxa"/>
            <w:shd w:val="clear" w:color="auto" w:fill="C6D9F1" w:themeFill="text2" w:themeFillTint="33"/>
            <w:vAlign w:val="center"/>
          </w:tcPr>
          <w:p w14:paraId="5303B1C3" w14:textId="19BE662D" w:rsidR="000B08CF" w:rsidRPr="00E3068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B1C7655" w14:textId="77777777" w:rsidTr="00B05AF8">
        <w:trPr>
          <w:trHeight w:val="311"/>
        </w:trPr>
        <w:tc>
          <w:tcPr>
            <w:tcW w:w="11624" w:type="dxa"/>
          </w:tcPr>
          <w:p w14:paraId="2F917DAB" w14:textId="77777777" w:rsidR="000B08CF" w:rsidRDefault="000B08CF" w:rsidP="000B08CF">
            <w:pPr>
              <w:spacing w:before="60"/>
              <w:rPr>
                <w:rFonts w:ascii="Arial" w:hAnsi="Arial" w:cs="Arial"/>
                <w:sz w:val="20"/>
                <w:szCs w:val="20"/>
              </w:rPr>
            </w:pPr>
            <w:r>
              <w:rPr>
                <w:rFonts w:ascii="Arial" w:hAnsi="Arial"/>
                <w:sz w:val="20"/>
                <w:szCs w:val="20"/>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vAlign w:val="center"/>
          </w:tcPr>
          <w:p w14:paraId="7B8ECFDA"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08" w:type="dxa"/>
            <w:shd w:val="clear" w:color="auto" w:fill="C6D9F1" w:themeFill="text2" w:themeFillTint="33"/>
            <w:vAlign w:val="center"/>
          </w:tcPr>
          <w:p w14:paraId="30C8CA05" w14:textId="77777777" w:rsidR="000B08CF"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Idem pour tout le monde</w:t>
            </w:r>
          </w:p>
          <w:p w14:paraId="21FAE3FB" w14:textId="77777777" w:rsidR="000B08CF"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Différencié</w:t>
            </w:r>
          </w:p>
          <w:p w14:paraId="3108D692" w14:textId="781052AA" w:rsidR="000B08CF" w:rsidRPr="00AD18D0" w:rsidRDefault="002068E9"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Non applicable</w:t>
            </w:r>
          </w:p>
        </w:tc>
      </w:tr>
      <w:tr w:rsidR="000B08CF" w:rsidRPr="00712F94" w14:paraId="1A78EAD9" w14:textId="77777777" w:rsidTr="00B05AF8">
        <w:trPr>
          <w:trHeight w:val="832"/>
        </w:trPr>
        <w:tc>
          <w:tcPr>
            <w:tcW w:w="11624" w:type="dxa"/>
          </w:tcPr>
          <w:p w14:paraId="4DF465CF" w14:textId="3FCDE61E" w:rsidR="000B08CF" w:rsidRDefault="000B08CF" w:rsidP="00EE642F">
            <w:pPr>
              <w:spacing w:before="60"/>
              <w:rPr>
                <w:rFonts w:ascii="Arial" w:hAnsi="Arial" w:cs="Arial"/>
                <w:sz w:val="20"/>
                <w:szCs w:val="20"/>
              </w:rPr>
            </w:pPr>
            <w:r>
              <w:rPr>
                <w:rFonts w:ascii="Arial" w:hAnsi="Arial"/>
                <w:sz w:val="20"/>
                <w:szCs w:val="20"/>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vAlign w:val="center"/>
          </w:tcPr>
          <w:p w14:paraId="33F28241"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408" w:type="dxa"/>
            <w:shd w:val="clear" w:color="auto" w:fill="C6D9F1" w:themeFill="text2" w:themeFillTint="33"/>
            <w:vAlign w:val="center"/>
          </w:tcPr>
          <w:p w14:paraId="797BB919" w14:textId="35C8D395" w:rsidR="000B08CF" w:rsidRPr="002068E9" w:rsidRDefault="002068E9" w:rsidP="002068E9">
            <w:pPr>
              <w:spacing w:before="60"/>
              <w:rPr>
                <w:rFonts w:ascii="Arial" w:hAnsi="Arial" w:cs="Arial"/>
                <w:sz w:val="16"/>
                <w:szCs w:val="20"/>
              </w:rPr>
            </w:pPr>
            <w:r w:rsidRPr="002068E9">
              <w:rPr>
                <w:rFonts w:ascii="Arial" w:hAnsi="Arial"/>
                <w:sz w:val="16"/>
                <w:szCs w:val="20"/>
              </w:rPr>
              <w:t>[Oui] / [Non] / [Non applicable]</w:t>
            </w:r>
          </w:p>
        </w:tc>
      </w:tr>
    </w:tbl>
    <w:p w14:paraId="2BD63690" w14:textId="77777777" w:rsidR="000B08CF" w:rsidRPr="00BF2D09" w:rsidRDefault="000B08CF" w:rsidP="00BF2D0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0B08CF" w:rsidRPr="0084543D" w14:paraId="6C44F95E" w14:textId="77777777" w:rsidTr="000B08CF">
        <w:trPr>
          <w:trHeight w:val="311"/>
        </w:trPr>
        <w:tc>
          <w:tcPr>
            <w:tcW w:w="14731" w:type="dxa"/>
            <w:gridSpan w:val="3"/>
            <w:shd w:val="clear" w:color="auto" w:fill="FFFF00"/>
            <w:vAlign w:val="center"/>
          </w:tcPr>
          <w:p w14:paraId="53F800D6" w14:textId="114D849C" w:rsidR="000B08CF" w:rsidRPr="00D1469B" w:rsidRDefault="00534554" w:rsidP="00534554">
            <w:pPr>
              <w:pStyle w:val="ListParagraph"/>
              <w:numPr>
                <w:ilvl w:val="0"/>
                <w:numId w:val="8"/>
              </w:numPr>
              <w:spacing w:before="60"/>
              <w:rPr>
                <w:rFonts w:ascii="Arial" w:hAnsi="Arial" w:cs="Arial"/>
                <w:sz w:val="20"/>
                <w:szCs w:val="20"/>
              </w:rPr>
            </w:pPr>
            <w:r>
              <w:rPr>
                <w:rFonts w:ascii="Arial" w:hAnsi="Arial"/>
                <w:b/>
                <w:sz w:val="20"/>
                <w:szCs w:val="20"/>
              </w:rPr>
              <w:t xml:space="preserve">Identification </w:t>
            </w:r>
            <w:r w:rsidR="000B08CF">
              <w:rPr>
                <w:rFonts w:ascii="Arial" w:hAnsi="Arial"/>
                <w:b/>
                <w:sz w:val="20"/>
                <w:szCs w:val="20"/>
              </w:rPr>
              <w:t>et vérification de l'identité des clients, de leurs mandataires, de leurs bénéficiaires effectifs, et des bénéficiaires de contrats d’assurance-vie</w:t>
            </w:r>
          </w:p>
        </w:tc>
      </w:tr>
      <w:tr w:rsidR="000B08CF" w:rsidRPr="00712F94" w14:paraId="381C623D" w14:textId="77777777" w:rsidTr="002068E9">
        <w:trPr>
          <w:trHeight w:val="311"/>
        </w:trPr>
        <w:tc>
          <w:tcPr>
            <w:tcW w:w="11624" w:type="dxa"/>
          </w:tcPr>
          <w:p w14:paraId="2D1F6D02" w14:textId="77777777" w:rsidR="000B08CF" w:rsidRPr="00712F94" w:rsidRDefault="000B08CF" w:rsidP="000B08CF">
            <w:pPr>
              <w:spacing w:before="60"/>
              <w:rPr>
                <w:rFonts w:ascii="Arial" w:hAnsi="Arial" w:cs="Arial"/>
                <w:sz w:val="20"/>
                <w:szCs w:val="20"/>
              </w:rPr>
            </w:pPr>
            <w:r>
              <w:rPr>
                <w:rFonts w:ascii="Arial" w:hAnsi="Arial"/>
                <w:sz w:val="20"/>
                <w:szCs w:val="20"/>
              </w:rPr>
              <w:t>Votre établissement procède-t-il, préalablement à l’offre de services, à l'identification et à la vérification de l'identité des clients avec qui une relation d'affaires est nouée ou pour qui sont effectuées des transactions occasionnelles pour lesquelles la loi impose une obligation d'identification ?</w:t>
            </w:r>
            <w:bookmarkStart w:id="1" w:name="_Ref478394373"/>
            <w:r>
              <w:rPr>
                <w:rStyle w:val="FootnoteReference"/>
                <w:rFonts w:ascii="Arial" w:hAnsi="Arial" w:cs="Arial"/>
                <w:sz w:val="20"/>
                <w:szCs w:val="20"/>
                <w:lang w:val="nl-BE"/>
              </w:rPr>
              <w:footnoteReference w:id="2"/>
            </w:r>
            <w:bookmarkEnd w:id="1"/>
            <w:r>
              <w:rPr>
                <w:rFonts w:ascii="Arial" w:hAnsi="Arial"/>
                <w:sz w:val="20"/>
                <w:szCs w:val="20"/>
              </w:rPr>
              <w:t xml:space="preserve"> </w:t>
            </w:r>
          </w:p>
        </w:tc>
        <w:tc>
          <w:tcPr>
            <w:tcW w:w="709" w:type="dxa"/>
            <w:shd w:val="clear" w:color="auto" w:fill="FFFFFF" w:themeFill="background1"/>
            <w:vAlign w:val="center"/>
          </w:tcPr>
          <w:p w14:paraId="29A5A1BF"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523AE2D2" w14:textId="1C46F251" w:rsidR="000B08CF" w:rsidRPr="006E1EE6"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20BACFEF" w14:textId="77777777" w:rsidTr="002068E9">
        <w:trPr>
          <w:trHeight w:val="311"/>
        </w:trPr>
        <w:tc>
          <w:tcPr>
            <w:tcW w:w="11624" w:type="dxa"/>
          </w:tcPr>
          <w:p w14:paraId="33F190BB" w14:textId="3AC7D094" w:rsidR="000B08CF" w:rsidRPr="00EE642F" w:rsidRDefault="000B08CF" w:rsidP="000B08CF">
            <w:pPr>
              <w:spacing w:before="60"/>
              <w:rPr>
                <w:rFonts w:ascii="Arial" w:hAnsi="Arial" w:cs="Arial"/>
                <w:sz w:val="20"/>
                <w:szCs w:val="20"/>
              </w:rPr>
            </w:pPr>
            <w:r w:rsidRPr="00272663">
              <w:rPr>
                <w:rFonts w:ascii="Arial" w:hAnsi="Arial" w:cs="Arial"/>
                <w:sz w:val="20"/>
                <w:szCs w:val="20"/>
              </w:rPr>
              <w:t xml:space="preserve">Votre établissement procède-t-il, préalablement à l’exercice de </w:t>
            </w:r>
            <w:r w:rsidR="00EE642F">
              <w:rPr>
                <w:rFonts w:ascii="Arial" w:hAnsi="Arial" w:cs="Arial"/>
                <w:sz w:val="20"/>
                <w:szCs w:val="20"/>
              </w:rPr>
              <w:t>ses</w:t>
            </w:r>
            <w:r w:rsidRPr="00272663">
              <w:rPr>
                <w:rFonts w:ascii="Arial" w:hAnsi="Arial" w:cs="Arial"/>
                <w:sz w:val="20"/>
                <w:szCs w:val="20"/>
              </w:rPr>
              <w:t xml:space="preserve"> compétences de représentation, à l'identification et à la vérification de l'identité des éventuels mandataires des clients comme visé à la question précédente ?</w:t>
            </w:r>
            <w:r w:rsidRPr="00272663">
              <w:rPr>
                <w:rFonts w:ascii="Arial" w:hAnsi="Arial" w:cs="Arial"/>
                <w:sz w:val="20"/>
                <w:szCs w:val="20"/>
              </w:rPr>
              <w:fldChar w:fldCharType="begin"/>
            </w:r>
            <w:r w:rsidRPr="00EE642F">
              <w:rPr>
                <w:rFonts w:ascii="Arial" w:hAnsi="Arial" w:cs="Arial"/>
                <w:sz w:val="20"/>
                <w:szCs w:val="20"/>
              </w:rPr>
              <w:instrText xml:space="preserve"> NOTEREF _Ref478394373 \f \h  \* MERGEFORMAT </w:instrText>
            </w:r>
            <w:r w:rsidRPr="00272663">
              <w:rPr>
                <w:rFonts w:ascii="Arial" w:hAnsi="Arial" w:cs="Arial"/>
                <w:sz w:val="20"/>
                <w:szCs w:val="20"/>
              </w:rPr>
            </w:r>
            <w:r w:rsidRPr="00272663">
              <w:rPr>
                <w:rFonts w:ascii="Arial" w:hAnsi="Arial" w:cs="Arial"/>
                <w:sz w:val="20"/>
                <w:szCs w:val="20"/>
              </w:rPr>
              <w:fldChar w:fldCharType="separate"/>
            </w:r>
            <w:r w:rsidR="006B5017" w:rsidRPr="006B5017">
              <w:rPr>
                <w:rStyle w:val="FootnoteReference"/>
              </w:rPr>
              <w:t>2</w:t>
            </w:r>
            <w:r w:rsidRPr="00272663">
              <w:rPr>
                <w:rFonts w:ascii="Arial" w:hAnsi="Arial" w:cs="Arial"/>
                <w:sz w:val="20"/>
                <w:szCs w:val="20"/>
              </w:rPr>
              <w:fldChar w:fldCharType="end"/>
            </w:r>
          </w:p>
        </w:tc>
        <w:tc>
          <w:tcPr>
            <w:tcW w:w="709" w:type="dxa"/>
            <w:shd w:val="clear" w:color="auto" w:fill="FFFFFF" w:themeFill="background1"/>
            <w:vAlign w:val="center"/>
          </w:tcPr>
          <w:p w14:paraId="554A3637"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1B0EC57B" w14:textId="4A08B988" w:rsidR="000B08CF" w:rsidRPr="006E1EE6"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9B91FDE" w14:textId="77777777" w:rsidTr="002068E9">
        <w:trPr>
          <w:trHeight w:val="311"/>
        </w:trPr>
        <w:tc>
          <w:tcPr>
            <w:tcW w:w="11624" w:type="dxa"/>
          </w:tcPr>
          <w:p w14:paraId="39C7CBE8" w14:textId="1E9995E2" w:rsidR="000B08CF" w:rsidRPr="00EE642F" w:rsidRDefault="000B08CF" w:rsidP="000B08CF">
            <w:pPr>
              <w:spacing w:before="60"/>
              <w:rPr>
                <w:rFonts w:ascii="Arial" w:hAnsi="Arial" w:cs="Arial"/>
                <w:sz w:val="20"/>
                <w:szCs w:val="20"/>
              </w:rPr>
            </w:pPr>
            <w:r w:rsidRPr="00272663">
              <w:rPr>
                <w:rFonts w:ascii="Arial" w:hAnsi="Arial" w:cs="Arial"/>
                <w:sz w:val="20"/>
                <w:szCs w:val="20"/>
              </w:rPr>
              <w:t>Votre établissement procède-t-il, préalablement à l’offre de services au client, à l'identification des bénéficiaires effectifs de ce client ?</w:t>
            </w:r>
            <w:r w:rsidRPr="00272663">
              <w:rPr>
                <w:rFonts w:ascii="Arial" w:hAnsi="Arial" w:cs="Arial"/>
                <w:sz w:val="20"/>
                <w:szCs w:val="20"/>
              </w:rPr>
              <w:fldChar w:fldCharType="begin"/>
            </w:r>
            <w:r w:rsidRPr="00EE642F">
              <w:rPr>
                <w:rFonts w:ascii="Arial" w:hAnsi="Arial" w:cs="Arial"/>
                <w:sz w:val="20"/>
                <w:szCs w:val="20"/>
              </w:rPr>
              <w:instrText xml:space="preserve"> NOTEREF _Ref478394373 \f \h  \* MERGEFORMAT </w:instrText>
            </w:r>
            <w:r w:rsidRPr="00272663">
              <w:rPr>
                <w:rFonts w:ascii="Arial" w:hAnsi="Arial" w:cs="Arial"/>
                <w:sz w:val="20"/>
                <w:szCs w:val="20"/>
              </w:rPr>
            </w:r>
            <w:r w:rsidRPr="00272663">
              <w:rPr>
                <w:rFonts w:ascii="Arial" w:hAnsi="Arial" w:cs="Arial"/>
                <w:sz w:val="20"/>
                <w:szCs w:val="20"/>
              </w:rPr>
              <w:fldChar w:fldCharType="separate"/>
            </w:r>
            <w:r w:rsidR="006B5017" w:rsidRPr="006B5017">
              <w:rPr>
                <w:rStyle w:val="FootnoteReference"/>
              </w:rPr>
              <w:t>2</w:t>
            </w:r>
            <w:r w:rsidRPr="00272663">
              <w:rPr>
                <w:rFonts w:ascii="Arial" w:hAnsi="Arial" w:cs="Arial"/>
                <w:sz w:val="20"/>
                <w:szCs w:val="20"/>
              </w:rPr>
              <w:fldChar w:fldCharType="end"/>
            </w:r>
          </w:p>
        </w:tc>
        <w:tc>
          <w:tcPr>
            <w:tcW w:w="709" w:type="dxa"/>
            <w:shd w:val="clear" w:color="auto" w:fill="FFFFFF" w:themeFill="background1"/>
            <w:vAlign w:val="center"/>
          </w:tcPr>
          <w:p w14:paraId="40E65315"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5F0E1143" w14:textId="7DD76CDD" w:rsidR="000B08CF" w:rsidRPr="006E1EE6"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5639BB93" w14:textId="77777777" w:rsidTr="002068E9">
        <w:trPr>
          <w:trHeight w:val="311"/>
        </w:trPr>
        <w:tc>
          <w:tcPr>
            <w:tcW w:w="11624" w:type="dxa"/>
          </w:tcPr>
          <w:p w14:paraId="0E084A0A" w14:textId="77777777" w:rsidR="000B08CF" w:rsidRDefault="000B08CF" w:rsidP="000B08CF">
            <w:pPr>
              <w:spacing w:before="60"/>
              <w:rPr>
                <w:rFonts w:ascii="Arial" w:hAnsi="Arial" w:cs="Arial"/>
                <w:sz w:val="20"/>
                <w:szCs w:val="20"/>
              </w:rPr>
            </w:pPr>
            <w:r>
              <w:rPr>
                <w:rFonts w:ascii="Arial" w:hAnsi="Arial"/>
                <w:sz w:val="20"/>
                <w:szCs w:val="20"/>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shd w:val="clear" w:color="auto" w:fill="FFFFFF" w:themeFill="background1"/>
            <w:vAlign w:val="center"/>
          </w:tcPr>
          <w:p w14:paraId="6F0D128F"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638DE93D" w14:textId="41B56DD4" w:rsidR="000B08CF" w:rsidRPr="006E1EE6"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140E32AD" w14:textId="77777777" w:rsidTr="002068E9">
        <w:trPr>
          <w:trHeight w:val="311"/>
        </w:trPr>
        <w:tc>
          <w:tcPr>
            <w:tcW w:w="11624" w:type="dxa"/>
          </w:tcPr>
          <w:p w14:paraId="7FDDDE40" w14:textId="77777777" w:rsidR="000B08CF" w:rsidRDefault="000B08CF" w:rsidP="000B08CF">
            <w:pPr>
              <w:spacing w:before="60"/>
              <w:rPr>
                <w:rFonts w:ascii="Arial" w:hAnsi="Arial" w:cs="Arial"/>
                <w:sz w:val="20"/>
                <w:szCs w:val="20"/>
              </w:rPr>
            </w:pPr>
            <w:r>
              <w:rPr>
                <w:rFonts w:ascii="Arial" w:hAnsi="Arial"/>
                <w:sz w:val="20"/>
                <w:szCs w:val="20"/>
              </w:rPr>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shd w:val="clear" w:color="auto" w:fill="FFFFFF" w:themeFill="background1"/>
            <w:vAlign w:val="center"/>
          </w:tcPr>
          <w:p w14:paraId="7DA43402"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1F6C2D2F" w14:textId="74780D1A" w:rsidR="000B08CF" w:rsidRPr="006E1EE6"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003F0A" w14:paraId="17512A9A" w14:textId="77777777" w:rsidTr="002068E9">
        <w:trPr>
          <w:trHeight w:val="311"/>
        </w:trPr>
        <w:tc>
          <w:tcPr>
            <w:tcW w:w="11624" w:type="dxa"/>
            <w:shd w:val="clear" w:color="auto" w:fill="auto"/>
          </w:tcPr>
          <w:p w14:paraId="7A85833F" w14:textId="77777777" w:rsidR="000B08CF" w:rsidRPr="00981251" w:rsidRDefault="000B08CF" w:rsidP="000B08CF">
            <w:pPr>
              <w:spacing w:before="60"/>
              <w:rPr>
                <w:rFonts w:ascii="Arial" w:hAnsi="Arial" w:cs="Arial"/>
                <w:sz w:val="20"/>
                <w:szCs w:val="20"/>
              </w:rPr>
            </w:pPr>
            <w:r>
              <w:rPr>
                <w:rFonts w:ascii="Arial" w:hAnsi="Arial"/>
                <w:sz w:val="20"/>
                <w:szCs w:val="20"/>
              </w:rPr>
              <w:t>Les procédures de votre établissement prévoient-elles l’identification obligatoire des bénéficiaires de contrats d’assurance-vie dès qu’ils sont désignés ou identifiables, ainsi que la vérification de leur identité au plus tard lors du paiement ?</w:t>
            </w:r>
          </w:p>
        </w:tc>
        <w:tc>
          <w:tcPr>
            <w:tcW w:w="709" w:type="dxa"/>
            <w:shd w:val="clear" w:color="auto" w:fill="FFFFFF" w:themeFill="background1"/>
            <w:vAlign w:val="center"/>
          </w:tcPr>
          <w:p w14:paraId="6F090A56"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48DE6839" w14:textId="3559638F" w:rsidR="000B08CF" w:rsidRPr="00003F0A" w:rsidRDefault="002068E9" w:rsidP="000B08CF">
            <w:pPr>
              <w:spacing w:before="60"/>
              <w:jc w:val="center"/>
              <w:rPr>
                <w:rFonts w:ascii="Arial" w:hAnsi="Arial" w:cs="Arial"/>
                <w:sz w:val="20"/>
                <w:szCs w:val="20"/>
              </w:rPr>
            </w:pPr>
            <w:r>
              <w:rPr>
                <w:rFonts w:ascii="Arial" w:hAnsi="Arial"/>
                <w:sz w:val="16"/>
                <w:szCs w:val="20"/>
              </w:rPr>
              <w:t>[Oui] / [Non] / [Non applicable]</w:t>
            </w:r>
          </w:p>
        </w:tc>
      </w:tr>
      <w:tr w:rsidR="000B08CF" w:rsidRPr="00003F0A" w14:paraId="1DB02167" w14:textId="77777777" w:rsidTr="002068E9">
        <w:trPr>
          <w:trHeight w:val="311"/>
        </w:trPr>
        <w:tc>
          <w:tcPr>
            <w:tcW w:w="11624" w:type="dxa"/>
          </w:tcPr>
          <w:p w14:paraId="1FDC0BE5" w14:textId="77777777" w:rsidR="000B08CF" w:rsidRDefault="000B08CF" w:rsidP="000B08CF">
            <w:pPr>
              <w:spacing w:before="60"/>
              <w:rPr>
                <w:rFonts w:ascii="Arial" w:hAnsi="Arial" w:cs="Arial"/>
                <w:sz w:val="20"/>
                <w:szCs w:val="20"/>
              </w:rPr>
            </w:pPr>
            <w:r>
              <w:rPr>
                <w:rFonts w:ascii="Arial" w:hAnsi="Arial"/>
                <w:sz w:val="20"/>
                <w:szCs w:val="20"/>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shd w:val="clear" w:color="auto" w:fill="FFFFFF" w:themeFill="background1"/>
            <w:vAlign w:val="center"/>
          </w:tcPr>
          <w:p w14:paraId="57C121A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27345510" w14:textId="4C857082" w:rsidR="000B08CF" w:rsidRPr="006E1EE6"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003F0A" w14:paraId="0CEA91BB" w14:textId="77777777" w:rsidTr="002068E9">
        <w:trPr>
          <w:trHeight w:val="311"/>
        </w:trPr>
        <w:tc>
          <w:tcPr>
            <w:tcW w:w="11624" w:type="dxa"/>
          </w:tcPr>
          <w:p w14:paraId="08FE370D" w14:textId="77777777" w:rsidR="000B08CF" w:rsidRPr="00003F0A" w:rsidRDefault="000B08CF" w:rsidP="000B08CF">
            <w:pPr>
              <w:spacing w:before="60"/>
              <w:rPr>
                <w:rFonts w:ascii="Arial" w:hAnsi="Arial" w:cs="Arial"/>
                <w:sz w:val="20"/>
                <w:szCs w:val="20"/>
              </w:rPr>
            </w:pPr>
            <w:r>
              <w:rPr>
                <w:rFonts w:ascii="Arial" w:hAnsi="Arial"/>
                <w:sz w:val="20"/>
                <w:szCs w:val="20"/>
              </w:rPr>
              <w:t>Votre établissement utilise-t-il des technologies nouvelles et innovantes pour identifier ou vérifier l’identité de ses clients, de leurs mandataires et/ou de leurs bénéficiaires effectifs ?</w:t>
            </w:r>
          </w:p>
        </w:tc>
        <w:tc>
          <w:tcPr>
            <w:tcW w:w="709" w:type="dxa"/>
            <w:shd w:val="clear" w:color="auto" w:fill="FFFFFF" w:themeFill="background1"/>
            <w:vAlign w:val="center"/>
          </w:tcPr>
          <w:p w14:paraId="1B929DE7"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62C078E3" w14:textId="6E25A936" w:rsidR="000B08CF" w:rsidRPr="006E1EE6" w:rsidRDefault="002068E9" w:rsidP="000B08CF">
            <w:pPr>
              <w:spacing w:before="60"/>
              <w:jc w:val="center"/>
              <w:rPr>
                <w:rFonts w:ascii="Arial" w:hAnsi="Arial" w:cs="Arial"/>
                <w:sz w:val="16"/>
                <w:szCs w:val="20"/>
              </w:rPr>
            </w:pPr>
            <w:r>
              <w:rPr>
                <w:rFonts w:ascii="Arial" w:hAnsi="Arial"/>
                <w:sz w:val="16"/>
                <w:szCs w:val="20"/>
              </w:rPr>
              <w:t>[Oui] / [Non] / [Non applicable]</w:t>
            </w:r>
          </w:p>
        </w:tc>
      </w:tr>
    </w:tbl>
    <w:p w14:paraId="1DE570AD" w14:textId="77777777" w:rsidR="000B08CF" w:rsidRPr="00BF2D09" w:rsidRDefault="000B08CF" w:rsidP="00BF2D0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0B08CF" w:rsidRPr="0084543D" w14:paraId="24932557" w14:textId="77777777" w:rsidTr="000B08CF">
        <w:trPr>
          <w:trHeight w:val="311"/>
        </w:trPr>
        <w:tc>
          <w:tcPr>
            <w:tcW w:w="14731" w:type="dxa"/>
            <w:gridSpan w:val="3"/>
            <w:shd w:val="clear" w:color="auto" w:fill="FFFF00"/>
          </w:tcPr>
          <w:p w14:paraId="06206A1A" w14:textId="5ECD9A16" w:rsidR="000B08CF" w:rsidRPr="00712F94" w:rsidRDefault="00534554" w:rsidP="00D718CE">
            <w:pPr>
              <w:pStyle w:val="ListParagraph"/>
              <w:numPr>
                <w:ilvl w:val="0"/>
                <w:numId w:val="8"/>
              </w:numPr>
              <w:spacing w:before="60"/>
              <w:rPr>
                <w:rFonts w:ascii="Arial" w:hAnsi="Arial" w:cs="Arial"/>
                <w:sz w:val="20"/>
                <w:szCs w:val="20"/>
              </w:rPr>
            </w:pPr>
            <w:r>
              <w:rPr>
                <w:rFonts w:ascii="Arial" w:hAnsi="Arial"/>
                <w:b/>
                <w:sz w:val="20"/>
                <w:szCs w:val="20"/>
              </w:rPr>
              <w:t xml:space="preserve">Identification </w:t>
            </w:r>
            <w:r w:rsidR="000B08CF">
              <w:rPr>
                <w:rFonts w:ascii="Arial" w:hAnsi="Arial"/>
                <w:b/>
                <w:sz w:val="20"/>
                <w:szCs w:val="20"/>
              </w:rPr>
              <w:t xml:space="preserve">des caractéristiques du client </w:t>
            </w:r>
          </w:p>
        </w:tc>
      </w:tr>
      <w:tr w:rsidR="000B08CF" w:rsidRPr="00712F94" w14:paraId="39172DA9" w14:textId="77777777" w:rsidTr="002068E9">
        <w:trPr>
          <w:trHeight w:val="311"/>
        </w:trPr>
        <w:tc>
          <w:tcPr>
            <w:tcW w:w="11624" w:type="dxa"/>
          </w:tcPr>
          <w:p w14:paraId="3C0C2F6E" w14:textId="72D631D1" w:rsidR="000B08CF" w:rsidRPr="00712F94" w:rsidRDefault="000B08CF" w:rsidP="000B08CF">
            <w:pPr>
              <w:spacing w:before="60"/>
              <w:rPr>
                <w:rFonts w:ascii="Arial" w:hAnsi="Arial" w:cs="Arial"/>
                <w:sz w:val="20"/>
                <w:szCs w:val="20"/>
              </w:rPr>
            </w:pPr>
            <w:r>
              <w:rPr>
                <w:rFonts w:ascii="Arial" w:hAnsi="Arial"/>
                <w:sz w:val="20"/>
                <w:szCs w:val="20"/>
              </w:rPr>
              <w:t xml:space="preserve">Les procédures de votre établissement prévoient-elles que, préalablement à l’offre de services, il examine et s’enquière des caractéristiques du client ? </w:t>
            </w:r>
          </w:p>
        </w:tc>
        <w:tc>
          <w:tcPr>
            <w:tcW w:w="709" w:type="dxa"/>
            <w:shd w:val="clear" w:color="auto" w:fill="FFFFFF" w:themeFill="background1"/>
            <w:vAlign w:val="center"/>
          </w:tcPr>
          <w:p w14:paraId="3A846AF9"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0508AE66" w14:textId="7206C7EF" w:rsidR="000B08CF" w:rsidRPr="0092160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7C298BF" w14:textId="77777777" w:rsidTr="002068E9">
        <w:trPr>
          <w:trHeight w:val="311"/>
        </w:trPr>
        <w:tc>
          <w:tcPr>
            <w:tcW w:w="11624" w:type="dxa"/>
          </w:tcPr>
          <w:p w14:paraId="493F857C"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Le résultat du travail visé à la question précédente est-il consigné par écrit (sur support papier ou électronique) dans les dossiers clients ? </w:t>
            </w:r>
          </w:p>
        </w:tc>
        <w:tc>
          <w:tcPr>
            <w:tcW w:w="709" w:type="dxa"/>
            <w:shd w:val="clear" w:color="auto" w:fill="FFFFFF" w:themeFill="background1"/>
            <w:vAlign w:val="center"/>
          </w:tcPr>
          <w:p w14:paraId="24F0BEC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42D31B14" w14:textId="3B972F85" w:rsidR="000B08CF" w:rsidRPr="0092160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41F5F32C" w14:textId="77777777" w:rsidTr="002068E9">
        <w:trPr>
          <w:trHeight w:val="311"/>
        </w:trPr>
        <w:tc>
          <w:tcPr>
            <w:tcW w:w="11624" w:type="dxa"/>
          </w:tcPr>
          <w:p w14:paraId="3F6A9FFE" w14:textId="77777777" w:rsidR="000B08CF" w:rsidRPr="00712F94" w:rsidRDefault="000B08CF" w:rsidP="000B08CF">
            <w:pPr>
              <w:spacing w:before="60"/>
              <w:rPr>
                <w:rFonts w:ascii="Arial" w:hAnsi="Arial" w:cs="Arial"/>
                <w:sz w:val="20"/>
                <w:szCs w:val="20"/>
              </w:rPr>
            </w:pPr>
            <w:r>
              <w:rPr>
                <w:rFonts w:ascii="Arial" w:hAnsi="Arial"/>
                <w:sz w:val="20"/>
                <w:szCs w:val="20"/>
              </w:rPr>
              <w:t>Le résultat du travail visé à la question précédente est-il utilisé concrètement par votre établissement pour la mise en œuvre de sa politique d'acceptation des clients et de sa politique de vigilance ?</w:t>
            </w:r>
          </w:p>
        </w:tc>
        <w:tc>
          <w:tcPr>
            <w:tcW w:w="709" w:type="dxa"/>
            <w:shd w:val="clear" w:color="auto" w:fill="FFFFFF" w:themeFill="background1"/>
            <w:vAlign w:val="center"/>
          </w:tcPr>
          <w:p w14:paraId="7888AD7C"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2E746290" w14:textId="4894676C" w:rsidR="000B08CF" w:rsidRPr="0092160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699A758F" w14:textId="77777777" w:rsidTr="002068E9">
        <w:trPr>
          <w:trHeight w:val="311"/>
        </w:trPr>
        <w:tc>
          <w:tcPr>
            <w:tcW w:w="11624" w:type="dxa"/>
          </w:tcPr>
          <w:p w14:paraId="137EB60E" w14:textId="109D33A2" w:rsidR="000B08CF" w:rsidRPr="00712F94" w:rsidRDefault="000B08CF" w:rsidP="000E4E60">
            <w:pPr>
              <w:spacing w:before="60"/>
              <w:rPr>
                <w:rFonts w:ascii="Arial" w:hAnsi="Arial" w:cs="Arial"/>
                <w:sz w:val="20"/>
                <w:szCs w:val="20"/>
              </w:rPr>
            </w:pPr>
            <w:r>
              <w:rPr>
                <w:rFonts w:ascii="Arial" w:hAnsi="Arial"/>
                <w:sz w:val="20"/>
                <w:szCs w:val="20"/>
              </w:rPr>
              <w:t>De quelle manière votre établissement s’enquiert-il, préalablement à l’offre de services, des caractéristiques du client</w:t>
            </w:r>
            <w:r w:rsidR="000E4E60">
              <w:rPr>
                <w:rFonts w:ascii="Arial" w:hAnsi="Arial"/>
                <w:sz w:val="20"/>
                <w:szCs w:val="20"/>
              </w:rPr>
              <w:t xml:space="preserve">, </w:t>
            </w:r>
            <w:r>
              <w:rPr>
                <w:rFonts w:ascii="Arial" w:hAnsi="Arial"/>
                <w:sz w:val="20"/>
                <w:szCs w:val="20"/>
              </w:rPr>
              <w:t>de la finalité et de la nature de la relation d'affaires ou de l'opération occasionnelle ?</w:t>
            </w:r>
          </w:p>
        </w:tc>
        <w:tc>
          <w:tcPr>
            <w:tcW w:w="709" w:type="dxa"/>
            <w:shd w:val="clear" w:color="auto" w:fill="FFFFFF" w:themeFill="background1"/>
            <w:vAlign w:val="center"/>
          </w:tcPr>
          <w:p w14:paraId="7F1AED1B"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47072396" w14:textId="77777777" w:rsidR="000B08CF" w:rsidRPr="0092160A" w:rsidRDefault="000B08CF" w:rsidP="00D718CE">
            <w:pPr>
              <w:pStyle w:val="ListParagraph"/>
              <w:numPr>
                <w:ilvl w:val="0"/>
                <w:numId w:val="19"/>
              </w:numPr>
              <w:spacing w:before="60"/>
              <w:ind w:left="176" w:hanging="142"/>
              <w:rPr>
                <w:rFonts w:ascii="Arial" w:hAnsi="Arial" w:cs="Arial"/>
                <w:sz w:val="16"/>
                <w:szCs w:val="20"/>
              </w:rPr>
            </w:pPr>
            <w:r>
              <w:rPr>
                <w:rFonts w:ascii="Arial" w:hAnsi="Arial"/>
                <w:sz w:val="16"/>
                <w:szCs w:val="20"/>
              </w:rPr>
              <w:t>Entrevue</w:t>
            </w:r>
          </w:p>
          <w:p w14:paraId="77ED1837" w14:textId="77777777" w:rsidR="000B08CF" w:rsidRDefault="000B08CF" w:rsidP="00D718CE">
            <w:pPr>
              <w:pStyle w:val="ListParagraph"/>
              <w:numPr>
                <w:ilvl w:val="0"/>
                <w:numId w:val="19"/>
              </w:numPr>
              <w:spacing w:before="60"/>
              <w:ind w:left="176" w:hanging="142"/>
              <w:rPr>
                <w:rFonts w:ascii="Arial" w:hAnsi="Arial" w:cs="Arial"/>
                <w:sz w:val="16"/>
                <w:szCs w:val="20"/>
              </w:rPr>
            </w:pPr>
            <w:r>
              <w:rPr>
                <w:rFonts w:ascii="Arial" w:hAnsi="Arial"/>
                <w:sz w:val="16"/>
                <w:szCs w:val="20"/>
              </w:rPr>
              <w:t>Questionnaire</w:t>
            </w:r>
          </w:p>
          <w:p w14:paraId="5DC6F74E" w14:textId="77777777" w:rsidR="000B08CF" w:rsidRPr="0092160A" w:rsidRDefault="000B08CF" w:rsidP="00D718CE">
            <w:pPr>
              <w:pStyle w:val="ListParagraph"/>
              <w:numPr>
                <w:ilvl w:val="0"/>
                <w:numId w:val="19"/>
              </w:numPr>
              <w:spacing w:before="60"/>
              <w:ind w:left="176" w:hanging="142"/>
              <w:rPr>
                <w:rFonts w:ascii="Arial" w:hAnsi="Arial" w:cs="Arial"/>
                <w:sz w:val="16"/>
                <w:szCs w:val="20"/>
              </w:rPr>
            </w:pPr>
            <w:r>
              <w:rPr>
                <w:rFonts w:ascii="Arial" w:hAnsi="Arial"/>
                <w:sz w:val="16"/>
                <w:szCs w:val="20"/>
              </w:rPr>
              <w:t>Combinaison des deux</w:t>
            </w:r>
          </w:p>
          <w:p w14:paraId="350A58CF" w14:textId="77777777" w:rsidR="000B08CF" w:rsidRPr="0092160A" w:rsidRDefault="000B08CF" w:rsidP="00D718CE">
            <w:pPr>
              <w:pStyle w:val="ListParagraph"/>
              <w:numPr>
                <w:ilvl w:val="0"/>
                <w:numId w:val="19"/>
              </w:numPr>
              <w:spacing w:before="60"/>
              <w:ind w:left="176" w:hanging="142"/>
              <w:rPr>
                <w:rFonts w:ascii="Arial" w:hAnsi="Arial" w:cs="Arial"/>
                <w:sz w:val="16"/>
                <w:szCs w:val="20"/>
              </w:rPr>
            </w:pPr>
            <w:r>
              <w:rPr>
                <w:rFonts w:ascii="Arial" w:hAnsi="Arial"/>
                <w:sz w:val="16"/>
                <w:szCs w:val="20"/>
              </w:rPr>
              <w:t xml:space="preserve">Autres </w:t>
            </w:r>
          </w:p>
          <w:p w14:paraId="68FDBF22" w14:textId="6DE18814" w:rsidR="000B08CF" w:rsidRPr="0092160A" w:rsidRDefault="00CD7D99" w:rsidP="00D718CE">
            <w:pPr>
              <w:pStyle w:val="ListParagraph"/>
              <w:numPr>
                <w:ilvl w:val="0"/>
                <w:numId w:val="19"/>
              </w:numPr>
              <w:spacing w:before="60"/>
              <w:ind w:left="176" w:hanging="142"/>
              <w:rPr>
                <w:rFonts w:ascii="Arial" w:hAnsi="Arial" w:cs="Arial"/>
                <w:sz w:val="16"/>
                <w:szCs w:val="20"/>
              </w:rPr>
            </w:pPr>
            <w:r>
              <w:rPr>
                <w:rFonts w:ascii="Arial" w:hAnsi="Arial"/>
                <w:sz w:val="16"/>
                <w:szCs w:val="20"/>
              </w:rPr>
              <w:t xml:space="preserve">Non applicable </w:t>
            </w:r>
          </w:p>
        </w:tc>
      </w:tr>
      <w:tr w:rsidR="000B08CF" w:rsidRPr="0084543D" w14:paraId="4C484E1D" w14:textId="77777777" w:rsidTr="000B08CF">
        <w:trPr>
          <w:trHeight w:val="311"/>
        </w:trPr>
        <w:tc>
          <w:tcPr>
            <w:tcW w:w="14731" w:type="dxa"/>
            <w:gridSpan w:val="3"/>
            <w:shd w:val="clear" w:color="auto" w:fill="auto"/>
          </w:tcPr>
          <w:p w14:paraId="659CD29A" w14:textId="79D28811" w:rsidR="000B08CF" w:rsidRPr="00712F94" w:rsidRDefault="000B08CF" w:rsidP="000E4E60">
            <w:pPr>
              <w:spacing w:before="60"/>
              <w:rPr>
                <w:rFonts w:ascii="Arial" w:hAnsi="Arial" w:cs="Arial"/>
                <w:sz w:val="20"/>
                <w:szCs w:val="20"/>
              </w:rPr>
            </w:pPr>
            <w:r>
              <w:rPr>
                <w:rFonts w:ascii="Arial" w:hAnsi="Arial"/>
                <w:sz w:val="20"/>
                <w:szCs w:val="20"/>
              </w:rPr>
              <w:t>Indiquez si votre établissement recueille, pour tous ou - en fonction du risque - uniquement pour une partie spécifique de vos clients, les informations suivantes sur les caractéristiques de ces clients</w:t>
            </w:r>
            <w:r w:rsidR="000E4E60">
              <w:rPr>
                <w:rFonts w:ascii="Arial" w:hAnsi="Arial"/>
                <w:sz w:val="20"/>
                <w:szCs w:val="20"/>
              </w:rPr>
              <w:t xml:space="preserve">, </w:t>
            </w:r>
            <w:r>
              <w:rPr>
                <w:rFonts w:ascii="Arial" w:hAnsi="Arial"/>
                <w:sz w:val="20"/>
                <w:szCs w:val="20"/>
              </w:rPr>
              <w:t>sur la finalité et la nature de la relation d’affaires entretenue avec eux ou de l'opération occasionnelle effectuée pour eux :</w:t>
            </w:r>
          </w:p>
        </w:tc>
      </w:tr>
      <w:tr w:rsidR="000B08CF" w:rsidRPr="00712F94" w14:paraId="62966CC1" w14:textId="77777777" w:rsidTr="002068E9">
        <w:trPr>
          <w:trHeight w:val="313"/>
        </w:trPr>
        <w:tc>
          <w:tcPr>
            <w:tcW w:w="11624" w:type="dxa"/>
            <w:shd w:val="clear" w:color="auto" w:fill="auto"/>
          </w:tcPr>
          <w:p w14:paraId="0CE98528" w14:textId="0517C9F5" w:rsidR="000B08CF" w:rsidRPr="00712F94" w:rsidRDefault="000B08CF" w:rsidP="00EE642F">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Informations sur les activités professionnelles et le niveau de revenus ou chiffre d'affaires :</w:t>
            </w:r>
          </w:p>
        </w:tc>
        <w:tc>
          <w:tcPr>
            <w:tcW w:w="709" w:type="dxa"/>
            <w:shd w:val="clear" w:color="auto" w:fill="FFFFFF" w:themeFill="background1"/>
            <w:vAlign w:val="center"/>
          </w:tcPr>
          <w:p w14:paraId="75A6021B"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7CABB6F2" w14:textId="2BC95453" w:rsidR="000B08CF" w:rsidRPr="0092160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71D841CA" w14:textId="77777777" w:rsidTr="002068E9">
        <w:trPr>
          <w:trHeight w:val="311"/>
        </w:trPr>
        <w:tc>
          <w:tcPr>
            <w:tcW w:w="11624" w:type="dxa"/>
            <w:shd w:val="clear" w:color="auto" w:fill="auto"/>
          </w:tcPr>
          <w:p w14:paraId="3FD71848"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Informations sur d’autres sources de revenus éventuelles autres que les revenus professionnels :</w:t>
            </w:r>
          </w:p>
        </w:tc>
        <w:tc>
          <w:tcPr>
            <w:tcW w:w="709" w:type="dxa"/>
            <w:shd w:val="clear" w:color="auto" w:fill="FFFFFF" w:themeFill="background1"/>
            <w:vAlign w:val="center"/>
          </w:tcPr>
          <w:p w14:paraId="39CB58C6"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49197CDF" w14:textId="5F9AFF84" w:rsidR="000B08CF" w:rsidRPr="0092160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4CB35765" w14:textId="77777777" w:rsidTr="002068E9">
        <w:trPr>
          <w:trHeight w:val="311"/>
        </w:trPr>
        <w:tc>
          <w:tcPr>
            <w:tcW w:w="11624" w:type="dxa"/>
            <w:shd w:val="clear" w:color="auto" w:fill="auto"/>
          </w:tcPr>
          <w:p w14:paraId="1060C6DD"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Informations sur l'origine des fonds détenus par le client dans votre établissement :</w:t>
            </w:r>
          </w:p>
        </w:tc>
        <w:tc>
          <w:tcPr>
            <w:tcW w:w="709" w:type="dxa"/>
            <w:shd w:val="clear" w:color="auto" w:fill="FFFFFF" w:themeFill="background1"/>
            <w:vAlign w:val="center"/>
          </w:tcPr>
          <w:p w14:paraId="6BB9D616"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535706F9" w14:textId="12E5D79D" w:rsidR="000B08CF" w:rsidRPr="0092160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84543D" w14:paraId="673BE051" w14:textId="77777777" w:rsidTr="002068E9">
        <w:trPr>
          <w:trHeight w:val="311"/>
        </w:trPr>
        <w:tc>
          <w:tcPr>
            <w:tcW w:w="11624" w:type="dxa"/>
            <w:shd w:val="clear" w:color="auto" w:fill="auto"/>
          </w:tcPr>
          <w:p w14:paraId="172CAED6"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Informations sur la taille totale du patrimoine du client (y compris les actifs non détenus auprès de votre établissement) :</w:t>
            </w:r>
          </w:p>
        </w:tc>
        <w:tc>
          <w:tcPr>
            <w:tcW w:w="709" w:type="dxa"/>
            <w:shd w:val="clear" w:color="auto" w:fill="FFFFFF" w:themeFill="background1"/>
            <w:vAlign w:val="center"/>
          </w:tcPr>
          <w:p w14:paraId="283C05DC"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21B992A7" w14:textId="46EB3634" w:rsidR="000B08CF" w:rsidRPr="0092160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F698685" w14:textId="77777777" w:rsidTr="002068E9">
        <w:trPr>
          <w:trHeight w:val="311"/>
        </w:trPr>
        <w:tc>
          <w:tcPr>
            <w:tcW w:w="11624" w:type="dxa"/>
            <w:shd w:val="clear" w:color="auto" w:fill="auto"/>
          </w:tcPr>
          <w:p w14:paraId="7F19607C"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Informations sur la fréquence attendue, la répartition géographique et/ou la taille des opérations et des flux de capitaux :</w:t>
            </w:r>
          </w:p>
        </w:tc>
        <w:tc>
          <w:tcPr>
            <w:tcW w:w="709" w:type="dxa"/>
            <w:shd w:val="clear" w:color="auto" w:fill="FFFFFF" w:themeFill="background1"/>
            <w:vAlign w:val="center"/>
          </w:tcPr>
          <w:p w14:paraId="0B9765D1"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4A29C4A3" w14:textId="1F3E8C1F" w:rsidR="000B08CF" w:rsidRPr="0092160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04D51EAA" w14:textId="77777777" w:rsidTr="002068E9">
        <w:trPr>
          <w:trHeight w:val="311"/>
        </w:trPr>
        <w:tc>
          <w:tcPr>
            <w:tcW w:w="11624" w:type="dxa"/>
            <w:shd w:val="clear" w:color="auto" w:fill="auto"/>
          </w:tcPr>
          <w:p w14:paraId="4E5A65F8"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rPr>
            </w:pPr>
            <w:r>
              <w:rPr>
                <w:rFonts w:ascii="Arial" w:hAnsi="Arial"/>
                <w:sz w:val="20"/>
                <w:szCs w:val="20"/>
              </w:rPr>
              <w:t>Autres:</w:t>
            </w:r>
          </w:p>
        </w:tc>
        <w:tc>
          <w:tcPr>
            <w:tcW w:w="709" w:type="dxa"/>
            <w:shd w:val="clear" w:color="auto" w:fill="FFFFFF" w:themeFill="background1"/>
            <w:vAlign w:val="center"/>
          </w:tcPr>
          <w:p w14:paraId="7D06CA22"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398" w:type="dxa"/>
            <w:shd w:val="clear" w:color="auto" w:fill="C6D9F1" w:themeFill="text2" w:themeFillTint="33"/>
            <w:vAlign w:val="center"/>
          </w:tcPr>
          <w:p w14:paraId="088581E7" w14:textId="2D0C67B0" w:rsidR="000B08CF" w:rsidRPr="0092160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5F3C0689" w14:textId="77777777" w:rsidTr="002068E9">
        <w:trPr>
          <w:trHeight w:val="311"/>
        </w:trPr>
        <w:tc>
          <w:tcPr>
            <w:tcW w:w="11624" w:type="dxa"/>
          </w:tcPr>
          <w:p w14:paraId="7F060585"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Les profils de risque des clients, y compris pour les clients présentant un profil de risque peu élevé, sont-ils régulièrement mis à jour ou éventuellement réévalués ? </w:t>
            </w:r>
          </w:p>
        </w:tc>
        <w:tc>
          <w:tcPr>
            <w:tcW w:w="709" w:type="dxa"/>
            <w:shd w:val="clear" w:color="auto" w:fill="FFFFFF" w:themeFill="background1"/>
            <w:vAlign w:val="center"/>
          </w:tcPr>
          <w:p w14:paraId="250EAE2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3F3B4111" w14:textId="27807C4F" w:rsidR="000B08CF" w:rsidRPr="0092160A" w:rsidRDefault="002068E9" w:rsidP="000B08CF">
            <w:pPr>
              <w:spacing w:before="60"/>
              <w:jc w:val="center"/>
              <w:rPr>
                <w:rFonts w:ascii="Arial" w:hAnsi="Arial" w:cs="Arial"/>
                <w:sz w:val="16"/>
                <w:szCs w:val="20"/>
              </w:rPr>
            </w:pPr>
            <w:r>
              <w:rPr>
                <w:rFonts w:ascii="Arial" w:hAnsi="Arial"/>
                <w:sz w:val="16"/>
                <w:szCs w:val="20"/>
              </w:rPr>
              <w:t>[Oui] / [Non] / [Non applicable]</w:t>
            </w:r>
          </w:p>
        </w:tc>
      </w:tr>
    </w:tbl>
    <w:p w14:paraId="1CD39C0D" w14:textId="77777777" w:rsidR="000B08CF" w:rsidRPr="00BF2D09" w:rsidRDefault="000B08CF" w:rsidP="00BF2D0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0B08CF" w:rsidRPr="00712F94" w14:paraId="5C032435" w14:textId="77777777" w:rsidTr="000B08CF">
        <w:trPr>
          <w:trHeight w:val="311"/>
        </w:trPr>
        <w:tc>
          <w:tcPr>
            <w:tcW w:w="14743" w:type="dxa"/>
            <w:gridSpan w:val="3"/>
            <w:shd w:val="clear" w:color="auto" w:fill="FFFF00"/>
          </w:tcPr>
          <w:p w14:paraId="7D164FDF"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Personnes politiquement exposées (PPE)</w:t>
            </w:r>
          </w:p>
        </w:tc>
      </w:tr>
      <w:tr w:rsidR="000B08CF" w:rsidRPr="0084543D" w14:paraId="75A2D82E" w14:textId="77777777" w:rsidTr="000B08CF">
        <w:trPr>
          <w:trHeight w:val="311"/>
        </w:trPr>
        <w:tc>
          <w:tcPr>
            <w:tcW w:w="14743" w:type="dxa"/>
            <w:gridSpan w:val="3"/>
          </w:tcPr>
          <w:p w14:paraId="7F90EB61" w14:textId="77777777" w:rsidR="000B08CF" w:rsidRPr="00712F94" w:rsidRDefault="000B08CF" w:rsidP="000B08CF">
            <w:pPr>
              <w:spacing w:before="60"/>
              <w:rPr>
                <w:rFonts w:ascii="Arial" w:hAnsi="Arial" w:cs="Arial"/>
                <w:sz w:val="20"/>
                <w:szCs w:val="20"/>
              </w:rPr>
            </w:pPr>
            <w:r>
              <w:rPr>
                <w:rFonts w:ascii="Arial" w:hAnsi="Arial"/>
                <w:sz w:val="20"/>
                <w:szCs w:val="20"/>
              </w:rPr>
              <w:t>Les procédures de votre établissement prévoient-elles que, préalablement à l’offre de services, il y a lieu de déterminer si l'une des personnes suivantes est ou non une PPE :</w:t>
            </w:r>
          </w:p>
        </w:tc>
      </w:tr>
      <w:tr w:rsidR="000B08CF" w:rsidRPr="00712F94" w14:paraId="64697BC5" w14:textId="77777777" w:rsidTr="002068E9">
        <w:trPr>
          <w:trHeight w:val="353"/>
        </w:trPr>
        <w:tc>
          <w:tcPr>
            <w:tcW w:w="11624" w:type="dxa"/>
          </w:tcPr>
          <w:p w14:paraId="034C44CA"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le client :</w:t>
            </w:r>
          </w:p>
        </w:tc>
        <w:tc>
          <w:tcPr>
            <w:tcW w:w="709" w:type="dxa"/>
            <w:shd w:val="clear" w:color="auto" w:fill="FFFFFF" w:themeFill="background1"/>
            <w:vAlign w:val="center"/>
          </w:tcPr>
          <w:p w14:paraId="1FF7B866"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D69F1AD" w14:textId="7BE6E282"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231F87CD" w14:textId="77777777" w:rsidTr="002068E9">
        <w:trPr>
          <w:trHeight w:val="353"/>
        </w:trPr>
        <w:tc>
          <w:tcPr>
            <w:tcW w:w="11624" w:type="dxa"/>
          </w:tcPr>
          <w:p w14:paraId="3DBE336C"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les membres de la famille du client :</w:t>
            </w:r>
          </w:p>
        </w:tc>
        <w:tc>
          <w:tcPr>
            <w:tcW w:w="709" w:type="dxa"/>
            <w:shd w:val="clear" w:color="auto" w:fill="FFFFFF" w:themeFill="background1"/>
            <w:vAlign w:val="center"/>
          </w:tcPr>
          <w:p w14:paraId="44C77D91"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3428FA85" w14:textId="20033487"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453923F4" w14:textId="77777777" w:rsidTr="002068E9">
        <w:trPr>
          <w:trHeight w:val="353"/>
        </w:trPr>
        <w:tc>
          <w:tcPr>
            <w:tcW w:w="11624" w:type="dxa"/>
          </w:tcPr>
          <w:p w14:paraId="0BA981E4"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les proches associés du client :</w:t>
            </w:r>
          </w:p>
        </w:tc>
        <w:tc>
          <w:tcPr>
            <w:tcW w:w="709" w:type="dxa"/>
            <w:shd w:val="clear" w:color="auto" w:fill="FFFFFF" w:themeFill="background1"/>
            <w:vAlign w:val="center"/>
          </w:tcPr>
          <w:p w14:paraId="00E8C712"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7D29BCB3" w14:textId="27FC4B57"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49E4CA6A" w14:textId="77777777" w:rsidTr="002068E9">
        <w:trPr>
          <w:trHeight w:val="353"/>
        </w:trPr>
        <w:tc>
          <w:tcPr>
            <w:tcW w:w="11624" w:type="dxa"/>
          </w:tcPr>
          <w:p w14:paraId="3C250F7F"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lastRenderedPageBreak/>
              <w:t>les mandataires du client :</w:t>
            </w:r>
          </w:p>
        </w:tc>
        <w:tc>
          <w:tcPr>
            <w:tcW w:w="709" w:type="dxa"/>
            <w:shd w:val="clear" w:color="auto" w:fill="FFFFFF" w:themeFill="background1"/>
            <w:vAlign w:val="center"/>
          </w:tcPr>
          <w:p w14:paraId="74D05C6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8755FB0" w14:textId="65F88040"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5A0BEB85" w14:textId="77777777" w:rsidTr="002068E9">
        <w:trPr>
          <w:trHeight w:val="353"/>
        </w:trPr>
        <w:tc>
          <w:tcPr>
            <w:tcW w:w="11624" w:type="dxa"/>
          </w:tcPr>
          <w:p w14:paraId="69361880"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les bénéficiaires effectifs du client :</w:t>
            </w:r>
          </w:p>
        </w:tc>
        <w:tc>
          <w:tcPr>
            <w:tcW w:w="709" w:type="dxa"/>
            <w:shd w:val="clear" w:color="auto" w:fill="FFFFFF" w:themeFill="background1"/>
            <w:vAlign w:val="center"/>
          </w:tcPr>
          <w:p w14:paraId="5B56D817"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2DACD248" w14:textId="52A476F6"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D7771B4" w14:textId="77777777" w:rsidTr="002068E9">
        <w:trPr>
          <w:trHeight w:val="353"/>
        </w:trPr>
        <w:tc>
          <w:tcPr>
            <w:tcW w:w="11624" w:type="dxa"/>
          </w:tcPr>
          <w:p w14:paraId="16574594"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les bénéficiaires effectifs des mandataires du client :</w:t>
            </w:r>
          </w:p>
        </w:tc>
        <w:tc>
          <w:tcPr>
            <w:tcW w:w="709" w:type="dxa"/>
            <w:shd w:val="clear" w:color="auto" w:fill="FFFFFF" w:themeFill="background1"/>
            <w:vAlign w:val="center"/>
          </w:tcPr>
          <w:p w14:paraId="2D1506B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AAEC2E4" w14:textId="34259418"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1B07FA78" w14:textId="77777777" w:rsidTr="002068E9">
        <w:trPr>
          <w:trHeight w:val="353"/>
        </w:trPr>
        <w:tc>
          <w:tcPr>
            <w:tcW w:w="11624" w:type="dxa"/>
            <w:shd w:val="clear" w:color="auto" w:fill="auto"/>
          </w:tcPr>
          <w:p w14:paraId="2A51EE2B"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le bénéficiaire de la police d'assurance-vie conclue par le client, et le bénéficiaire effectif de ce bénéficiaire, le cas échéant :</w:t>
            </w:r>
          </w:p>
        </w:tc>
        <w:tc>
          <w:tcPr>
            <w:tcW w:w="709" w:type="dxa"/>
            <w:shd w:val="clear" w:color="auto" w:fill="FFFFFF" w:themeFill="background1"/>
            <w:vAlign w:val="center"/>
          </w:tcPr>
          <w:p w14:paraId="242AB10E"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4D719DD" w14:textId="79716449"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0BD6AF2" w14:textId="77777777" w:rsidTr="002068E9">
        <w:trPr>
          <w:trHeight w:val="311"/>
        </w:trPr>
        <w:tc>
          <w:tcPr>
            <w:tcW w:w="11624" w:type="dxa"/>
          </w:tcPr>
          <w:p w14:paraId="1C209680" w14:textId="79F2989E" w:rsidR="000B08CF" w:rsidRPr="00712F94" w:rsidRDefault="000B08CF" w:rsidP="00EE16AC">
            <w:pPr>
              <w:spacing w:before="60"/>
              <w:rPr>
                <w:rFonts w:ascii="Arial" w:hAnsi="Arial" w:cs="Arial"/>
                <w:sz w:val="20"/>
                <w:szCs w:val="20"/>
              </w:rPr>
            </w:pPr>
            <w:r>
              <w:rPr>
                <w:rFonts w:ascii="Arial" w:hAnsi="Arial"/>
                <w:sz w:val="20"/>
                <w:szCs w:val="20"/>
              </w:rPr>
              <w:t xml:space="preserve">Les procédures de votre établissement prévoient-elles concrètement les mesures à prendre pour déterminer si l'une des personnes visées aux questions 38.1 à 38.7 est ou non une PPE ? </w:t>
            </w:r>
          </w:p>
        </w:tc>
        <w:tc>
          <w:tcPr>
            <w:tcW w:w="709" w:type="dxa"/>
            <w:shd w:val="clear" w:color="auto" w:fill="FFFFFF" w:themeFill="background1"/>
            <w:vAlign w:val="center"/>
          </w:tcPr>
          <w:p w14:paraId="293A7C3A"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43BC7ABD" w14:textId="2DF457C4"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84543D" w14:paraId="74B769E8" w14:textId="77777777" w:rsidTr="000B08CF">
        <w:trPr>
          <w:trHeight w:val="311"/>
        </w:trPr>
        <w:tc>
          <w:tcPr>
            <w:tcW w:w="14743" w:type="dxa"/>
            <w:gridSpan w:val="3"/>
          </w:tcPr>
          <w:p w14:paraId="6DBC87EC" w14:textId="1CBAF98D" w:rsidR="000B08CF" w:rsidRPr="00712F94" w:rsidRDefault="000B08CF" w:rsidP="00534554">
            <w:pPr>
              <w:spacing w:before="60"/>
              <w:rPr>
                <w:rFonts w:ascii="Arial" w:hAnsi="Arial" w:cs="Arial"/>
                <w:sz w:val="20"/>
                <w:szCs w:val="20"/>
              </w:rPr>
            </w:pPr>
            <w:r>
              <w:rPr>
                <w:rFonts w:ascii="Arial" w:hAnsi="Arial"/>
                <w:sz w:val="20"/>
                <w:szCs w:val="20"/>
              </w:rPr>
              <w:t xml:space="preserve">Indiquez chaque fois si votre établissement s’appuie sur un ou plusieurs des sources d'information suivantes pour vérifier si ses clients doivent ou non être considérés comme </w:t>
            </w:r>
            <w:r w:rsidR="00534554">
              <w:rPr>
                <w:rFonts w:ascii="Arial" w:hAnsi="Arial"/>
                <w:sz w:val="20"/>
                <w:szCs w:val="20"/>
              </w:rPr>
              <w:t>PPE </w:t>
            </w:r>
            <w:r>
              <w:rPr>
                <w:rFonts w:ascii="Arial" w:hAnsi="Arial"/>
                <w:sz w:val="20"/>
                <w:szCs w:val="20"/>
              </w:rPr>
              <w:t>:</w:t>
            </w:r>
          </w:p>
        </w:tc>
      </w:tr>
      <w:tr w:rsidR="000B08CF" w:rsidRPr="00712F94" w14:paraId="0FBAE454" w14:textId="77777777" w:rsidTr="00894BCC">
        <w:trPr>
          <w:trHeight w:val="311"/>
        </w:trPr>
        <w:tc>
          <w:tcPr>
            <w:tcW w:w="11624" w:type="dxa"/>
          </w:tcPr>
          <w:p w14:paraId="3B66EF2E" w14:textId="5A8414F6" w:rsidR="000B08CF" w:rsidRPr="00712F94" w:rsidRDefault="00EE642F" w:rsidP="00D718CE">
            <w:pPr>
              <w:pStyle w:val="ListParagraph"/>
              <w:numPr>
                <w:ilvl w:val="0"/>
                <w:numId w:val="14"/>
              </w:numPr>
              <w:spacing w:before="60"/>
              <w:rPr>
                <w:rFonts w:ascii="Arial" w:hAnsi="Arial" w:cs="Arial"/>
                <w:sz w:val="20"/>
                <w:szCs w:val="20"/>
              </w:rPr>
            </w:pPr>
            <w:r>
              <w:rPr>
                <w:rFonts w:ascii="Arial" w:hAnsi="Arial"/>
                <w:sz w:val="20"/>
                <w:szCs w:val="20"/>
              </w:rPr>
              <w:t>i</w:t>
            </w:r>
            <w:r w:rsidR="000B08CF">
              <w:rPr>
                <w:rFonts w:ascii="Arial" w:hAnsi="Arial"/>
                <w:sz w:val="20"/>
                <w:szCs w:val="20"/>
              </w:rPr>
              <w:t>nformations recueillies auprès du client (par exemple, une simple déclaration du client) :</w:t>
            </w:r>
          </w:p>
        </w:tc>
        <w:tc>
          <w:tcPr>
            <w:tcW w:w="709" w:type="dxa"/>
            <w:shd w:val="clear" w:color="auto" w:fill="FFFFFF" w:themeFill="background1"/>
            <w:vAlign w:val="center"/>
          </w:tcPr>
          <w:p w14:paraId="76F281F6"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5070BACB" w14:textId="2064565E"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592AAEE3" w14:textId="77777777" w:rsidTr="00894BCC">
        <w:trPr>
          <w:trHeight w:val="311"/>
        </w:trPr>
        <w:tc>
          <w:tcPr>
            <w:tcW w:w="11624" w:type="dxa"/>
          </w:tcPr>
          <w:p w14:paraId="0FD6112F"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des listes internes :</w:t>
            </w:r>
          </w:p>
        </w:tc>
        <w:tc>
          <w:tcPr>
            <w:tcW w:w="709" w:type="dxa"/>
            <w:shd w:val="clear" w:color="auto" w:fill="FFFFFF" w:themeFill="background1"/>
            <w:vAlign w:val="center"/>
          </w:tcPr>
          <w:p w14:paraId="225DE110"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068FE401" w14:textId="1D56D021"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43498364" w14:textId="77777777" w:rsidTr="00894BCC">
        <w:trPr>
          <w:trHeight w:val="311"/>
        </w:trPr>
        <w:tc>
          <w:tcPr>
            <w:tcW w:w="11624" w:type="dxa"/>
          </w:tcPr>
          <w:p w14:paraId="558420F7"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des listes externes ou des banques de données :</w:t>
            </w:r>
          </w:p>
        </w:tc>
        <w:tc>
          <w:tcPr>
            <w:tcW w:w="709" w:type="dxa"/>
            <w:shd w:val="clear" w:color="auto" w:fill="FFFFFF" w:themeFill="background1"/>
            <w:vAlign w:val="center"/>
          </w:tcPr>
          <w:p w14:paraId="48F19027"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7633FBA3" w14:textId="64BE0E5A"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55AF6216" w14:textId="77777777" w:rsidTr="00894BCC">
        <w:trPr>
          <w:trHeight w:val="311"/>
        </w:trPr>
        <w:tc>
          <w:tcPr>
            <w:tcW w:w="11624" w:type="dxa"/>
          </w:tcPr>
          <w:p w14:paraId="764271CF" w14:textId="77777777" w:rsidR="000B08CF" w:rsidRPr="00712F94" w:rsidRDefault="000B08CF" w:rsidP="00D718CE">
            <w:pPr>
              <w:pStyle w:val="ListParagraph"/>
              <w:numPr>
                <w:ilvl w:val="0"/>
                <w:numId w:val="14"/>
              </w:numPr>
              <w:spacing w:before="60"/>
              <w:rPr>
                <w:rFonts w:ascii="Arial" w:hAnsi="Arial" w:cs="Arial"/>
                <w:sz w:val="20"/>
                <w:szCs w:val="20"/>
              </w:rPr>
            </w:pPr>
            <w:r>
              <w:rPr>
                <w:rFonts w:ascii="Arial" w:hAnsi="Arial"/>
                <w:sz w:val="20"/>
                <w:szCs w:val="20"/>
              </w:rPr>
              <w:t>d’autres sources d'informations :</w:t>
            </w:r>
          </w:p>
        </w:tc>
        <w:tc>
          <w:tcPr>
            <w:tcW w:w="709" w:type="dxa"/>
            <w:shd w:val="clear" w:color="auto" w:fill="FFFFFF" w:themeFill="background1"/>
            <w:vAlign w:val="center"/>
          </w:tcPr>
          <w:p w14:paraId="6E151446"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39B7A7DB" w14:textId="3916A928"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1CF87AB" w14:textId="77777777" w:rsidTr="00894BCC">
        <w:trPr>
          <w:trHeight w:val="866"/>
        </w:trPr>
        <w:tc>
          <w:tcPr>
            <w:tcW w:w="11624" w:type="dxa"/>
          </w:tcPr>
          <w:p w14:paraId="4452C48D" w14:textId="4C0455FC" w:rsidR="000B08CF" w:rsidRDefault="000B08CF" w:rsidP="000B08CF">
            <w:pPr>
              <w:spacing w:before="60"/>
              <w:rPr>
                <w:rFonts w:ascii="Arial" w:hAnsi="Arial" w:cs="Arial"/>
                <w:sz w:val="20"/>
                <w:szCs w:val="20"/>
              </w:rPr>
            </w:pPr>
            <w:r>
              <w:rPr>
                <w:rFonts w:ascii="Arial" w:hAnsi="Arial"/>
                <w:sz w:val="20"/>
                <w:szCs w:val="20"/>
              </w:rPr>
              <w:t>Les méthodes visées à la question 38.8 pour déterminer si un client doit ou non être considéré comme un</w:t>
            </w:r>
            <w:r w:rsidR="00534554">
              <w:rPr>
                <w:rFonts w:ascii="Arial" w:hAnsi="Arial"/>
                <w:sz w:val="20"/>
                <w:szCs w:val="20"/>
              </w:rPr>
              <w:t>e</w:t>
            </w:r>
            <w:r>
              <w:rPr>
                <w:rFonts w:ascii="Arial" w:hAnsi="Arial"/>
                <w:sz w:val="20"/>
                <w:szCs w:val="20"/>
              </w:rPr>
              <w:t xml:space="preserve"> </w:t>
            </w:r>
            <w:r w:rsidR="00534554">
              <w:rPr>
                <w:rFonts w:ascii="Arial" w:hAnsi="Arial"/>
                <w:sz w:val="20"/>
                <w:szCs w:val="20"/>
              </w:rPr>
              <w:t xml:space="preserve">PPE </w:t>
            </w:r>
            <w:r>
              <w:rPr>
                <w:rFonts w:ascii="Arial" w:hAnsi="Arial"/>
                <w:sz w:val="20"/>
                <w:szCs w:val="20"/>
              </w:rPr>
              <w:t>sont-elles appliquée</w:t>
            </w:r>
            <w:r w:rsidR="00EE642F">
              <w:rPr>
                <w:rFonts w:ascii="Arial" w:hAnsi="Arial"/>
                <w:sz w:val="20"/>
                <w:szCs w:val="20"/>
              </w:rPr>
              <w:t>s</w:t>
            </w:r>
            <w:r>
              <w:rPr>
                <w:rFonts w:ascii="Arial" w:hAnsi="Arial"/>
                <w:sz w:val="20"/>
                <w:szCs w:val="20"/>
              </w:rPr>
              <w:t xml:space="preserve"> de manière égale ou différenciée à l'égard des clients de votre établissement, en fonction du risque ? </w:t>
            </w:r>
          </w:p>
          <w:p w14:paraId="364B37E7" w14:textId="77777777" w:rsidR="000B08CF" w:rsidRPr="00BF2D09" w:rsidRDefault="000B08CF" w:rsidP="000B08CF">
            <w:pPr>
              <w:spacing w:before="60"/>
              <w:rPr>
                <w:rFonts w:ascii="Arial" w:hAnsi="Arial" w:cs="Arial"/>
                <w:i/>
                <w:sz w:val="20"/>
                <w:szCs w:val="20"/>
                <w:lang w:val="fr-BE"/>
              </w:rPr>
            </w:pPr>
          </w:p>
        </w:tc>
        <w:tc>
          <w:tcPr>
            <w:tcW w:w="709" w:type="dxa"/>
            <w:shd w:val="clear" w:color="auto" w:fill="FFFFFF" w:themeFill="background1"/>
            <w:vAlign w:val="center"/>
          </w:tcPr>
          <w:p w14:paraId="7EAC7B38"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3A001F89" w14:textId="77777777" w:rsidR="000B08CF" w:rsidRDefault="000B08CF"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 xml:space="preserve">De manière égale </w:t>
            </w:r>
          </w:p>
          <w:p w14:paraId="31C69EEA" w14:textId="4C91C5AB" w:rsidR="000B08CF" w:rsidRDefault="00894BCC"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D</w:t>
            </w:r>
            <w:r w:rsidR="000B08CF">
              <w:rPr>
                <w:rFonts w:ascii="Arial" w:hAnsi="Arial"/>
                <w:sz w:val="16"/>
                <w:szCs w:val="20"/>
              </w:rPr>
              <w:t>e manière différenciée</w:t>
            </w:r>
          </w:p>
          <w:p w14:paraId="2BCB502D" w14:textId="431D2ECC" w:rsidR="000B08CF" w:rsidRPr="00894BCC" w:rsidRDefault="00894BCC"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Non applicable</w:t>
            </w:r>
          </w:p>
        </w:tc>
      </w:tr>
      <w:tr w:rsidR="000B08CF" w:rsidRPr="00712F94" w14:paraId="38DADB35" w14:textId="77777777" w:rsidTr="00894BCC">
        <w:trPr>
          <w:trHeight w:val="311"/>
        </w:trPr>
        <w:tc>
          <w:tcPr>
            <w:tcW w:w="11624" w:type="dxa"/>
          </w:tcPr>
          <w:p w14:paraId="0194833E" w14:textId="5044677C" w:rsidR="000B08CF" w:rsidRPr="00712F94" w:rsidRDefault="000B08CF" w:rsidP="00534554">
            <w:pPr>
              <w:spacing w:before="60"/>
              <w:rPr>
                <w:rFonts w:ascii="Arial" w:hAnsi="Arial" w:cs="Arial"/>
                <w:sz w:val="20"/>
                <w:szCs w:val="20"/>
              </w:rPr>
            </w:pPr>
            <w:r>
              <w:rPr>
                <w:rFonts w:ascii="Arial" w:hAnsi="Arial"/>
                <w:sz w:val="20"/>
                <w:szCs w:val="20"/>
              </w:rPr>
              <w:t xml:space="preserve">Un </w:t>
            </w:r>
            <w:r>
              <w:rPr>
                <w:rFonts w:ascii="Arial" w:hAnsi="Arial"/>
                <w:i/>
                <w:sz w:val="20"/>
                <w:szCs w:val="20"/>
              </w:rPr>
              <w:t>audit trail</w:t>
            </w:r>
            <w:r>
              <w:rPr>
                <w:rFonts w:ascii="Arial" w:hAnsi="Arial"/>
                <w:sz w:val="20"/>
                <w:szCs w:val="20"/>
              </w:rPr>
              <w:t xml:space="preserve"> des mesures prises par votre établissement pour vérifier si vos clients (ou l’une de leurs relations) sont ou non des </w:t>
            </w:r>
            <w:r w:rsidR="00534554">
              <w:rPr>
                <w:rFonts w:ascii="Arial" w:hAnsi="Arial"/>
                <w:sz w:val="20"/>
                <w:szCs w:val="20"/>
              </w:rPr>
              <w:t xml:space="preserve">PPE </w:t>
            </w:r>
            <w:r w:rsidR="00EE642F">
              <w:rPr>
                <w:rFonts w:ascii="Arial" w:hAnsi="Arial"/>
                <w:sz w:val="20"/>
                <w:szCs w:val="20"/>
              </w:rPr>
              <w:t>est-il systématiquement et sans exception conservé</w:t>
            </w:r>
            <w:r>
              <w:rPr>
                <w:rFonts w:ascii="Arial" w:hAnsi="Arial"/>
                <w:sz w:val="20"/>
                <w:szCs w:val="20"/>
              </w:rPr>
              <w:t> ?</w:t>
            </w:r>
          </w:p>
        </w:tc>
        <w:tc>
          <w:tcPr>
            <w:tcW w:w="709" w:type="dxa"/>
            <w:shd w:val="clear" w:color="auto" w:fill="FFFFFF" w:themeFill="background1"/>
            <w:vAlign w:val="center"/>
          </w:tcPr>
          <w:p w14:paraId="397B860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52D10C8A" w14:textId="60542589"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68DF2DCF" w14:textId="77777777" w:rsidTr="00894BCC">
        <w:trPr>
          <w:trHeight w:val="311"/>
        </w:trPr>
        <w:tc>
          <w:tcPr>
            <w:tcW w:w="11624" w:type="dxa"/>
          </w:tcPr>
          <w:p w14:paraId="3F184843" w14:textId="62100086" w:rsidR="000B08CF" w:rsidRDefault="000B08CF">
            <w:pPr>
              <w:spacing w:before="60"/>
              <w:rPr>
                <w:rFonts w:ascii="Arial" w:hAnsi="Arial" w:cs="Arial"/>
                <w:sz w:val="20"/>
                <w:szCs w:val="20"/>
              </w:rPr>
            </w:pPr>
            <w:r>
              <w:rPr>
                <w:rFonts w:ascii="Arial" w:hAnsi="Arial"/>
                <w:sz w:val="20"/>
                <w:szCs w:val="20"/>
              </w:rPr>
              <w:t>Les procédures de votre établissement prévoient-elles que les contrôles visés aux questions 38.1 à 38.7 doivent être répétés pour les clients avec lesquels une relation d'affaires</w:t>
            </w:r>
            <w:r w:rsidR="00A93F7E">
              <w:rPr>
                <w:rFonts w:ascii="Arial" w:hAnsi="Arial"/>
                <w:sz w:val="20"/>
                <w:szCs w:val="20"/>
              </w:rPr>
              <w:t xml:space="preserve"> a été nouée</w:t>
            </w:r>
            <w:r>
              <w:rPr>
                <w:rFonts w:ascii="Arial" w:hAnsi="Arial"/>
                <w:sz w:val="20"/>
                <w:szCs w:val="20"/>
              </w:rPr>
              <w:t> ?</w:t>
            </w:r>
          </w:p>
        </w:tc>
        <w:tc>
          <w:tcPr>
            <w:tcW w:w="709" w:type="dxa"/>
            <w:shd w:val="clear" w:color="auto" w:fill="FFFFFF" w:themeFill="background1"/>
            <w:vAlign w:val="center"/>
          </w:tcPr>
          <w:p w14:paraId="2198FB2C"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04E88FBE" w14:textId="4C4ADFF3" w:rsidR="000B08CF" w:rsidRPr="00833C1A"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45C1074F" w14:textId="77777777" w:rsidTr="00894BCC">
        <w:trPr>
          <w:trHeight w:val="1197"/>
        </w:trPr>
        <w:tc>
          <w:tcPr>
            <w:tcW w:w="11624" w:type="dxa"/>
          </w:tcPr>
          <w:p w14:paraId="54ED4A78" w14:textId="1AF0ECB9" w:rsidR="000B08CF" w:rsidRPr="00024695" w:rsidRDefault="000B08CF" w:rsidP="000B08CF">
            <w:pPr>
              <w:spacing w:before="60"/>
              <w:rPr>
                <w:rFonts w:ascii="Arial" w:hAnsi="Arial" w:cs="Arial"/>
                <w:sz w:val="20"/>
                <w:szCs w:val="20"/>
              </w:rPr>
            </w:pPr>
            <w:r>
              <w:rPr>
                <w:rFonts w:ascii="Arial" w:hAnsi="Arial"/>
                <w:sz w:val="20"/>
                <w:szCs w:val="20"/>
              </w:rPr>
              <w:t xml:space="preserve">À quelle fréquence les contrôles périodiques visés à la question précédente sont-ils effectués ? </w:t>
            </w:r>
          </w:p>
        </w:tc>
        <w:tc>
          <w:tcPr>
            <w:tcW w:w="709" w:type="dxa"/>
            <w:shd w:val="clear" w:color="auto" w:fill="FFFFFF" w:themeFill="background1"/>
            <w:vAlign w:val="center"/>
          </w:tcPr>
          <w:p w14:paraId="2E4EC97E"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F94AFD5" w14:textId="77777777" w:rsidR="000B08CF"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Au moins 1 fois par mois</w:t>
            </w:r>
          </w:p>
          <w:p w14:paraId="262A35AE" w14:textId="77777777" w:rsidR="000B08CF"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Au moins chaque trimestre</w:t>
            </w:r>
          </w:p>
          <w:p w14:paraId="3C5A09A3" w14:textId="77777777" w:rsidR="000B08CF"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Au moins annuellement</w:t>
            </w:r>
          </w:p>
          <w:p w14:paraId="6530793F" w14:textId="77777777" w:rsidR="000B08CF" w:rsidRPr="002D5711" w:rsidRDefault="000B08CF"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Moins de 1 fois par an</w:t>
            </w:r>
          </w:p>
          <w:p w14:paraId="0FA84739" w14:textId="24261A86" w:rsidR="000B08CF" w:rsidRPr="00024695" w:rsidRDefault="00894BCC" w:rsidP="00D718CE">
            <w:pPr>
              <w:pStyle w:val="ListParagraph"/>
              <w:numPr>
                <w:ilvl w:val="0"/>
                <w:numId w:val="19"/>
              </w:numPr>
              <w:spacing w:before="60"/>
              <w:ind w:left="176" w:hanging="176"/>
              <w:rPr>
                <w:rFonts w:ascii="Arial" w:hAnsi="Arial" w:cs="Arial"/>
                <w:sz w:val="16"/>
                <w:szCs w:val="20"/>
              </w:rPr>
            </w:pPr>
            <w:r>
              <w:rPr>
                <w:rFonts w:ascii="Arial" w:hAnsi="Arial"/>
                <w:sz w:val="16"/>
                <w:szCs w:val="20"/>
              </w:rPr>
              <w:t>Non applicable</w:t>
            </w:r>
          </w:p>
        </w:tc>
      </w:tr>
    </w:tbl>
    <w:p w14:paraId="194244FB" w14:textId="3C42D496" w:rsidR="00BF2D09" w:rsidRDefault="00BF2D09" w:rsidP="00BF2D09">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0B08CF" w:rsidRPr="00712F94" w14:paraId="75684C72" w14:textId="77777777" w:rsidTr="000B08CF">
        <w:trPr>
          <w:trHeight w:val="311"/>
        </w:trPr>
        <w:tc>
          <w:tcPr>
            <w:tcW w:w="14885" w:type="dxa"/>
            <w:gridSpan w:val="3"/>
            <w:shd w:val="clear" w:color="auto" w:fill="FFFF00"/>
          </w:tcPr>
          <w:p w14:paraId="1E5D1E83" w14:textId="77777777" w:rsidR="000B08CF" w:rsidRPr="00D1469B" w:rsidRDefault="000B08CF" w:rsidP="00D718CE">
            <w:pPr>
              <w:pStyle w:val="ListParagraph"/>
              <w:numPr>
                <w:ilvl w:val="0"/>
                <w:numId w:val="8"/>
              </w:numPr>
              <w:spacing w:before="60"/>
              <w:rPr>
                <w:rFonts w:ascii="Arial" w:hAnsi="Arial" w:cs="Arial"/>
                <w:b/>
                <w:sz w:val="20"/>
                <w:szCs w:val="20"/>
              </w:rPr>
            </w:pPr>
            <w:r>
              <w:rPr>
                <w:rFonts w:ascii="Arial" w:hAnsi="Arial"/>
                <w:b/>
                <w:sz w:val="20"/>
                <w:szCs w:val="20"/>
              </w:rPr>
              <w:t>Politique d’acceptation des clients</w:t>
            </w:r>
          </w:p>
        </w:tc>
      </w:tr>
      <w:tr w:rsidR="000B08CF" w:rsidRPr="00712F94" w14:paraId="6E938C2E" w14:textId="77777777" w:rsidTr="00894BCC">
        <w:trPr>
          <w:trHeight w:val="311"/>
        </w:trPr>
        <w:tc>
          <w:tcPr>
            <w:tcW w:w="11624" w:type="dxa"/>
          </w:tcPr>
          <w:p w14:paraId="3D49AED8" w14:textId="3CBCC46E" w:rsidR="000B08CF" w:rsidRPr="00712F94" w:rsidRDefault="000B08CF" w:rsidP="00D718CE">
            <w:pPr>
              <w:spacing w:before="60"/>
              <w:rPr>
                <w:rFonts w:ascii="Arial" w:hAnsi="Arial" w:cs="Arial"/>
                <w:sz w:val="20"/>
                <w:szCs w:val="20"/>
              </w:rPr>
            </w:pPr>
            <w:r>
              <w:rPr>
                <w:rFonts w:ascii="Arial" w:hAnsi="Arial"/>
                <w:sz w:val="20"/>
                <w:szCs w:val="20"/>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contrôle des listes de sanctions, informations sur le statut ou les liens avec des personnalités politiques, canal de distribution utilisé, nature du produit ou du service) ?</w:t>
            </w:r>
          </w:p>
        </w:tc>
        <w:tc>
          <w:tcPr>
            <w:tcW w:w="709" w:type="dxa"/>
            <w:shd w:val="clear" w:color="auto" w:fill="FFFFFF" w:themeFill="background1"/>
            <w:vAlign w:val="center"/>
          </w:tcPr>
          <w:p w14:paraId="4EC570DB"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078759FA" w14:textId="59758756" w:rsidR="000B08CF" w:rsidRPr="00823AD2"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62878336" w14:textId="77777777" w:rsidTr="00894BCC">
        <w:trPr>
          <w:trHeight w:val="311"/>
        </w:trPr>
        <w:tc>
          <w:tcPr>
            <w:tcW w:w="11624" w:type="dxa"/>
          </w:tcPr>
          <w:p w14:paraId="2D75C20A" w14:textId="77777777" w:rsidR="000B08CF" w:rsidRDefault="000B08CF" w:rsidP="000B08CF">
            <w:pPr>
              <w:spacing w:before="60"/>
              <w:rPr>
                <w:rFonts w:ascii="Arial" w:hAnsi="Arial" w:cs="Arial"/>
                <w:sz w:val="20"/>
                <w:szCs w:val="20"/>
              </w:rPr>
            </w:pPr>
            <w:r>
              <w:rPr>
                <w:rFonts w:ascii="Arial" w:hAnsi="Arial"/>
                <w:sz w:val="20"/>
                <w:szCs w:val="20"/>
              </w:rPr>
              <w:t xml:space="preserve">La politique d'acceptation des clients de votre établissement s’applique-t-elle de manière différenciée selon que les clients </w:t>
            </w:r>
            <w:r>
              <w:rPr>
                <w:rFonts w:ascii="Arial" w:hAnsi="Arial"/>
                <w:sz w:val="20"/>
                <w:szCs w:val="20"/>
              </w:rPr>
              <w:lastRenderedPageBreak/>
              <w:t>souhaitent nouer une relation d'affaires ou effectuer une opération occasionnelle ?</w:t>
            </w:r>
          </w:p>
        </w:tc>
        <w:tc>
          <w:tcPr>
            <w:tcW w:w="709" w:type="dxa"/>
            <w:shd w:val="clear" w:color="auto" w:fill="FFFFFF" w:themeFill="background1"/>
            <w:vAlign w:val="center"/>
          </w:tcPr>
          <w:p w14:paraId="19A1C0BE"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6D6BFAF5" w14:textId="04D06C9C" w:rsidR="000B08CF" w:rsidRPr="00823AD2"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4358A8A7" w14:textId="77777777" w:rsidTr="00894BCC">
        <w:trPr>
          <w:trHeight w:val="311"/>
        </w:trPr>
        <w:tc>
          <w:tcPr>
            <w:tcW w:w="11624" w:type="dxa"/>
          </w:tcPr>
          <w:p w14:paraId="03C1925A" w14:textId="6FCD2BF8" w:rsidR="000B08CF" w:rsidRPr="00712F94" w:rsidRDefault="000B08CF" w:rsidP="00EE16AC">
            <w:pPr>
              <w:spacing w:before="60"/>
              <w:rPr>
                <w:rFonts w:ascii="Arial" w:hAnsi="Arial" w:cs="Arial"/>
                <w:sz w:val="20"/>
                <w:szCs w:val="20"/>
              </w:rPr>
            </w:pPr>
            <w:r>
              <w:rPr>
                <w:rFonts w:ascii="Arial" w:hAnsi="Arial"/>
                <w:sz w:val="20"/>
                <w:szCs w:val="20"/>
              </w:rPr>
              <w:lastRenderedPageBreak/>
              <w:t>Les clients avec lesquels votre établissement a noué une relation d'affaires sont-ils répartis, sur la base de l'évaluation visée à la question 39.1 dans une catégorie défini</w:t>
            </w:r>
            <w:r w:rsidR="00EE642F">
              <w:rPr>
                <w:rFonts w:ascii="Arial" w:hAnsi="Arial"/>
                <w:sz w:val="20"/>
                <w:szCs w:val="20"/>
              </w:rPr>
              <w:t>e</w:t>
            </w:r>
            <w:r>
              <w:rPr>
                <w:rFonts w:ascii="Arial" w:hAnsi="Arial"/>
                <w:sz w:val="20"/>
                <w:szCs w:val="20"/>
              </w:rPr>
              <w:t xml:space="preserve"> par votre établissement ?</w:t>
            </w:r>
          </w:p>
        </w:tc>
        <w:tc>
          <w:tcPr>
            <w:tcW w:w="709" w:type="dxa"/>
            <w:shd w:val="clear" w:color="auto" w:fill="FFFFFF" w:themeFill="background1"/>
            <w:vAlign w:val="center"/>
          </w:tcPr>
          <w:p w14:paraId="3418311B"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1F20AB4F" w14:textId="0CD45B80" w:rsidR="000B08CF" w:rsidRPr="00823AD2"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71C72D74" w14:textId="77777777" w:rsidTr="00894BCC">
        <w:trPr>
          <w:trHeight w:val="311"/>
        </w:trPr>
        <w:tc>
          <w:tcPr>
            <w:tcW w:w="11624" w:type="dxa"/>
          </w:tcPr>
          <w:p w14:paraId="3B4AD5ED" w14:textId="6B42E559" w:rsidR="000B08CF" w:rsidRDefault="000B08CF" w:rsidP="000B08CF">
            <w:pPr>
              <w:spacing w:before="60"/>
              <w:rPr>
                <w:rFonts w:ascii="Arial" w:hAnsi="Arial" w:cs="Arial"/>
                <w:sz w:val="20"/>
                <w:szCs w:val="20"/>
              </w:rPr>
            </w:pPr>
            <w:r>
              <w:rPr>
                <w:rFonts w:ascii="Arial" w:hAnsi="Arial"/>
                <w:sz w:val="20"/>
                <w:szCs w:val="20"/>
              </w:rPr>
              <w:t xml:space="preserve">Combien de catégories de risque différentes ont été définies par votre établissement pour la classification de la clientèle ? </w:t>
            </w:r>
          </w:p>
          <w:p w14:paraId="40FDB4F9" w14:textId="77777777" w:rsidR="000B08CF" w:rsidRPr="00BF2D09" w:rsidRDefault="000B08CF" w:rsidP="000B08CF">
            <w:pPr>
              <w:rPr>
                <w:rFonts w:ascii="Arial" w:hAnsi="Arial" w:cs="Arial"/>
                <w:sz w:val="20"/>
                <w:szCs w:val="20"/>
                <w:lang w:val="fr-BE"/>
              </w:rPr>
            </w:pPr>
          </w:p>
          <w:p w14:paraId="6014800F" w14:textId="77777777" w:rsidR="000B08CF" w:rsidRPr="00BF2D09" w:rsidRDefault="000B08CF" w:rsidP="000B08CF">
            <w:pPr>
              <w:rPr>
                <w:rFonts w:ascii="Arial" w:hAnsi="Arial" w:cs="Arial"/>
                <w:sz w:val="20"/>
                <w:szCs w:val="20"/>
                <w:lang w:val="fr-BE"/>
              </w:rPr>
            </w:pPr>
          </w:p>
          <w:p w14:paraId="0D81A3DB" w14:textId="77777777" w:rsidR="000B08CF" w:rsidRPr="00BF2D09" w:rsidRDefault="000B08CF" w:rsidP="000B08CF">
            <w:pPr>
              <w:rPr>
                <w:rFonts w:ascii="Arial" w:hAnsi="Arial" w:cs="Arial"/>
                <w:sz w:val="20"/>
                <w:szCs w:val="20"/>
                <w:lang w:val="fr-BE"/>
              </w:rPr>
            </w:pPr>
          </w:p>
          <w:p w14:paraId="4177CB52" w14:textId="77777777" w:rsidR="000B08CF" w:rsidRPr="00BF2D09" w:rsidRDefault="000B08CF" w:rsidP="000B08CF">
            <w:pPr>
              <w:rPr>
                <w:rFonts w:ascii="Arial" w:hAnsi="Arial" w:cs="Arial"/>
                <w:sz w:val="20"/>
                <w:szCs w:val="20"/>
                <w:lang w:val="fr-BE"/>
              </w:rPr>
            </w:pPr>
          </w:p>
        </w:tc>
        <w:tc>
          <w:tcPr>
            <w:tcW w:w="709" w:type="dxa"/>
            <w:shd w:val="clear" w:color="auto" w:fill="FFFFFF" w:themeFill="background1"/>
            <w:vAlign w:val="center"/>
          </w:tcPr>
          <w:p w14:paraId="2BBFDC8F"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7A7D36A2" w14:textId="77777777" w:rsidR="000B08CF" w:rsidRDefault="000B08CF"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1 catégorie</w:t>
            </w:r>
          </w:p>
          <w:p w14:paraId="30A5D924" w14:textId="77777777" w:rsidR="000B08CF" w:rsidRDefault="000B08CF"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2 ou 3 catégories</w:t>
            </w:r>
          </w:p>
          <w:p w14:paraId="65881052" w14:textId="77777777" w:rsidR="000B08CF" w:rsidRDefault="000B08CF"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4 à 10 catégories</w:t>
            </w:r>
          </w:p>
          <w:p w14:paraId="2FE6F640" w14:textId="77777777" w:rsidR="000B08CF" w:rsidRDefault="000B08CF"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Plus de 10 catégories</w:t>
            </w:r>
          </w:p>
          <w:p w14:paraId="4A81D4A2" w14:textId="3ADDAB8C" w:rsidR="000B08CF" w:rsidRPr="00CC64C6" w:rsidRDefault="00894BCC" w:rsidP="00D718CE">
            <w:pPr>
              <w:pStyle w:val="ListParagraph"/>
              <w:numPr>
                <w:ilvl w:val="0"/>
                <w:numId w:val="18"/>
              </w:numPr>
              <w:spacing w:before="60"/>
              <w:ind w:left="176" w:hanging="142"/>
              <w:rPr>
                <w:rFonts w:ascii="Arial" w:hAnsi="Arial" w:cs="Arial"/>
                <w:sz w:val="16"/>
                <w:szCs w:val="20"/>
              </w:rPr>
            </w:pPr>
            <w:r>
              <w:rPr>
                <w:rFonts w:ascii="Arial" w:hAnsi="Arial"/>
                <w:sz w:val="16"/>
                <w:szCs w:val="20"/>
              </w:rPr>
              <w:t>Non applicable</w:t>
            </w:r>
          </w:p>
        </w:tc>
      </w:tr>
      <w:tr w:rsidR="000B08CF" w:rsidRPr="00712F94" w14:paraId="20155DCE" w14:textId="77777777" w:rsidTr="00894BCC">
        <w:trPr>
          <w:trHeight w:val="311"/>
        </w:trPr>
        <w:tc>
          <w:tcPr>
            <w:tcW w:w="11624" w:type="dxa"/>
          </w:tcPr>
          <w:p w14:paraId="0127BCD8" w14:textId="27B63918" w:rsidR="000B08CF" w:rsidRPr="00712F94" w:rsidRDefault="000B08CF" w:rsidP="00EE642F">
            <w:pPr>
              <w:spacing w:before="60"/>
              <w:rPr>
                <w:rFonts w:ascii="Arial" w:hAnsi="Arial" w:cs="Arial"/>
                <w:sz w:val="20"/>
                <w:szCs w:val="20"/>
              </w:rPr>
            </w:pPr>
            <w:r>
              <w:rPr>
                <w:rFonts w:ascii="Arial" w:hAnsi="Arial"/>
                <w:sz w:val="20"/>
                <w:szCs w:val="20"/>
              </w:rPr>
              <w:t>Les procédures de votre établissement déterminent-elles le niveau hiérarchique responsable de la décision ou non d'accepter un client ou d’effectuer ou non une opération, en fonction de l'évaluation des risques visée à la question 39.1 et en en tenant compte ?</w:t>
            </w:r>
          </w:p>
        </w:tc>
        <w:tc>
          <w:tcPr>
            <w:tcW w:w="709" w:type="dxa"/>
            <w:shd w:val="clear" w:color="auto" w:fill="FFFFFF" w:themeFill="background1"/>
            <w:vAlign w:val="center"/>
          </w:tcPr>
          <w:p w14:paraId="6C846E20"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2F81C2A7" w14:textId="6E120FC5" w:rsidR="000B08CF" w:rsidRPr="00823AD2" w:rsidRDefault="002068E9" w:rsidP="000B08CF">
            <w:pPr>
              <w:spacing w:before="60"/>
              <w:jc w:val="center"/>
              <w:rPr>
                <w:rFonts w:ascii="Arial" w:hAnsi="Arial" w:cs="Arial"/>
                <w:sz w:val="16"/>
                <w:szCs w:val="20"/>
              </w:rPr>
            </w:pPr>
            <w:r>
              <w:rPr>
                <w:rFonts w:ascii="Arial" w:hAnsi="Arial"/>
                <w:sz w:val="16"/>
                <w:szCs w:val="20"/>
              </w:rPr>
              <w:t>[Oui] / [Non] / [Non applicable]</w:t>
            </w:r>
          </w:p>
        </w:tc>
      </w:tr>
    </w:tbl>
    <w:p w14:paraId="6EBC7935" w14:textId="77777777" w:rsidR="000B08CF" w:rsidRPr="00712F94" w:rsidRDefault="000B08CF" w:rsidP="00BF2D09">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0B08CF" w:rsidRPr="0084543D" w14:paraId="67915922" w14:textId="77777777" w:rsidTr="000B08CF">
        <w:trPr>
          <w:trHeight w:val="311"/>
        </w:trPr>
        <w:tc>
          <w:tcPr>
            <w:tcW w:w="14967" w:type="dxa"/>
            <w:gridSpan w:val="3"/>
            <w:shd w:val="clear" w:color="auto" w:fill="FFFF00"/>
          </w:tcPr>
          <w:p w14:paraId="4F82CA22"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Vigilance - Instructions pour le personnel</w:t>
            </w:r>
          </w:p>
        </w:tc>
      </w:tr>
      <w:tr w:rsidR="000B08CF" w:rsidRPr="0084543D" w14:paraId="25CE2122" w14:textId="77777777" w:rsidTr="000B08CF">
        <w:trPr>
          <w:trHeight w:val="311"/>
        </w:trPr>
        <w:tc>
          <w:tcPr>
            <w:tcW w:w="14967" w:type="dxa"/>
            <w:gridSpan w:val="3"/>
          </w:tcPr>
          <w:p w14:paraId="4E1564F0" w14:textId="77777777" w:rsidR="000B08CF" w:rsidRPr="00712F94" w:rsidRDefault="000B08CF" w:rsidP="000B08CF">
            <w:pPr>
              <w:spacing w:before="60"/>
              <w:rPr>
                <w:rFonts w:ascii="Arial" w:hAnsi="Arial" w:cs="Arial"/>
                <w:sz w:val="20"/>
                <w:szCs w:val="20"/>
              </w:rPr>
            </w:pPr>
            <w:r>
              <w:rPr>
                <w:rFonts w:ascii="Arial" w:hAnsi="Arial"/>
                <w:sz w:val="20"/>
                <w:szCs w:val="20"/>
              </w:rPr>
              <w:t>Votre établissement dispose-t-il de procédures écrites et/ou d’instructions pour les membres du personnel qui sont en contact direct avec les clients ou qui participent à l’exécution ou au traitement de leurs opérations, et qui :</w:t>
            </w:r>
          </w:p>
        </w:tc>
      </w:tr>
      <w:tr w:rsidR="000B08CF" w:rsidRPr="00712F94" w14:paraId="623D7B18" w14:textId="77777777" w:rsidTr="00894BCC">
        <w:trPr>
          <w:trHeight w:val="311"/>
        </w:trPr>
        <w:tc>
          <w:tcPr>
            <w:tcW w:w="11624" w:type="dxa"/>
          </w:tcPr>
          <w:p w14:paraId="6FD9D5F0" w14:textId="405B5FA3"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doi</w:t>
            </w:r>
            <w:r w:rsidR="00EE642F">
              <w:rPr>
                <w:rFonts w:ascii="Arial" w:hAnsi="Arial"/>
                <w:sz w:val="20"/>
                <w:szCs w:val="20"/>
              </w:rPr>
              <w:t>ven</w:t>
            </w:r>
            <w:r>
              <w:rPr>
                <w:rFonts w:ascii="Arial" w:hAnsi="Arial"/>
                <w:sz w:val="20"/>
                <w:szCs w:val="20"/>
              </w:rPr>
              <w:t>t leur permettre de détecter les transactions atypiques auxquelles ils doivent accorder une attention particulière ?</w:t>
            </w:r>
          </w:p>
        </w:tc>
        <w:tc>
          <w:tcPr>
            <w:tcW w:w="709" w:type="dxa"/>
            <w:shd w:val="clear" w:color="auto" w:fill="FFFFFF" w:themeFill="background1"/>
            <w:vAlign w:val="center"/>
          </w:tcPr>
          <w:p w14:paraId="12F1480F"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14:paraId="4D662244" w14:textId="37B8DC10" w:rsidR="000B08CF" w:rsidRPr="0011563F"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1E48B3F" w14:textId="77777777" w:rsidTr="00894BCC">
        <w:trPr>
          <w:trHeight w:val="311"/>
        </w:trPr>
        <w:tc>
          <w:tcPr>
            <w:tcW w:w="11624" w:type="dxa"/>
          </w:tcPr>
          <w:p w14:paraId="6BA8333D" w14:textId="4FA08073" w:rsidR="000B08CF" w:rsidRPr="00712F94" w:rsidRDefault="000B08CF" w:rsidP="000E4E60">
            <w:pPr>
              <w:pStyle w:val="ListParagraph"/>
              <w:numPr>
                <w:ilvl w:val="0"/>
                <w:numId w:val="13"/>
              </w:numPr>
              <w:spacing w:before="60"/>
              <w:rPr>
                <w:rFonts w:ascii="Arial" w:hAnsi="Arial" w:cs="Arial"/>
                <w:sz w:val="20"/>
                <w:szCs w:val="20"/>
              </w:rPr>
            </w:pPr>
            <w:r>
              <w:rPr>
                <w:rFonts w:ascii="Arial" w:hAnsi="Arial"/>
                <w:sz w:val="20"/>
                <w:szCs w:val="20"/>
              </w:rPr>
              <w:t xml:space="preserve">comprennent l’établissement et la présentation de rapports écrits sur les opérations atypiques au responsable LBC/FT, y compris en ce qui concerne les délais pour soumettre les rapports ? </w:t>
            </w:r>
          </w:p>
        </w:tc>
        <w:tc>
          <w:tcPr>
            <w:tcW w:w="709" w:type="dxa"/>
            <w:shd w:val="clear" w:color="auto" w:fill="FFFFFF" w:themeFill="background1"/>
            <w:vAlign w:val="center"/>
          </w:tcPr>
          <w:p w14:paraId="2EC29E1A"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14:paraId="7B381758" w14:textId="0DCC032F" w:rsidR="000B08CF" w:rsidRPr="0011563F" w:rsidRDefault="002068E9" w:rsidP="000B08CF">
            <w:pPr>
              <w:spacing w:before="60"/>
              <w:jc w:val="center"/>
              <w:rPr>
                <w:rFonts w:ascii="Arial" w:hAnsi="Arial" w:cs="Arial"/>
                <w:sz w:val="16"/>
                <w:szCs w:val="20"/>
              </w:rPr>
            </w:pPr>
            <w:r>
              <w:rPr>
                <w:rFonts w:ascii="Arial" w:hAnsi="Arial"/>
                <w:sz w:val="16"/>
                <w:szCs w:val="20"/>
              </w:rPr>
              <w:t>[Oui] / [Non] / [Non applicable]</w:t>
            </w:r>
          </w:p>
        </w:tc>
      </w:tr>
    </w:tbl>
    <w:p w14:paraId="27BEC887" w14:textId="77777777" w:rsidR="000B08CF" w:rsidRPr="00BF2D09" w:rsidRDefault="000B08CF" w:rsidP="000B08CF">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0B08CF" w:rsidRPr="00712F94" w14:paraId="24EEA3AA" w14:textId="77777777" w:rsidTr="000B08CF">
        <w:trPr>
          <w:trHeight w:val="311"/>
        </w:trPr>
        <w:tc>
          <w:tcPr>
            <w:tcW w:w="14967" w:type="dxa"/>
            <w:gridSpan w:val="3"/>
            <w:shd w:val="clear" w:color="auto" w:fill="FFFF00"/>
          </w:tcPr>
          <w:p w14:paraId="5D1FB84F"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Vigilance concernant les opérations</w:t>
            </w:r>
          </w:p>
        </w:tc>
      </w:tr>
      <w:tr w:rsidR="000B08CF" w:rsidRPr="00712F94" w14:paraId="65B4B8E2" w14:textId="77777777" w:rsidTr="00894BCC">
        <w:trPr>
          <w:trHeight w:val="311"/>
        </w:trPr>
        <w:tc>
          <w:tcPr>
            <w:tcW w:w="11624" w:type="dxa"/>
          </w:tcPr>
          <w:p w14:paraId="720978FC" w14:textId="14B916ED" w:rsidR="000B08CF" w:rsidRPr="00F162C9" w:rsidRDefault="000B08CF" w:rsidP="000B08CF">
            <w:pPr>
              <w:spacing w:before="60"/>
              <w:rPr>
                <w:rFonts w:ascii="Arial" w:hAnsi="Arial" w:cs="Arial"/>
                <w:sz w:val="20"/>
                <w:szCs w:val="20"/>
              </w:rPr>
            </w:pPr>
            <w:r>
              <w:rPr>
                <w:rFonts w:ascii="Arial" w:hAnsi="Arial"/>
                <w:sz w:val="20"/>
                <w:szCs w:val="20"/>
              </w:rPr>
              <w:t>Votre établissement dresse-t-il, à l’entame d</w:t>
            </w:r>
            <w:r w:rsidR="00EE642F">
              <w:rPr>
                <w:rFonts w:ascii="Arial" w:hAnsi="Arial"/>
                <w:sz w:val="20"/>
                <w:szCs w:val="20"/>
              </w:rPr>
              <w:t>e la prestation du</w:t>
            </w:r>
            <w:r>
              <w:rPr>
                <w:rFonts w:ascii="Arial" w:hAnsi="Arial"/>
                <w:sz w:val="20"/>
                <w:szCs w:val="20"/>
              </w:rPr>
              <w:t xml:space="preserve"> service, un profil de transaction attendu pour chaque client ?</w:t>
            </w:r>
          </w:p>
        </w:tc>
        <w:tc>
          <w:tcPr>
            <w:tcW w:w="709" w:type="dxa"/>
            <w:shd w:val="clear" w:color="auto" w:fill="FFFFFF" w:themeFill="background1"/>
            <w:vAlign w:val="center"/>
          </w:tcPr>
          <w:p w14:paraId="70735FA5"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14:paraId="15291FC6" w14:textId="123A5921" w:rsidR="000B08CF" w:rsidRPr="0011563F"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5BA1204D" w14:textId="77777777" w:rsidTr="00894BCC">
        <w:trPr>
          <w:trHeight w:val="311"/>
        </w:trPr>
        <w:tc>
          <w:tcPr>
            <w:tcW w:w="11624" w:type="dxa"/>
          </w:tcPr>
          <w:p w14:paraId="61259AA7" w14:textId="77777777" w:rsidR="000B08CF" w:rsidRDefault="000B08CF" w:rsidP="000B08CF">
            <w:pPr>
              <w:spacing w:before="60"/>
              <w:rPr>
                <w:rFonts w:ascii="Arial" w:hAnsi="Arial" w:cs="Arial"/>
                <w:sz w:val="20"/>
                <w:szCs w:val="20"/>
              </w:rPr>
            </w:pPr>
            <w:r>
              <w:rPr>
                <w:rFonts w:ascii="Arial" w:hAnsi="Arial"/>
                <w:sz w:val="20"/>
                <w:szCs w:val="20"/>
              </w:rPr>
              <w:t>Votre établissement vérifie-t-il, dans le cadre de la surveillance de l’opération, si les caractéristiques de l’opération d'un client sont conformes au profil de transaction qui a été établi ou retenu pour ce client ?</w:t>
            </w:r>
          </w:p>
        </w:tc>
        <w:tc>
          <w:tcPr>
            <w:tcW w:w="709" w:type="dxa"/>
            <w:shd w:val="clear" w:color="auto" w:fill="FFFFFF" w:themeFill="background1"/>
            <w:vAlign w:val="center"/>
          </w:tcPr>
          <w:p w14:paraId="7AAAEFBA"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14:paraId="0ABBA477" w14:textId="581D6953" w:rsidR="000B08CF" w:rsidRPr="0011563F"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0073CF91" w14:textId="77777777" w:rsidTr="00894BCC">
        <w:trPr>
          <w:trHeight w:val="311"/>
        </w:trPr>
        <w:tc>
          <w:tcPr>
            <w:tcW w:w="11624" w:type="dxa"/>
          </w:tcPr>
          <w:p w14:paraId="4F611738" w14:textId="77777777" w:rsidR="000B08CF" w:rsidRDefault="000B08CF" w:rsidP="000B08CF">
            <w:pPr>
              <w:spacing w:before="60"/>
              <w:rPr>
                <w:rFonts w:ascii="Arial" w:hAnsi="Arial" w:cs="Arial"/>
                <w:sz w:val="20"/>
                <w:szCs w:val="20"/>
              </w:rPr>
            </w:pPr>
            <w:r>
              <w:rPr>
                <w:rFonts w:ascii="Arial" w:hAnsi="Arial"/>
                <w:sz w:val="20"/>
                <w:szCs w:val="20"/>
              </w:rPr>
              <w:t xml:space="preserve">Les contrôles portant sur les opérations des clients sont-ils effectués en temps réel ou post-event, ou une combinaison des deux ? </w:t>
            </w:r>
          </w:p>
        </w:tc>
        <w:tc>
          <w:tcPr>
            <w:tcW w:w="709" w:type="dxa"/>
            <w:shd w:val="clear" w:color="auto" w:fill="FFFFFF" w:themeFill="background1"/>
            <w:vAlign w:val="center"/>
          </w:tcPr>
          <w:p w14:paraId="5AC492BD"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14:paraId="423E3CDE" w14:textId="77777777" w:rsidR="000B08CF" w:rsidRDefault="000B08CF" w:rsidP="00D718CE">
            <w:pPr>
              <w:pStyle w:val="ListParagraph"/>
              <w:numPr>
                <w:ilvl w:val="0"/>
                <w:numId w:val="18"/>
              </w:numPr>
              <w:spacing w:before="60"/>
              <w:ind w:left="318" w:hanging="284"/>
              <w:rPr>
                <w:rFonts w:ascii="Arial" w:hAnsi="Arial" w:cs="Arial"/>
                <w:sz w:val="16"/>
                <w:szCs w:val="20"/>
              </w:rPr>
            </w:pPr>
            <w:r>
              <w:rPr>
                <w:rFonts w:ascii="Arial" w:hAnsi="Arial"/>
                <w:sz w:val="16"/>
                <w:szCs w:val="20"/>
              </w:rPr>
              <w:t>En temps réel</w:t>
            </w:r>
          </w:p>
          <w:p w14:paraId="68B1F32D" w14:textId="77777777" w:rsidR="000B08CF" w:rsidRDefault="000B08CF" w:rsidP="00D718CE">
            <w:pPr>
              <w:pStyle w:val="ListParagraph"/>
              <w:numPr>
                <w:ilvl w:val="0"/>
                <w:numId w:val="18"/>
              </w:numPr>
              <w:spacing w:before="60"/>
              <w:ind w:left="318" w:hanging="284"/>
              <w:rPr>
                <w:rFonts w:ascii="Arial" w:hAnsi="Arial" w:cs="Arial"/>
                <w:sz w:val="16"/>
                <w:szCs w:val="20"/>
              </w:rPr>
            </w:pPr>
            <w:r>
              <w:rPr>
                <w:rFonts w:ascii="Arial" w:hAnsi="Arial"/>
                <w:sz w:val="16"/>
                <w:szCs w:val="20"/>
              </w:rPr>
              <w:t>Post-event</w:t>
            </w:r>
          </w:p>
          <w:p w14:paraId="0DCB0015" w14:textId="77777777" w:rsidR="000B08CF" w:rsidRDefault="000B08CF" w:rsidP="00D718CE">
            <w:pPr>
              <w:pStyle w:val="ListParagraph"/>
              <w:numPr>
                <w:ilvl w:val="0"/>
                <w:numId w:val="18"/>
              </w:numPr>
              <w:spacing w:before="60"/>
              <w:ind w:left="318" w:hanging="284"/>
              <w:rPr>
                <w:rFonts w:ascii="Arial" w:hAnsi="Arial" w:cs="Arial"/>
                <w:sz w:val="16"/>
                <w:szCs w:val="20"/>
              </w:rPr>
            </w:pPr>
            <w:r>
              <w:rPr>
                <w:rFonts w:ascii="Arial" w:hAnsi="Arial"/>
                <w:sz w:val="16"/>
                <w:szCs w:val="20"/>
              </w:rPr>
              <w:t>Combinaison des deux</w:t>
            </w:r>
          </w:p>
          <w:p w14:paraId="3FCEED56" w14:textId="7914709F" w:rsidR="000B08CF" w:rsidRPr="00220390" w:rsidRDefault="00696433" w:rsidP="00894BCC">
            <w:pPr>
              <w:pStyle w:val="ListParagraph"/>
              <w:numPr>
                <w:ilvl w:val="0"/>
                <w:numId w:val="18"/>
              </w:numPr>
              <w:spacing w:before="60"/>
              <w:ind w:left="318" w:hanging="284"/>
              <w:rPr>
                <w:rFonts w:ascii="Arial" w:hAnsi="Arial" w:cs="Arial"/>
                <w:sz w:val="16"/>
                <w:szCs w:val="20"/>
              </w:rPr>
            </w:pPr>
            <w:r>
              <w:rPr>
                <w:rFonts w:ascii="Arial" w:hAnsi="Arial"/>
                <w:sz w:val="16"/>
                <w:szCs w:val="20"/>
              </w:rPr>
              <w:t>N</w:t>
            </w:r>
            <w:r w:rsidR="00894BCC">
              <w:rPr>
                <w:rFonts w:ascii="Arial" w:hAnsi="Arial"/>
                <w:sz w:val="16"/>
                <w:szCs w:val="20"/>
              </w:rPr>
              <w:t>on applicable</w:t>
            </w:r>
          </w:p>
        </w:tc>
      </w:tr>
      <w:tr w:rsidR="000B08CF" w:rsidRPr="0084543D" w14:paraId="5E9227E0" w14:textId="77777777" w:rsidTr="000B08CF">
        <w:trPr>
          <w:trHeight w:val="311"/>
        </w:trPr>
        <w:tc>
          <w:tcPr>
            <w:tcW w:w="14967" w:type="dxa"/>
            <w:gridSpan w:val="3"/>
          </w:tcPr>
          <w:p w14:paraId="75EEA08D" w14:textId="77777777" w:rsidR="000B08CF" w:rsidRPr="00220390" w:rsidRDefault="000B08CF" w:rsidP="000B08CF">
            <w:pPr>
              <w:spacing w:before="60"/>
              <w:rPr>
                <w:rFonts w:ascii="Arial" w:hAnsi="Arial" w:cs="Arial"/>
                <w:sz w:val="16"/>
                <w:szCs w:val="20"/>
              </w:rPr>
            </w:pPr>
            <w:r>
              <w:rPr>
                <w:rFonts w:ascii="Arial" w:hAnsi="Arial"/>
                <w:sz w:val="20"/>
                <w:szCs w:val="20"/>
              </w:rPr>
              <w:t>Indiquez chaque fois si le système de surveillance de votre établissement répond aux éléments suivants :</w:t>
            </w:r>
          </w:p>
        </w:tc>
      </w:tr>
      <w:tr w:rsidR="000B08CF" w:rsidRPr="00712F94" w14:paraId="71D7F215" w14:textId="77777777" w:rsidTr="00894BCC">
        <w:trPr>
          <w:trHeight w:val="311"/>
        </w:trPr>
        <w:tc>
          <w:tcPr>
            <w:tcW w:w="11624" w:type="dxa"/>
          </w:tcPr>
          <w:p w14:paraId="28109BE9" w14:textId="7777777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709" w:type="dxa"/>
            <w:shd w:val="clear" w:color="auto" w:fill="FFFFFF" w:themeFill="background1"/>
            <w:vAlign w:val="center"/>
          </w:tcPr>
          <w:p w14:paraId="203A03D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14:paraId="6CB188BF" w14:textId="74754E2C" w:rsidR="000B08CF" w:rsidRPr="0011563F"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631538F6" w14:textId="77777777" w:rsidTr="00894BCC">
        <w:trPr>
          <w:trHeight w:val="311"/>
        </w:trPr>
        <w:tc>
          <w:tcPr>
            <w:tcW w:w="11624" w:type="dxa"/>
          </w:tcPr>
          <w:p w14:paraId="046F02A6" w14:textId="5ECAA3D5"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les critères ou scénarios visés à la question précédente sont-ils régulièrement actualisé</w:t>
            </w:r>
            <w:r w:rsidR="00EE642F">
              <w:rPr>
                <w:rFonts w:ascii="Arial" w:hAnsi="Arial"/>
                <w:sz w:val="20"/>
                <w:szCs w:val="20"/>
              </w:rPr>
              <w:t>s</w:t>
            </w:r>
            <w:r>
              <w:rPr>
                <w:rFonts w:ascii="Arial" w:hAnsi="Arial"/>
                <w:sz w:val="20"/>
                <w:szCs w:val="20"/>
              </w:rPr>
              <w:t xml:space="preserve"> sur le plan de leur efficacité ?</w:t>
            </w:r>
          </w:p>
        </w:tc>
        <w:tc>
          <w:tcPr>
            <w:tcW w:w="709" w:type="dxa"/>
            <w:shd w:val="clear" w:color="auto" w:fill="FFFFFF" w:themeFill="background1"/>
            <w:vAlign w:val="center"/>
          </w:tcPr>
          <w:p w14:paraId="31C546E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14:paraId="783D4F39" w14:textId="1261E801" w:rsidR="000B08CF" w:rsidRPr="0011563F"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680962C4" w14:textId="77777777" w:rsidTr="00894BCC">
        <w:trPr>
          <w:trHeight w:val="311"/>
        </w:trPr>
        <w:tc>
          <w:tcPr>
            <w:tcW w:w="11624" w:type="dxa"/>
          </w:tcPr>
          <w:p w14:paraId="40372DED" w14:textId="1BB14755" w:rsidR="000B08CF" w:rsidRPr="00712F94" w:rsidRDefault="00EE642F" w:rsidP="00D718CE">
            <w:pPr>
              <w:pStyle w:val="ListParagraph"/>
              <w:numPr>
                <w:ilvl w:val="0"/>
                <w:numId w:val="13"/>
              </w:numPr>
              <w:spacing w:before="60"/>
              <w:rPr>
                <w:rFonts w:ascii="Arial" w:hAnsi="Arial" w:cs="Arial"/>
                <w:sz w:val="20"/>
                <w:szCs w:val="20"/>
              </w:rPr>
            </w:pPr>
            <w:r>
              <w:rPr>
                <w:rFonts w:ascii="Arial" w:hAnsi="Arial"/>
                <w:sz w:val="20"/>
                <w:szCs w:val="20"/>
              </w:rPr>
              <w:lastRenderedPageBreak/>
              <w:t>p</w:t>
            </w:r>
            <w:r w:rsidR="000B08CF">
              <w:rPr>
                <w:rFonts w:ascii="Arial" w:hAnsi="Arial"/>
                <w:sz w:val="20"/>
                <w:szCs w:val="20"/>
              </w:rPr>
              <w:t xml:space="preserve">ortent-ils sur tous les comptes et toutes les opérations des clients réguliers et occasionnels ? </w:t>
            </w:r>
          </w:p>
        </w:tc>
        <w:tc>
          <w:tcPr>
            <w:tcW w:w="709" w:type="dxa"/>
            <w:shd w:val="clear" w:color="auto" w:fill="FFFFFF" w:themeFill="background1"/>
            <w:vAlign w:val="center"/>
          </w:tcPr>
          <w:p w14:paraId="1FE9C0E8"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14:paraId="659A35A8" w14:textId="26886307" w:rsidR="000B08CF" w:rsidRPr="0011563F"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6AC0BA4C" w14:textId="77777777" w:rsidTr="00894BCC">
        <w:trPr>
          <w:trHeight w:val="311"/>
        </w:trPr>
        <w:tc>
          <w:tcPr>
            <w:tcW w:w="11624" w:type="dxa"/>
          </w:tcPr>
          <w:p w14:paraId="4B1EF941" w14:textId="7B0A5B6C" w:rsidR="000B08CF" w:rsidRPr="00712F94" w:rsidRDefault="00EE642F" w:rsidP="00D718CE">
            <w:pPr>
              <w:pStyle w:val="ListParagraph"/>
              <w:numPr>
                <w:ilvl w:val="0"/>
                <w:numId w:val="13"/>
              </w:numPr>
              <w:spacing w:before="60"/>
              <w:rPr>
                <w:rFonts w:ascii="Arial" w:hAnsi="Arial" w:cs="Arial"/>
                <w:sz w:val="20"/>
                <w:szCs w:val="20"/>
              </w:rPr>
            </w:pPr>
            <w:r>
              <w:rPr>
                <w:rFonts w:ascii="Arial" w:hAnsi="Arial"/>
                <w:sz w:val="20"/>
                <w:szCs w:val="20"/>
              </w:rPr>
              <w:t>p</w:t>
            </w:r>
            <w:r w:rsidR="000B08CF">
              <w:rPr>
                <w:rFonts w:ascii="Arial" w:hAnsi="Arial"/>
                <w:sz w:val="20"/>
                <w:szCs w:val="20"/>
              </w:rPr>
              <w:t xml:space="preserve">ermettent-ils une détection rapide des opérations atypiques ? </w:t>
            </w:r>
          </w:p>
        </w:tc>
        <w:tc>
          <w:tcPr>
            <w:tcW w:w="709" w:type="dxa"/>
            <w:shd w:val="clear" w:color="auto" w:fill="FFFFFF" w:themeFill="background1"/>
            <w:vAlign w:val="center"/>
          </w:tcPr>
          <w:p w14:paraId="7E4D1CB5"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14:paraId="6F5353BF" w14:textId="4DBDF2AE" w:rsidR="000B08CF" w:rsidRPr="0011563F"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623F88BC" w14:textId="77777777" w:rsidTr="00894BCC">
        <w:trPr>
          <w:trHeight w:val="311"/>
        </w:trPr>
        <w:tc>
          <w:tcPr>
            <w:tcW w:w="11624" w:type="dxa"/>
          </w:tcPr>
          <w:p w14:paraId="7EB7F5CF" w14:textId="0BCEF297" w:rsidR="000B08CF" w:rsidRPr="00712F94" w:rsidRDefault="000B08CF" w:rsidP="00D718CE">
            <w:pPr>
              <w:pStyle w:val="ListParagraph"/>
              <w:numPr>
                <w:ilvl w:val="0"/>
                <w:numId w:val="13"/>
              </w:numPr>
              <w:spacing w:before="60"/>
              <w:rPr>
                <w:rFonts w:ascii="Arial" w:hAnsi="Arial" w:cs="Arial"/>
                <w:sz w:val="20"/>
                <w:szCs w:val="20"/>
              </w:rPr>
            </w:pPr>
            <w:r>
              <w:rPr>
                <w:rFonts w:ascii="Arial" w:hAnsi="Arial"/>
                <w:sz w:val="20"/>
                <w:szCs w:val="20"/>
              </w:rPr>
              <w:t>fournissent-ils des rapports écrits (sur support papier ou électronique) à soumettre au responsable LBC/FT qui décrivent les opérations atypiques détectées et indiquent sur la base de quels critères ces opérations ont été considéré</w:t>
            </w:r>
            <w:r w:rsidR="00EE642F">
              <w:rPr>
                <w:rFonts w:ascii="Arial" w:hAnsi="Arial"/>
                <w:sz w:val="20"/>
                <w:szCs w:val="20"/>
              </w:rPr>
              <w:t>e</w:t>
            </w:r>
            <w:r>
              <w:rPr>
                <w:rFonts w:ascii="Arial" w:hAnsi="Arial"/>
                <w:sz w:val="20"/>
                <w:szCs w:val="20"/>
              </w:rPr>
              <w:t xml:space="preserve">s comme atypiques ? </w:t>
            </w:r>
          </w:p>
        </w:tc>
        <w:tc>
          <w:tcPr>
            <w:tcW w:w="709" w:type="dxa"/>
            <w:shd w:val="clear" w:color="auto" w:fill="FFFFFF" w:themeFill="background1"/>
            <w:vAlign w:val="center"/>
          </w:tcPr>
          <w:p w14:paraId="725DFE3B"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14:paraId="1AEF1D30" w14:textId="1302C156" w:rsidR="000B08CF" w:rsidRPr="0011563F"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42835ED6" w14:textId="77777777" w:rsidTr="00894BCC">
        <w:trPr>
          <w:trHeight w:val="311"/>
        </w:trPr>
        <w:tc>
          <w:tcPr>
            <w:tcW w:w="11624" w:type="dxa"/>
          </w:tcPr>
          <w:p w14:paraId="3A6D8D62" w14:textId="77777777" w:rsidR="000B08CF" w:rsidRPr="00F162C9" w:rsidRDefault="000B08CF" w:rsidP="00D718CE">
            <w:pPr>
              <w:pStyle w:val="ListParagraph"/>
              <w:numPr>
                <w:ilvl w:val="0"/>
                <w:numId w:val="13"/>
              </w:numPr>
              <w:spacing w:before="60"/>
              <w:rPr>
                <w:rFonts w:ascii="Arial" w:hAnsi="Arial" w:cs="Arial"/>
                <w:sz w:val="20"/>
                <w:szCs w:val="20"/>
              </w:rPr>
            </w:pPr>
            <w:r>
              <w:rPr>
                <w:rFonts w:ascii="Arial" w:hAnsi="Arial"/>
                <w:sz w:val="20"/>
                <w:szCs w:val="20"/>
              </w:rPr>
              <w:t xml:space="preserve">permettent-ils de détecter des opérations liées à des pays à haut risque (pays soumis à des sanctions du GAFI ou de l'UE, etc.) ? </w:t>
            </w:r>
          </w:p>
        </w:tc>
        <w:tc>
          <w:tcPr>
            <w:tcW w:w="709" w:type="dxa"/>
            <w:shd w:val="clear" w:color="auto" w:fill="FFFFFF" w:themeFill="background1"/>
            <w:vAlign w:val="center"/>
          </w:tcPr>
          <w:p w14:paraId="17D5B076"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34" w:type="dxa"/>
            <w:shd w:val="clear" w:color="auto" w:fill="C6D9F1" w:themeFill="text2" w:themeFillTint="33"/>
            <w:vAlign w:val="center"/>
          </w:tcPr>
          <w:p w14:paraId="7BDF59C2" w14:textId="37D0E3D0" w:rsidR="000B08CF" w:rsidRPr="0011563F"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5E3C007D" w14:textId="77777777" w:rsidTr="00894BCC">
        <w:trPr>
          <w:trHeight w:val="311"/>
        </w:trPr>
        <w:tc>
          <w:tcPr>
            <w:tcW w:w="11624" w:type="dxa"/>
          </w:tcPr>
          <w:p w14:paraId="44DA1F38" w14:textId="77777777" w:rsidR="000B08CF" w:rsidRPr="00712F94" w:rsidRDefault="000B08CF" w:rsidP="000B08CF">
            <w:pPr>
              <w:spacing w:before="60"/>
              <w:rPr>
                <w:rFonts w:ascii="Arial" w:hAnsi="Arial" w:cs="Arial"/>
                <w:sz w:val="20"/>
                <w:szCs w:val="20"/>
              </w:rPr>
            </w:pPr>
            <w:r>
              <w:rPr>
                <w:rFonts w:ascii="Arial" w:hAnsi="Arial"/>
                <w:sz w:val="20"/>
                <w:szCs w:val="20"/>
              </w:rPr>
              <w:t>Le système de vigilance de votre établissement pour la surveillance des opérations est-il (en grande partie) automatisé ?</w:t>
            </w:r>
          </w:p>
        </w:tc>
        <w:tc>
          <w:tcPr>
            <w:tcW w:w="709" w:type="dxa"/>
            <w:shd w:val="clear" w:color="auto" w:fill="FFFFFF" w:themeFill="background1"/>
            <w:vAlign w:val="center"/>
          </w:tcPr>
          <w:p w14:paraId="7EEC7B4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634" w:type="dxa"/>
            <w:shd w:val="clear" w:color="auto" w:fill="C6D9F1" w:themeFill="text2" w:themeFillTint="33"/>
            <w:vAlign w:val="center"/>
          </w:tcPr>
          <w:p w14:paraId="5141A3F6" w14:textId="6A828C50" w:rsidR="000B08CF" w:rsidRPr="0011563F" w:rsidRDefault="002068E9" w:rsidP="000B08CF">
            <w:pPr>
              <w:spacing w:before="60"/>
              <w:jc w:val="center"/>
              <w:rPr>
                <w:rFonts w:ascii="Arial" w:hAnsi="Arial" w:cs="Arial"/>
                <w:sz w:val="16"/>
                <w:szCs w:val="20"/>
              </w:rPr>
            </w:pPr>
            <w:r>
              <w:rPr>
                <w:rFonts w:ascii="Arial" w:hAnsi="Arial"/>
                <w:sz w:val="16"/>
                <w:szCs w:val="20"/>
              </w:rPr>
              <w:t>[Oui] / [Non] / [Non applicable]</w:t>
            </w:r>
          </w:p>
        </w:tc>
      </w:tr>
    </w:tbl>
    <w:p w14:paraId="3EEB995F" w14:textId="77777777" w:rsidR="000B08CF" w:rsidRPr="00BF2D09" w:rsidRDefault="000B08CF" w:rsidP="000B08CF">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0B08CF" w:rsidRPr="00712F94" w14:paraId="75DDBC1B" w14:textId="77777777" w:rsidTr="000B08CF">
        <w:trPr>
          <w:trHeight w:val="311"/>
        </w:trPr>
        <w:tc>
          <w:tcPr>
            <w:tcW w:w="14885" w:type="dxa"/>
            <w:gridSpan w:val="3"/>
            <w:shd w:val="clear" w:color="auto" w:fill="FFFF00"/>
          </w:tcPr>
          <w:p w14:paraId="6F67A2CE"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Sous-traitance</w:t>
            </w:r>
          </w:p>
        </w:tc>
      </w:tr>
      <w:tr w:rsidR="000B08CF" w:rsidRPr="00712F94" w14:paraId="24144DE2" w14:textId="77777777" w:rsidTr="00894BCC">
        <w:trPr>
          <w:trHeight w:val="311"/>
        </w:trPr>
        <w:tc>
          <w:tcPr>
            <w:tcW w:w="11624" w:type="dxa"/>
          </w:tcPr>
          <w:p w14:paraId="56866100" w14:textId="57622C61" w:rsidR="000B08CF" w:rsidRPr="006C07BB" w:rsidRDefault="000B08CF" w:rsidP="00EE642F">
            <w:pPr>
              <w:spacing w:before="60"/>
              <w:rPr>
                <w:rFonts w:ascii="Arial" w:hAnsi="Arial" w:cs="Arial"/>
                <w:sz w:val="20"/>
                <w:szCs w:val="20"/>
              </w:rPr>
            </w:pPr>
            <w:r>
              <w:rPr>
                <w:rFonts w:ascii="Arial" w:hAnsi="Arial"/>
                <w:sz w:val="20"/>
                <w:szCs w:val="20"/>
              </w:rPr>
              <w:t xml:space="preserve">Votre établissement a-t-il sous-traité des </w:t>
            </w:r>
            <w:r w:rsidR="00EE642F">
              <w:rPr>
                <w:rFonts w:ascii="Arial" w:hAnsi="Arial"/>
                <w:sz w:val="20"/>
                <w:szCs w:val="20"/>
              </w:rPr>
              <w:t>tâches</w:t>
            </w:r>
            <w:r>
              <w:rPr>
                <w:rFonts w:ascii="Arial" w:hAnsi="Arial"/>
                <w:sz w:val="20"/>
                <w:szCs w:val="20"/>
              </w:rPr>
              <w:t xml:space="preserve"> (tant en interne qu’en dehors du groupe) portant sur le respect de la réglementation LBC/FT ou le respect des dispositions relatives aux sanctions financières et au régime d'embargo</w:t>
            </w:r>
            <w:r w:rsidR="00EE642F">
              <w:rPr>
                <w:rFonts w:ascii="Arial" w:hAnsi="Arial"/>
                <w:sz w:val="20"/>
                <w:szCs w:val="20"/>
              </w:rPr>
              <w:t>s</w:t>
            </w:r>
            <w:r>
              <w:rPr>
                <w:rFonts w:ascii="Arial" w:hAnsi="Arial"/>
                <w:sz w:val="20"/>
                <w:szCs w:val="20"/>
              </w:rPr>
              <w:t> ?</w:t>
            </w:r>
          </w:p>
        </w:tc>
        <w:tc>
          <w:tcPr>
            <w:tcW w:w="709" w:type="dxa"/>
            <w:shd w:val="clear" w:color="auto" w:fill="FFFFFF" w:themeFill="background1"/>
            <w:vAlign w:val="center"/>
          </w:tcPr>
          <w:p w14:paraId="7C442D50"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5E8B60FA" w14:textId="1ACF02D5" w:rsidR="000B08CF" w:rsidRPr="00E31049"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0F0C2195" w14:textId="77777777" w:rsidTr="00894BCC">
        <w:trPr>
          <w:trHeight w:val="311"/>
        </w:trPr>
        <w:tc>
          <w:tcPr>
            <w:tcW w:w="11624" w:type="dxa"/>
          </w:tcPr>
          <w:p w14:paraId="39FCA2A1" w14:textId="6C4D5F86" w:rsidR="000B08CF" w:rsidRPr="002323FB" w:rsidRDefault="000B08CF" w:rsidP="000B08CF">
            <w:pPr>
              <w:spacing w:before="60"/>
              <w:rPr>
                <w:rFonts w:ascii="Arial" w:hAnsi="Arial" w:cs="Arial"/>
                <w:sz w:val="20"/>
                <w:szCs w:val="20"/>
              </w:rPr>
            </w:pPr>
            <w:r>
              <w:rPr>
                <w:rFonts w:ascii="Arial" w:hAnsi="Arial"/>
                <w:sz w:val="20"/>
                <w:szCs w:val="20"/>
              </w:rPr>
              <w:t>Votre établissement a-t-il conclu avec la partie à laquelle ces tâches sont sous-traitées (tant en interne qu’en dehors du groupe) une convention écrite déterminant les accords, responsabilités et obligations mutuel</w:t>
            </w:r>
            <w:r w:rsidR="00EE642F">
              <w:rPr>
                <w:rFonts w:ascii="Arial" w:hAnsi="Arial"/>
                <w:sz w:val="20"/>
                <w:szCs w:val="20"/>
              </w:rPr>
              <w:t>le</w:t>
            </w:r>
            <w:r>
              <w:rPr>
                <w:rFonts w:ascii="Arial" w:hAnsi="Arial"/>
                <w:sz w:val="20"/>
                <w:szCs w:val="20"/>
              </w:rPr>
              <w:t>s ?</w:t>
            </w:r>
          </w:p>
        </w:tc>
        <w:tc>
          <w:tcPr>
            <w:tcW w:w="709" w:type="dxa"/>
            <w:shd w:val="clear" w:color="auto" w:fill="FFFFFF" w:themeFill="background1"/>
            <w:vAlign w:val="center"/>
          </w:tcPr>
          <w:p w14:paraId="2BF7D7ED"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5E2365FA" w14:textId="795255CC" w:rsidR="000B08CF" w:rsidRPr="00E31049"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27130BDD" w14:textId="77777777" w:rsidTr="00894BCC">
        <w:trPr>
          <w:trHeight w:val="311"/>
        </w:trPr>
        <w:tc>
          <w:tcPr>
            <w:tcW w:w="11624" w:type="dxa"/>
          </w:tcPr>
          <w:p w14:paraId="5F710AF9" w14:textId="77777777" w:rsidR="000B08CF" w:rsidRPr="002323FB" w:rsidRDefault="000B08CF" w:rsidP="000B08CF">
            <w:pPr>
              <w:spacing w:before="60"/>
              <w:rPr>
                <w:rFonts w:ascii="Arial" w:hAnsi="Arial" w:cs="Arial"/>
                <w:sz w:val="20"/>
                <w:szCs w:val="20"/>
              </w:rPr>
            </w:pPr>
            <w:r>
              <w:rPr>
                <w:rFonts w:ascii="Arial" w:hAnsi="Arial"/>
                <w:sz w:val="20"/>
                <w:szCs w:val="20"/>
              </w:rPr>
              <w:t>Votre établissement a-t-il défini une politique (</w:t>
            </w:r>
            <w:r>
              <w:rPr>
                <w:rFonts w:ascii="Arial" w:hAnsi="Arial"/>
                <w:i/>
                <w:sz w:val="20"/>
                <w:szCs w:val="20"/>
              </w:rPr>
              <w:t>processes</w:t>
            </w:r>
            <w:r>
              <w:rPr>
                <w:rFonts w:ascii="Arial" w:hAnsi="Arial"/>
                <w:sz w:val="20"/>
                <w:szCs w:val="20"/>
              </w:rPr>
              <w:t xml:space="preserve"> / cycle) pour le contrôle de la qualité des tâches sous-traitées (tant en interne qu’en dehors du groupe) ? </w:t>
            </w:r>
          </w:p>
        </w:tc>
        <w:tc>
          <w:tcPr>
            <w:tcW w:w="709" w:type="dxa"/>
            <w:shd w:val="clear" w:color="auto" w:fill="FFFFFF" w:themeFill="background1"/>
            <w:vAlign w:val="center"/>
          </w:tcPr>
          <w:p w14:paraId="0EBED4FE"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49FDC247" w14:textId="63FC3877" w:rsidR="000B08CF" w:rsidRPr="00E31049"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14:paraId="69358EB8" w14:textId="77777777" w:rsidTr="00894BCC">
        <w:trPr>
          <w:trHeight w:val="311"/>
        </w:trPr>
        <w:tc>
          <w:tcPr>
            <w:tcW w:w="11624" w:type="dxa"/>
          </w:tcPr>
          <w:p w14:paraId="20BAF09C" w14:textId="11D87215" w:rsidR="000B08CF" w:rsidRPr="002323FB" w:rsidRDefault="000B08CF" w:rsidP="000B08CF">
            <w:pPr>
              <w:spacing w:before="60"/>
              <w:rPr>
                <w:rFonts w:ascii="Arial" w:hAnsi="Arial" w:cs="Arial"/>
                <w:sz w:val="20"/>
                <w:szCs w:val="20"/>
              </w:rPr>
            </w:pPr>
            <w:r>
              <w:rPr>
                <w:rFonts w:ascii="Arial" w:hAnsi="Arial"/>
                <w:sz w:val="20"/>
                <w:szCs w:val="20"/>
              </w:rPr>
              <w:t>Quand votre établissement a-t-il effectué pour la dernière</w:t>
            </w:r>
            <w:r w:rsidR="00EE642F">
              <w:rPr>
                <w:rFonts w:ascii="Arial" w:hAnsi="Arial"/>
                <w:sz w:val="20"/>
                <w:szCs w:val="20"/>
              </w:rPr>
              <w:t xml:space="preserve"> fois</w:t>
            </w:r>
            <w:r>
              <w:rPr>
                <w:rFonts w:ascii="Arial" w:hAnsi="Arial"/>
                <w:sz w:val="20"/>
                <w:szCs w:val="20"/>
              </w:rPr>
              <w:t xml:space="preserve"> un contrôle de la qualité des tâches sous-traitées (tant en interne qu’en dehors du groupe) ?</w:t>
            </w:r>
          </w:p>
        </w:tc>
        <w:tc>
          <w:tcPr>
            <w:tcW w:w="709" w:type="dxa"/>
            <w:vAlign w:val="center"/>
          </w:tcPr>
          <w:p w14:paraId="3EAD438C"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18053884" w14:textId="77777777" w:rsidR="000B08CF" w:rsidRDefault="000B08CF" w:rsidP="00D718CE">
            <w:pPr>
              <w:pStyle w:val="ListParagraph"/>
              <w:numPr>
                <w:ilvl w:val="0"/>
                <w:numId w:val="18"/>
              </w:numPr>
              <w:ind w:left="176" w:hanging="142"/>
              <w:rPr>
                <w:rFonts w:ascii="Arial" w:hAnsi="Arial" w:cs="Arial"/>
                <w:sz w:val="16"/>
                <w:szCs w:val="20"/>
              </w:rPr>
            </w:pPr>
            <w:r>
              <w:rPr>
                <w:rFonts w:ascii="Arial" w:hAnsi="Arial"/>
                <w:sz w:val="16"/>
                <w:szCs w:val="20"/>
              </w:rPr>
              <w:t>Il y a moins de 1 an</w:t>
            </w:r>
          </w:p>
          <w:p w14:paraId="1B55CD96" w14:textId="77777777" w:rsidR="000B08CF" w:rsidRDefault="000B08CF" w:rsidP="00D718CE">
            <w:pPr>
              <w:pStyle w:val="ListParagraph"/>
              <w:numPr>
                <w:ilvl w:val="0"/>
                <w:numId w:val="18"/>
              </w:numPr>
              <w:ind w:left="176" w:hanging="142"/>
              <w:rPr>
                <w:rFonts w:ascii="Arial" w:hAnsi="Arial" w:cs="Arial"/>
                <w:sz w:val="16"/>
                <w:szCs w:val="20"/>
              </w:rPr>
            </w:pPr>
            <w:r>
              <w:rPr>
                <w:rFonts w:ascii="Arial" w:hAnsi="Arial"/>
                <w:sz w:val="16"/>
                <w:szCs w:val="20"/>
              </w:rPr>
              <w:t>Il y a entre 1 an et 2 ans</w:t>
            </w:r>
          </w:p>
          <w:p w14:paraId="45BCBEB8" w14:textId="6F569329" w:rsidR="000B08CF" w:rsidRDefault="000B08CF" w:rsidP="00D718CE">
            <w:pPr>
              <w:pStyle w:val="ListParagraph"/>
              <w:numPr>
                <w:ilvl w:val="0"/>
                <w:numId w:val="18"/>
              </w:numPr>
              <w:ind w:left="176" w:hanging="142"/>
              <w:rPr>
                <w:rFonts w:ascii="Arial" w:hAnsi="Arial" w:cs="Arial"/>
                <w:sz w:val="16"/>
                <w:szCs w:val="20"/>
              </w:rPr>
            </w:pPr>
            <w:r>
              <w:rPr>
                <w:rFonts w:ascii="Arial" w:hAnsi="Arial"/>
                <w:sz w:val="16"/>
                <w:szCs w:val="20"/>
              </w:rPr>
              <w:t xml:space="preserve">Il y a </w:t>
            </w:r>
            <w:r w:rsidR="00EE642F">
              <w:rPr>
                <w:rFonts w:ascii="Arial" w:hAnsi="Arial"/>
                <w:sz w:val="16"/>
                <w:szCs w:val="20"/>
              </w:rPr>
              <w:t>plu</w:t>
            </w:r>
            <w:r>
              <w:rPr>
                <w:rFonts w:ascii="Arial" w:hAnsi="Arial"/>
                <w:sz w:val="16"/>
                <w:szCs w:val="20"/>
              </w:rPr>
              <w:t>s de 2 ans</w:t>
            </w:r>
          </w:p>
          <w:p w14:paraId="74ED80C4" w14:textId="77777777" w:rsidR="000B08CF" w:rsidRDefault="000B08CF" w:rsidP="00D718CE">
            <w:pPr>
              <w:pStyle w:val="ListParagraph"/>
              <w:numPr>
                <w:ilvl w:val="0"/>
                <w:numId w:val="18"/>
              </w:numPr>
              <w:ind w:left="176" w:hanging="142"/>
              <w:rPr>
                <w:rFonts w:ascii="Arial" w:hAnsi="Arial" w:cs="Arial"/>
                <w:sz w:val="16"/>
                <w:szCs w:val="20"/>
              </w:rPr>
            </w:pPr>
            <w:r>
              <w:rPr>
                <w:rFonts w:ascii="Arial" w:hAnsi="Arial"/>
                <w:sz w:val="16"/>
                <w:szCs w:val="20"/>
              </w:rPr>
              <w:t>Pas encore à ce stade</w:t>
            </w:r>
          </w:p>
          <w:p w14:paraId="5671DCEF" w14:textId="20E079A5" w:rsidR="000B08CF" w:rsidRPr="00E31049" w:rsidRDefault="00894BCC" w:rsidP="00D718CE">
            <w:pPr>
              <w:pStyle w:val="ListParagraph"/>
              <w:numPr>
                <w:ilvl w:val="0"/>
                <w:numId w:val="18"/>
              </w:numPr>
              <w:ind w:left="176" w:hanging="142"/>
              <w:rPr>
                <w:rFonts w:ascii="Arial" w:hAnsi="Arial" w:cs="Arial"/>
                <w:sz w:val="16"/>
                <w:szCs w:val="20"/>
              </w:rPr>
            </w:pPr>
            <w:r>
              <w:rPr>
                <w:rFonts w:ascii="Arial" w:hAnsi="Arial"/>
                <w:sz w:val="16"/>
                <w:szCs w:val="20"/>
              </w:rPr>
              <w:t>Non applicable</w:t>
            </w:r>
          </w:p>
        </w:tc>
      </w:tr>
      <w:tr w:rsidR="000B08CF" w14:paraId="7059885F" w14:textId="77777777" w:rsidTr="00894BCC">
        <w:trPr>
          <w:trHeight w:val="311"/>
        </w:trPr>
        <w:tc>
          <w:tcPr>
            <w:tcW w:w="11624" w:type="dxa"/>
          </w:tcPr>
          <w:p w14:paraId="46B11723" w14:textId="77777777" w:rsidR="000B08CF" w:rsidRPr="002323FB" w:rsidRDefault="000B08CF" w:rsidP="000B08CF">
            <w:pPr>
              <w:spacing w:before="60"/>
              <w:rPr>
                <w:rFonts w:ascii="Arial" w:hAnsi="Arial" w:cs="Arial"/>
                <w:sz w:val="20"/>
                <w:szCs w:val="20"/>
              </w:rPr>
            </w:pPr>
            <w:r>
              <w:rPr>
                <w:rFonts w:ascii="Arial" w:hAnsi="Arial"/>
                <w:sz w:val="20"/>
                <w:szCs w:val="20"/>
              </w:rPr>
              <w:t>Les contrôles visés à la question précédente ont-ils mis au jour des lacunes importantes ?</w:t>
            </w:r>
          </w:p>
        </w:tc>
        <w:tc>
          <w:tcPr>
            <w:tcW w:w="709" w:type="dxa"/>
            <w:vAlign w:val="center"/>
          </w:tcPr>
          <w:p w14:paraId="12D181F1"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0A72C76E" w14:textId="07126FB7" w:rsidR="000B08CF" w:rsidRPr="00E31049" w:rsidRDefault="002068E9" w:rsidP="000B08CF">
            <w:pPr>
              <w:jc w:val="center"/>
              <w:rPr>
                <w:rFonts w:ascii="Arial" w:hAnsi="Arial" w:cs="Arial"/>
                <w:sz w:val="16"/>
                <w:szCs w:val="20"/>
              </w:rPr>
            </w:pPr>
            <w:r>
              <w:rPr>
                <w:rFonts w:ascii="Arial" w:hAnsi="Arial"/>
                <w:sz w:val="16"/>
                <w:szCs w:val="20"/>
              </w:rPr>
              <w:t>[Oui] / [Non] / [Non applicable]</w:t>
            </w:r>
          </w:p>
        </w:tc>
      </w:tr>
      <w:tr w:rsidR="000B08CF" w14:paraId="3080CEC5" w14:textId="77777777" w:rsidTr="00894BCC">
        <w:trPr>
          <w:trHeight w:val="311"/>
        </w:trPr>
        <w:tc>
          <w:tcPr>
            <w:tcW w:w="11624" w:type="dxa"/>
          </w:tcPr>
          <w:p w14:paraId="35D1944E" w14:textId="77777777" w:rsidR="000B08CF" w:rsidRDefault="000B08CF" w:rsidP="000B08CF">
            <w:pPr>
              <w:spacing w:before="60"/>
              <w:rPr>
                <w:rFonts w:ascii="Arial" w:hAnsi="Arial" w:cs="Arial"/>
                <w:sz w:val="20"/>
                <w:szCs w:val="20"/>
              </w:rPr>
            </w:pPr>
            <w:r>
              <w:rPr>
                <w:rFonts w:ascii="Arial" w:hAnsi="Arial"/>
                <w:sz w:val="20"/>
                <w:szCs w:val="20"/>
              </w:rPr>
              <w:t>Si vous avez répondu affirmativement à la question précédente, votre établissement a-t-il alors pris les mesures nécessaires pour remédier aux lacunes constatées ?</w:t>
            </w:r>
          </w:p>
        </w:tc>
        <w:tc>
          <w:tcPr>
            <w:tcW w:w="709" w:type="dxa"/>
            <w:vAlign w:val="center"/>
          </w:tcPr>
          <w:p w14:paraId="44334E7A"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552" w:type="dxa"/>
            <w:shd w:val="clear" w:color="auto" w:fill="C6D9F1" w:themeFill="text2" w:themeFillTint="33"/>
            <w:vAlign w:val="center"/>
          </w:tcPr>
          <w:p w14:paraId="7F566580" w14:textId="69324282" w:rsidR="000B08CF" w:rsidRPr="00E31049" w:rsidRDefault="002068E9" w:rsidP="000B08CF">
            <w:pPr>
              <w:jc w:val="center"/>
              <w:rPr>
                <w:rFonts w:ascii="Arial" w:hAnsi="Arial" w:cs="Arial"/>
                <w:sz w:val="16"/>
                <w:szCs w:val="20"/>
              </w:rPr>
            </w:pPr>
            <w:r>
              <w:rPr>
                <w:rFonts w:ascii="Arial" w:hAnsi="Arial"/>
                <w:sz w:val="16"/>
                <w:szCs w:val="20"/>
              </w:rPr>
              <w:t>[Oui] / [Non] / [Non applicable]</w:t>
            </w:r>
          </w:p>
        </w:tc>
      </w:tr>
    </w:tbl>
    <w:p w14:paraId="58892B5D" w14:textId="77777777" w:rsidR="000B08CF" w:rsidRPr="00712F94" w:rsidRDefault="000B08CF" w:rsidP="00BF2D0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0B08CF" w:rsidRPr="0084543D" w14:paraId="68D6364D" w14:textId="77777777" w:rsidTr="000B08CF">
        <w:trPr>
          <w:trHeight w:val="311"/>
        </w:trPr>
        <w:tc>
          <w:tcPr>
            <w:tcW w:w="14743" w:type="dxa"/>
            <w:gridSpan w:val="3"/>
            <w:shd w:val="clear" w:color="auto" w:fill="FFFF00"/>
            <w:vAlign w:val="center"/>
          </w:tcPr>
          <w:p w14:paraId="11EDBF72"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Application des sanctions financières et des embargos</w:t>
            </w:r>
          </w:p>
        </w:tc>
      </w:tr>
      <w:tr w:rsidR="000B08CF" w:rsidRPr="0084543D" w14:paraId="57BBD5B1" w14:textId="77777777" w:rsidTr="000B08CF">
        <w:trPr>
          <w:trHeight w:val="311"/>
        </w:trPr>
        <w:tc>
          <w:tcPr>
            <w:tcW w:w="14743" w:type="dxa"/>
            <w:gridSpan w:val="3"/>
          </w:tcPr>
          <w:p w14:paraId="7CEE2985" w14:textId="77777777" w:rsidR="000B08CF" w:rsidRPr="00AA26FF" w:rsidRDefault="000B08CF" w:rsidP="000B08CF">
            <w:pPr>
              <w:spacing w:before="60"/>
              <w:rPr>
                <w:rFonts w:ascii="Arial" w:hAnsi="Arial" w:cs="Arial"/>
                <w:sz w:val="20"/>
                <w:szCs w:val="20"/>
              </w:rPr>
            </w:pPr>
            <w:r>
              <w:rPr>
                <w:rFonts w:ascii="Arial" w:hAnsi="Arial"/>
                <w:sz w:val="20"/>
                <w:szCs w:val="20"/>
              </w:rPr>
              <w:t>Votre établissement contrôle-t-il, préalablement à l’offre de services, systématiquement et sans exception, si les personnes suivantes figurent sur les listes de sanctions belges ou européennes :</w:t>
            </w:r>
          </w:p>
        </w:tc>
      </w:tr>
      <w:tr w:rsidR="000B08CF" w:rsidRPr="00712F94" w14:paraId="3E1EE6FB" w14:textId="77777777" w:rsidTr="00894BCC">
        <w:trPr>
          <w:trHeight w:val="311"/>
        </w:trPr>
        <w:tc>
          <w:tcPr>
            <w:tcW w:w="11624" w:type="dxa"/>
          </w:tcPr>
          <w:p w14:paraId="5C01C33D" w14:textId="77777777" w:rsidR="000B08CF" w:rsidRPr="00AA26FF" w:rsidRDefault="000B08CF" w:rsidP="00D718CE">
            <w:pPr>
              <w:pStyle w:val="ListParagraph"/>
              <w:numPr>
                <w:ilvl w:val="0"/>
                <w:numId w:val="13"/>
              </w:numPr>
              <w:spacing w:before="60"/>
              <w:rPr>
                <w:rFonts w:ascii="Arial" w:hAnsi="Arial" w:cs="Arial"/>
                <w:sz w:val="20"/>
                <w:szCs w:val="20"/>
              </w:rPr>
            </w:pPr>
            <w:r>
              <w:rPr>
                <w:rFonts w:ascii="Arial" w:hAnsi="Arial"/>
                <w:sz w:val="20"/>
                <w:szCs w:val="20"/>
              </w:rPr>
              <w:t>nouveaux clients de votre établissement :</w:t>
            </w:r>
          </w:p>
        </w:tc>
        <w:tc>
          <w:tcPr>
            <w:tcW w:w="709" w:type="dxa"/>
            <w:shd w:val="clear" w:color="auto" w:fill="FFFFFF" w:themeFill="background1"/>
            <w:vAlign w:val="center"/>
          </w:tcPr>
          <w:p w14:paraId="4AABD021"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3C5C5B14" w14:textId="36D50BBB"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7C660B34" w14:textId="77777777" w:rsidTr="00894BCC">
        <w:trPr>
          <w:trHeight w:val="311"/>
        </w:trPr>
        <w:tc>
          <w:tcPr>
            <w:tcW w:w="11624" w:type="dxa"/>
          </w:tcPr>
          <w:p w14:paraId="4290076C" w14:textId="77777777" w:rsidR="000B08CF" w:rsidRPr="00AA26FF" w:rsidRDefault="000B08CF" w:rsidP="00D718CE">
            <w:pPr>
              <w:pStyle w:val="ListParagraph"/>
              <w:numPr>
                <w:ilvl w:val="0"/>
                <w:numId w:val="13"/>
              </w:numPr>
              <w:spacing w:before="60"/>
              <w:rPr>
                <w:rFonts w:ascii="Arial" w:hAnsi="Arial" w:cs="Arial"/>
                <w:sz w:val="20"/>
                <w:szCs w:val="20"/>
              </w:rPr>
            </w:pPr>
            <w:r>
              <w:rPr>
                <w:rFonts w:ascii="Arial" w:hAnsi="Arial"/>
                <w:sz w:val="20"/>
                <w:szCs w:val="20"/>
              </w:rPr>
              <w:t>leurs mandataires :</w:t>
            </w:r>
          </w:p>
        </w:tc>
        <w:tc>
          <w:tcPr>
            <w:tcW w:w="709" w:type="dxa"/>
            <w:shd w:val="clear" w:color="auto" w:fill="FFFFFF" w:themeFill="background1"/>
            <w:vAlign w:val="center"/>
          </w:tcPr>
          <w:p w14:paraId="2A7984B7"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2E52917" w14:textId="166AF921"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AA26FF" w14:paraId="0A8C5834" w14:textId="77777777" w:rsidTr="00894BCC">
        <w:trPr>
          <w:trHeight w:val="311"/>
        </w:trPr>
        <w:tc>
          <w:tcPr>
            <w:tcW w:w="11624" w:type="dxa"/>
          </w:tcPr>
          <w:p w14:paraId="71C8BE67" w14:textId="77777777" w:rsidR="000B08CF" w:rsidRPr="00AA26FF" w:rsidRDefault="000B08CF" w:rsidP="00D718CE">
            <w:pPr>
              <w:pStyle w:val="ListParagraph"/>
              <w:numPr>
                <w:ilvl w:val="0"/>
                <w:numId w:val="13"/>
              </w:numPr>
              <w:spacing w:before="60"/>
              <w:rPr>
                <w:rFonts w:ascii="Arial" w:hAnsi="Arial" w:cs="Arial"/>
                <w:sz w:val="20"/>
                <w:szCs w:val="20"/>
              </w:rPr>
            </w:pPr>
            <w:r>
              <w:rPr>
                <w:rFonts w:ascii="Arial" w:hAnsi="Arial"/>
                <w:sz w:val="20"/>
                <w:szCs w:val="20"/>
              </w:rPr>
              <w:t>les bénéficiaires effectifs liés aux relations clients (bénéficiaires effectifs des clients, bénéficiaires effectifs des mandataires des clients, etc.) :</w:t>
            </w:r>
          </w:p>
        </w:tc>
        <w:tc>
          <w:tcPr>
            <w:tcW w:w="709" w:type="dxa"/>
            <w:shd w:val="clear" w:color="auto" w:fill="FFFFFF" w:themeFill="background1"/>
            <w:vAlign w:val="center"/>
          </w:tcPr>
          <w:p w14:paraId="3D3D60A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76B14AB7" w14:textId="6B7EA5E4"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84543D" w14:paraId="08950F65" w14:textId="77777777" w:rsidTr="000B08CF">
        <w:trPr>
          <w:trHeight w:val="311"/>
        </w:trPr>
        <w:tc>
          <w:tcPr>
            <w:tcW w:w="14743" w:type="dxa"/>
            <w:gridSpan w:val="3"/>
          </w:tcPr>
          <w:p w14:paraId="452070D2" w14:textId="77777777" w:rsidR="000B08CF" w:rsidRPr="00AA26FF" w:rsidRDefault="000B08CF" w:rsidP="00272663">
            <w:pPr>
              <w:pStyle w:val="ListParagraph"/>
              <w:spacing w:before="60"/>
              <w:ind w:left="360"/>
              <w:rPr>
                <w:rFonts w:ascii="Arial" w:hAnsi="Arial" w:cs="Arial"/>
                <w:sz w:val="20"/>
                <w:szCs w:val="20"/>
              </w:rPr>
            </w:pPr>
            <w:r>
              <w:rPr>
                <w:rFonts w:ascii="Arial" w:hAnsi="Arial"/>
                <w:sz w:val="20"/>
                <w:szCs w:val="20"/>
              </w:rPr>
              <w:t xml:space="preserve">Votre établissement contrôle-t-il périodiquement, c’est-à-dire dans un délai raisonnable après chaque mise à jour des listes de sanctions existantes ou après </w:t>
            </w:r>
            <w:r>
              <w:rPr>
                <w:rFonts w:ascii="Arial" w:hAnsi="Arial"/>
                <w:sz w:val="20"/>
                <w:szCs w:val="20"/>
              </w:rPr>
              <w:lastRenderedPageBreak/>
              <w:t>publication de nouvelles listes de sanctions, si les personnes suivantes figurent sur ces listes actualisées ou sur les nouvelles listes de sanctions belges ou européennes :</w:t>
            </w:r>
          </w:p>
        </w:tc>
      </w:tr>
      <w:tr w:rsidR="000B08CF" w:rsidRPr="00AA26FF" w14:paraId="17AB3AF4" w14:textId="77777777" w:rsidTr="00894BCC">
        <w:trPr>
          <w:trHeight w:val="311"/>
        </w:trPr>
        <w:tc>
          <w:tcPr>
            <w:tcW w:w="11624" w:type="dxa"/>
          </w:tcPr>
          <w:p w14:paraId="597C46C5" w14:textId="675872EB" w:rsidR="000B08CF" w:rsidRPr="00AA26FF" w:rsidRDefault="000B08CF" w:rsidP="00D718CE">
            <w:pPr>
              <w:pStyle w:val="ListParagraph"/>
              <w:numPr>
                <w:ilvl w:val="0"/>
                <w:numId w:val="13"/>
              </w:numPr>
              <w:spacing w:before="60"/>
              <w:rPr>
                <w:rFonts w:ascii="Arial" w:hAnsi="Arial" w:cs="Arial"/>
                <w:sz w:val="20"/>
                <w:szCs w:val="20"/>
              </w:rPr>
            </w:pPr>
            <w:r>
              <w:rPr>
                <w:rFonts w:ascii="Arial" w:hAnsi="Arial"/>
                <w:sz w:val="20"/>
                <w:szCs w:val="20"/>
              </w:rPr>
              <w:lastRenderedPageBreak/>
              <w:t>clients de votre établissement :</w:t>
            </w:r>
          </w:p>
        </w:tc>
        <w:tc>
          <w:tcPr>
            <w:tcW w:w="709" w:type="dxa"/>
            <w:shd w:val="clear" w:color="auto" w:fill="FFFFFF" w:themeFill="background1"/>
            <w:vAlign w:val="center"/>
          </w:tcPr>
          <w:p w14:paraId="0FB3CC6F"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FB68221" w14:textId="7835C5BA"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AA26FF" w14:paraId="2240D565" w14:textId="77777777" w:rsidTr="00894BCC">
        <w:trPr>
          <w:trHeight w:val="311"/>
        </w:trPr>
        <w:tc>
          <w:tcPr>
            <w:tcW w:w="11624" w:type="dxa"/>
          </w:tcPr>
          <w:p w14:paraId="1F016BFF" w14:textId="77777777" w:rsidR="000B08CF" w:rsidRPr="00AA26FF" w:rsidRDefault="000B08CF" w:rsidP="00D718CE">
            <w:pPr>
              <w:pStyle w:val="ListParagraph"/>
              <w:numPr>
                <w:ilvl w:val="0"/>
                <w:numId w:val="22"/>
              </w:numPr>
              <w:spacing w:before="60"/>
              <w:rPr>
                <w:rFonts w:ascii="Arial" w:hAnsi="Arial" w:cs="Arial"/>
                <w:sz w:val="20"/>
                <w:szCs w:val="20"/>
              </w:rPr>
            </w:pPr>
            <w:r>
              <w:rPr>
                <w:rFonts w:ascii="Arial" w:hAnsi="Arial"/>
                <w:sz w:val="20"/>
                <w:szCs w:val="20"/>
              </w:rPr>
              <w:t>leurs mandataires :</w:t>
            </w:r>
          </w:p>
        </w:tc>
        <w:tc>
          <w:tcPr>
            <w:tcW w:w="709" w:type="dxa"/>
            <w:shd w:val="clear" w:color="auto" w:fill="FFFFFF" w:themeFill="background1"/>
            <w:vAlign w:val="center"/>
          </w:tcPr>
          <w:p w14:paraId="1498E8CF"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49281880" w14:textId="1A95245E"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AA26FF" w14:paraId="4980BD6A" w14:textId="77777777" w:rsidTr="00894BCC">
        <w:trPr>
          <w:trHeight w:val="311"/>
        </w:trPr>
        <w:tc>
          <w:tcPr>
            <w:tcW w:w="11624" w:type="dxa"/>
          </w:tcPr>
          <w:p w14:paraId="2C4756F0" w14:textId="77777777" w:rsidR="000B08CF" w:rsidRPr="00AA26FF" w:rsidRDefault="000B08CF" w:rsidP="00D718CE">
            <w:pPr>
              <w:pStyle w:val="ListParagraph"/>
              <w:numPr>
                <w:ilvl w:val="0"/>
                <w:numId w:val="22"/>
              </w:numPr>
              <w:spacing w:before="60"/>
              <w:rPr>
                <w:rFonts w:ascii="Arial" w:hAnsi="Arial" w:cs="Arial"/>
                <w:sz w:val="20"/>
                <w:szCs w:val="20"/>
              </w:rPr>
            </w:pPr>
            <w:r>
              <w:rPr>
                <w:rFonts w:ascii="Arial" w:hAnsi="Arial"/>
                <w:sz w:val="20"/>
                <w:szCs w:val="20"/>
              </w:rPr>
              <w:t>les bénéficiaires effectifs liés aux relations clients (bénéficiaires effectifs des clients, bénéficiaires effectifs des mandataires des clients, etc.) :</w:t>
            </w:r>
          </w:p>
        </w:tc>
        <w:tc>
          <w:tcPr>
            <w:tcW w:w="709" w:type="dxa"/>
            <w:shd w:val="clear" w:color="auto" w:fill="FFFFFF" w:themeFill="background1"/>
            <w:vAlign w:val="center"/>
          </w:tcPr>
          <w:p w14:paraId="47DF0775"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522DFE47" w14:textId="46E417F5"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40446067" w14:textId="77777777" w:rsidTr="00894BCC">
        <w:trPr>
          <w:trHeight w:val="311"/>
        </w:trPr>
        <w:tc>
          <w:tcPr>
            <w:tcW w:w="11624" w:type="dxa"/>
          </w:tcPr>
          <w:p w14:paraId="6AEF5A41"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Votre établissement contrôle-t-il, lors de l’exécution ou de la réception de transferts </w:t>
            </w:r>
            <w:r>
              <w:rPr>
                <w:rFonts w:ascii="Arial" w:hAnsi="Arial"/>
                <w:sz w:val="20"/>
                <w:szCs w:val="20"/>
                <w:u w:val="single"/>
              </w:rPr>
              <w:t>internationaux</w:t>
            </w:r>
            <w:r>
              <w:rPr>
                <w:rFonts w:ascii="Arial" w:hAnsi="Arial"/>
                <w:sz w:val="20"/>
                <w:szCs w:val="20"/>
              </w:rPr>
              <w:t xml:space="preserve"> (paiements reçus de ou effectués au bénéfice de personnes ou entités en dehors de la Belgique)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shd w:val="clear" w:color="auto" w:fill="FFFFFF" w:themeFill="background1"/>
            <w:vAlign w:val="center"/>
          </w:tcPr>
          <w:p w14:paraId="7B666C2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234F9CF0" w14:textId="0ED06CF2"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0EEAD376" w14:textId="77777777" w:rsidTr="00894BCC">
        <w:trPr>
          <w:trHeight w:val="311"/>
        </w:trPr>
        <w:tc>
          <w:tcPr>
            <w:tcW w:w="11624" w:type="dxa"/>
          </w:tcPr>
          <w:p w14:paraId="1A33389F" w14:textId="77777777" w:rsidR="000B08CF" w:rsidRPr="00712F94" w:rsidRDefault="000B08CF" w:rsidP="000B08CF">
            <w:pPr>
              <w:spacing w:before="60"/>
              <w:rPr>
                <w:rFonts w:ascii="Arial" w:hAnsi="Arial" w:cs="Arial"/>
                <w:sz w:val="20"/>
                <w:szCs w:val="20"/>
              </w:rPr>
            </w:pPr>
            <w:r>
              <w:rPr>
                <w:rFonts w:ascii="Arial" w:hAnsi="Arial"/>
                <w:sz w:val="20"/>
                <w:szCs w:val="20"/>
              </w:rPr>
              <w:t xml:space="preserve">Votre établissement contrôle-t-il, lors de l’exécution ou de la réception de transferts </w:t>
            </w:r>
            <w:r>
              <w:rPr>
                <w:rFonts w:ascii="Arial" w:hAnsi="Arial"/>
                <w:sz w:val="20"/>
                <w:szCs w:val="20"/>
                <w:u w:val="single"/>
              </w:rPr>
              <w:t>nationaux</w:t>
            </w:r>
            <w:r>
              <w:rPr>
                <w:rFonts w:ascii="Arial" w:hAnsi="Arial"/>
                <w:sz w:val="20"/>
                <w:szCs w:val="20"/>
              </w:rPr>
              <w:t xml:space="preserve"> (paiements sur le territoire belge)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shd w:val="clear" w:color="auto" w:fill="FFFFFF" w:themeFill="background1"/>
            <w:vAlign w:val="center"/>
          </w:tcPr>
          <w:p w14:paraId="3A0FE023"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0E167749" w14:textId="56DEEA44"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186B670F" w14:textId="77777777" w:rsidTr="00894BCC">
        <w:trPr>
          <w:trHeight w:val="311"/>
        </w:trPr>
        <w:tc>
          <w:tcPr>
            <w:tcW w:w="11624" w:type="dxa"/>
          </w:tcPr>
          <w:p w14:paraId="61BF0239" w14:textId="77777777" w:rsidR="000B08CF" w:rsidRPr="00827FC4" w:rsidRDefault="000B08CF" w:rsidP="000B08CF">
            <w:pPr>
              <w:spacing w:before="60"/>
              <w:rPr>
                <w:rFonts w:ascii="Arial" w:hAnsi="Arial" w:cs="Arial"/>
                <w:sz w:val="20"/>
                <w:szCs w:val="20"/>
              </w:rPr>
            </w:pPr>
            <w:r>
              <w:rPr>
                <w:rFonts w:ascii="Arial" w:hAnsi="Arial"/>
                <w:sz w:val="20"/>
                <w:szCs w:val="20"/>
              </w:rPr>
              <w:t xml:space="preserve">Votre établissement contrôle-t-il, lors de l’octroi de moyens (par exemple dans le cadre de paiements, remboursements, crédits, etc.) si une partie en présence pourrait avoir été sanctionnée ? </w:t>
            </w:r>
          </w:p>
        </w:tc>
        <w:tc>
          <w:tcPr>
            <w:tcW w:w="709" w:type="dxa"/>
            <w:shd w:val="clear" w:color="auto" w:fill="FFFFFF" w:themeFill="background1"/>
            <w:vAlign w:val="center"/>
          </w:tcPr>
          <w:p w14:paraId="77C532EC"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633F8F5A" w14:textId="3C313D41"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84543D" w14:paraId="79F1675C" w14:textId="77777777" w:rsidTr="000B08CF">
        <w:trPr>
          <w:trHeight w:val="311"/>
        </w:trPr>
        <w:tc>
          <w:tcPr>
            <w:tcW w:w="14743" w:type="dxa"/>
            <w:gridSpan w:val="3"/>
          </w:tcPr>
          <w:p w14:paraId="6B5D6B7C" w14:textId="77777777" w:rsidR="000B08CF" w:rsidRPr="00692B73" w:rsidRDefault="000B08CF" w:rsidP="000B08CF">
            <w:pPr>
              <w:spacing w:before="60"/>
              <w:rPr>
                <w:rFonts w:ascii="Arial" w:hAnsi="Arial" w:cs="Arial"/>
                <w:sz w:val="20"/>
                <w:szCs w:val="20"/>
              </w:rPr>
            </w:pPr>
            <w:r>
              <w:rPr>
                <w:rFonts w:ascii="Arial" w:hAnsi="Arial"/>
                <w:sz w:val="20"/>
                <w:szCs w:val="20"/>
              </w:rPr>
              <w:t xml:space="preserve">Indiquez chaque fois si votre établissement effectue les </w:t>
            </w:r>
            <w:r>
              <w:rPr>
                <w:rFonts w:ascii="Arial" w:hAnsi="Arial"/>
                <w:i/>
                <w:sz w:val="20"/>
                <w:szCs w:val="20"/>
              </w:rPr>
              <w:t>screenings</w:t>
            </w:r>
            <w:r>
              <w:rPr>
                <w:rFonts w:ascii="Arial" w:hAnsi="Arial"/>
                <w:sz w:val="20"/>
                <w:szCs w:val="20"/>
              </w:rPr>
              <w:t xml:space="preserve"> visés dans les questions ci-dessus sur la base des listes suivantes :</w:t>
            </w:r>
          </w:p>
        </w:tc>
      </w:tr>
      <w:tr w:rsidR="000B08CF" w:rsidRPr="00712F94" w14:paraId="79BBFD92" w14:textId="77777777" w:rsidTr="00894BCC">
        <w:trPr>
          <w:trHeight w:val="311"/>
        </w:trPr>
        <w:tc>
          <w:tcPr>
            <w:tcW w:w="11624" w:type="dxa"/>
          </w:tcPr>
          <w:p w14:paraId="3D17233E" w14:textId="77777777" w:rsidR="000B08CF" w:rsidRPr="00692B73" w:rsidRDefault="000B08CF" w:rsidP="00D718CE">
            <w:pPr>
              <w:pStyle w:val="ListParagraph"/>
              <w:numPr>
                <w:ilvl w:val="0"/>
                <w:numId w:val="17"/>
              </w:numPr>
              <w:spacing w:before="60"/>
              <w:rPr>
                <w:rFonts w:ascii="Arial" w:hAnsi="Arial" w:cs="Arial"/>
                <w:sz w:val="20"/>
                <w:szCs w:val="20"/>
              </w:rPr>
            </w:pPr>
            <w:r>
              <w:rPr>
                <w:rFonts w:ascii="Arial" w:hAnsi="Arial"/>
                <w:sz w:val="20"/>
                <w:szCs w:val="20"/>
              </w:rPr>
              <w:t>Les listes de sanctions européennes :</w:t>
            </w:r>
          </w:p>
        </w:tc>
        <w:tc>
          <w:tcPr>
            <w:tcW w:w="709" w:type="dxa"/>
            <w:shd w:val="clear" w:color="auto" w:fill="FFFFFF" w:themeFill="background1"/>
            <w:vAlign w:val="center"/>
          </w:tcPr>
          <w:p w14:paraId="3BAFCDE0"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6279E7BC" w14:textId="6BE4FA05"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6AF4E886" w14:textId="77777777" w:rsidTr="00894BCC">
        <w:trPr>
          <w:trHeight w:val="311"/>
        </w:trPr>
        <w:tc>
          <w:tcPr>
            <w:tcW w:w="11624" w:type="dxa"/>
          </w:tcPr>
          <w:p w14:paraId="3BFBC7EB" w14:textId="77777777" w:rsidR="000B08CF" w:rsidRPr="00692B73" w:rsidRDefault="000B08CF" w:rsidP="00D718CE">
            <w:pPr>
              <w:pStyle w:val="ListParagraph"/>
              <w:numPr>
                <w:ilvl w:val="0"/>
                <w:numId w:val="17"/>
              </w:numPr>
              <w:spacing w:before="60"/>
              <w:rPr>
                <w:rFonts w:ascii="Arial" w:hAnsi="Arial" w:cs="Arial"/>
                <w:sz w:val="20"/>
                <w:szCs w:val="20"/>
              </w:rPr>
            </w:pPr>
            <w:r>
              <w:rPr>
                <w:rFonts w:ascii="Arial" w:hAnsi="Arial"/>
                <w:sz w:val="20"/>
                <w:szCs w:val="20"/>
              </w:rPr>
              <w:t xml:space="preserve">Les listes de sanctions belges : </w:t>
            </w:r>
          </w:p>
        </w:tc>
        <w:tc>
          <w:tcPr>
            <w:tcW w:w="709" w:type="dxa"/>
            <w:shd w:val="clear" w:color="auto" w:fill="FFFFFF" w:themeFill="background1"/>
            <w:vAlign w:val="center"/>
          </w:tcPr>
          <w:p w14:paraId="45316234"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2914AF2" w14:textId="3DFB9435"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6F1AF5DF" w14:textId="77777777" w:rsidTr="00894BCC">
        <w:trPr>
          <w:trHeight w:val="311"/>
        </w:trPr>
        <w:tc>
          <w:tcPr>
            <w:tcW w:w="11624" w:type="dxa"/>
          </w:tcPr>
          <w:p w14:paraId="508948E0" w14:textId="77777777" w:rsidR="000B08CF" w:rsidRPr="00692B73" w:rsidRDefault="000B08CF" w:rsidP="00D718CE">
            <w:pPr>
              <w:pStyle w:val="ListParagraph"/>
              <w:numPr>
                <w:ilvl w:val="0"/>
                <w:numId w:val="17"/>
              </w:numPr>
              <w:spacing w:before="60"/>
              <w:rPr>
                <w:rFonts w:ascii="Arial" w:hAnsi="Arial" w:cs="Arial"/>
                <w:sz w:val="20"/>
                <w:szCs w:val="20"/>
              </w:rPr>
            </w:pPr>
            <w:r>
              <w:rPr>
                <w:rFonts w:ascii="Arial" w:hAnsi="Arial"/>
                <w:sz w:val="20"/>
                <w:szCs w:val="20"/>
              </w:rPr>
              <w:t>Les listes de sanctions des États-Unis (OFAC) :</w:t>
            </w:r>
          </w:p>
        </w:tc>
        <w:tc>
          <w:tcPr>
            <w:tcW w:w="709" w:type="dxa"/>
            <w:shd w:val="clear" w:color="auto" w:fill="FFFFFF" w:themeFill="background1"/>
            <w:vAlign w:val="center"/>
          </w:tcPr>
          <w:p w14:paraId="3DBD9E4E"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2E6EE383" w14:textId="5BD02EC7"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84543D" w14:paraId="4DB12236" w14:textId="77777777" w:rsidTr="000B08CF">
        <w:trPr>
          <w:trHeight w:val="311"/>
        </w:trPr>
        <w:tc>
          <w:tcPr>
            <w:tcW w:w="14743" w:type="dxa"/>
            <w:gridSpan w:val="3"/>
          </w:tcPr>
          <w:p w14:paraId="785771AE" w14:textId="43EF3E53" w:rsidR="000B08CF" w:rsidRPr="00712F94" w:rsidRDefault="000B08CF" w:rsidP="000B08CF">
            <w:pPr>
              <w:spacing w:before="60"/>
              <w:rPr>
                <w:rFonts w:ascii="Arial" w:hAnsi="Arial" w:cs="Arial"/>
                <w:sz w:val="20"/>
                <w:szCs w:val="20"/>
              </w:rPr>
            </w:pPr>
            <w:r>
              <w:rPr>
                <w:rFonts w:ascii="Arial" w:hAnsi="Arial"/>
                <w:sz w:val="20"/>
                <w:szCs w:val="20"/>
              </w:rPr>
              <w:t>Indiquez chaque fois si votre établissement utilise un système automatisé (par exemple,</w:t>
            </w:r>
            <w:r w:rsidR="003F1CB1">
              <w:rPr>
                <w:rFonts w:ascii="Arial" w:hAnsi="Arial"/>
                <w:sz w:val="20"/>
                <w:szCs w:val="20"/>
              </w:rPr>
              <w:t xml:space="preserve"> une application logicielle), </w:t>
            </w:r>
            <w:r>
              <w:rPr>
                <w:rFonts w:ascii="Arial" w:hAnsi="Arial"/>
                <w:sz w:val="20"/>
                <w:szCs w:val="20"/>
              </w:rPr>
              <w:t xml:space="preserve">manuel (par exemple, une comparaison manuelle du fichier client avec les listes de sanctions applicables) </w:t>
            </w:r>
            <w:r w:rsidR="003F1CB1">
              <w:rPr>
                <w:rFonts w:ascii="Arial" w:hAnsi="Arial"/>
                <w:sz w:val="20"/>
                <w:szCs w:val="20"/>
              </w:rPr>
              <w:t xml:space="preserve">ou une combinaison des deux </w:t>
            </w:r>
            <w:r>
              <w:rPr>
                <w:rFonts w:ascii="Arial" w:hAnsi="Arial"/>
                <w:sz w:val="20"/>
                <w:szCs w:val="20"/>
              </w:rPr>
              <w:t xml:space="preserve">pour les contrôles visés ci-dessus : </w:t>
            </w:r>
          </w:p>
        </w:tc>
      </w:tr>
      <w:tr w:rsidR="000B08CF" w:rsidRPr="00712F94" w14:paraId="269AEC4C" w14:textId="77777777" w:rsidTr="00894BCC">
        <w:trPr>
          <w:trHeight w:val="311"/>
        </w:trPr>
        <w:tc>
          <w:tcPr>
            <w:tcW w:w="11624" w:type="dxa"/>
          </w:tcPr>
          <w:p w14:paraId="1F7A5127" w14:textId="2B8DBFFF" w:rsidR="000B08CF" w:rsidRPr="00712F94" w:rsidRDefault="000B08CF" w:rsidP="00EE16AC">
            <w:pPr>
              <w:pStyle w:val="ListParagraph"/>
              <w:numPr>
                <w:ilvl w:val="0"/>
                <w:numId w:val="13"/>
              </w:numPr>
              <w:spacing w:before="60"/>
              <w:rPr>
                <w:rFonts w:ascii="Arial" w:hAnsi="Arial" w:cs="Arial"/>
                <w:sz w:val="20"/>
                <w:szCs w:val="20"/>
              </w:rPr>
            </w:pPr>
            <w:r>
              <w:rPr>
                <w:rFonts w:ascii="Arial" w:hAnsi="Arial"/>
                <w:sz w:val="20"/>
                <w:szCs w:val="20"/>
              </w:rPr>
              <w:t>les contrôles visés aux questions 43.1 à 43.3 :</w:t>
            </w:r>
          </w:p>
        </w:tc>
        <w:tc>
          <w:tcPr>
            <w:tcW w:w="709" w:type="dxa"/>
            <w:shd w:val="clear" w:color="auto" w:fill="FFFFFF" w:themeFill="background1"/>
            <w:vAlign w:val="center"/>
          </w:tcPr>
          <w:p w14:paraId="32880F59"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28C19C6E" w14:textId="4C36CBDF" w:rsidR="000B08CF" w:rsidRPr="00894BCC" w:rsidRDefault="00894BCC" w:rsidP="000B08CF">
            <w:pPr>
              <w:spacing w:before="60"/>
              <w:jc w:val="center"/>
              <w:rPr>
                <w:rFonts w:ascii="Arial" w:hAnsi="Arial" w:cs="Arial"/>
                <w:sz w:val="16"/>
                <w:szCs w:val="20"/>
              </w:rPr>
            </w:pPr>
            <w:r w:rsidRPr="00894BCC">
              <w:rPr>
                <w:rFonts w:ascii="Arial" w:hAnsi="Arial"/>
                <w:sz w:val="16"/>
                <w:szCs w:val="20"/>
              </w:rPr>
              <w:t xml:space="preserve">[Automatisé] / [Manuel] / </w:t>
            </w:r>
            <w:r w:rsidR="003F1CB1">
              <w:rPr>
                <w:rFonts w:ascii="Arial" w:hAnsi="Arial"/>
                <w:sz w:val="16"/>
                <w:szCs w:val="20"/>
              </w:rPr>
              <w:t xml:space="preserve">[Combinaison des deux] / </w:t>
            </w:r>
            <w:r w:rsidRPr="00894BCC">
              <w:rPr>
                <w:rFonts w:ascii="Arial" w:hAnsi="Arial"/>
                <w:sz w:val="16"/>
                <w:szCs w:val="20"/>
              </w:rPr>
              <w:t>[Non applicable]</w:t>
            </w:r>
          </w:p>
        </w:tc>
      </w:tr>
      <w:tr w:rsidR="003F1CB1" w:rsidRPr="00712F94" w14:paraId="6C68CF28" w14:textId="77777777" w:rsidTr="00894BCC">
        <w:trPr>
          <w:trHeight w:val="311"/>
        </w:trPr>
        <w:tc>
          <w:tcPr>
            <w:tcW w:w="11624" w:type="dxa"/>
          </w:tcPr>
          <w:p w14:paraId="2067EC43" w14:textId="4A652919" w:rsidR="003F1CB1" w:rsidRPr="00712F94" w:rsidRDefault="003F1CB1" w:rsidP="00EE16AC">
            <w:pPr>
              <w:pStyle w:val="ListParagraph"/>
              <w:numPr>
                <w:ilvl w:val="0"/>
                <w:numId w:val="13"/>
              </w:numPr>
              <w:spacing w:before="60"/>
              <w:rPr>
                <w:rFonts w:ascii="Arial" w:hAnsi="Arial" w:cs="Arial"/>
                <w:sz w:val="20"/>
                <w:szCs w:val="20"/>
              </w:rPr>
            </w:pPr>
            <w:r>
              <w:rPr>
                <w:rFonts w:ascii="Arial" w:hAnsi="Arial"/>
                <w:sz w:val="20"/>
                <w:szCs w:val="20"/>
              </w:rPr>
              <w:t>les contrôles visés aux questions 43.4 à 43.6 :</w:t>
            </w:r>
          </w:p>
        </w:tc>
        <w:tc>
          <w:tcPr>
            <w:tcW w:w="709" w:type="dxa"/>
            <w:shd w:val="clear" w:color="auto" w:fill="FFFFFF" w:themeFill="background1"/>
            <w:vAlign w:val="center"/>
          </w:tcPr>
          <w:p w14:paraId="4DDF9936" w14:textId="77777777" w:rsidR="003F1CB1" w:rsidRPr="00BF2D09" w:rsidRDefault="003F1CB1"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1605826A" w14:textId="61B68998" w:rsidR="003F1CB1" w:rsidRPr="00894BCC" w:rsidRDefault="003F1CB1" w:rsidP="00894BCC">
            <w:pPr>
              <w:spacing w:before="60"/>
              <w:jc w:val="center"/>
              <w:rPr>
                <w:rFonts w:ascii="Arial" w:hAnsi="Arial" w:cs="Arial"/>
                <w:sz w:val="16"/>
                <w:szCs w:val="20"/>
              </w:rPr>
            </w:pPr>
            <w:r w:rsidRPr="00894BCC">
              <w:rPr>
                <w:rFonts w:ascii="Arial" w:hAnsi="Arial"/>
                <w:sz w:val="16"/>
                <w:szCs w:val="20"/>
              </w:rPr>
              <w:t xml:space="preserve">[Automatisé] / [Manuel] / </w:t>
            </w:r>
            <w:r>
              <w:rPr>
                <w:rFonts w:ascii="Arial" w:hAnsi="Arial"/>
                <w:sz w:val="16"/>
                <w:szCs w:val="20"/>
              </w:rPr>
              <w:t xml:space="preserve">[Combinaison des deux] / </w:t>
            </w:r>
            <w:r w:rsidRPr="00894BCC">
              <w:rPr>
                <w:rFonts w:ascii="Arial" w:hAnsi="Arial"/>
                <w:sz w:val="16"/>
                <w:szCs w:val="20"/>
              </w:rPr>
              <w:t>[Non applicable]</w:t>
            </w:r>
          </w:p>
        </w:tc>
      </w:tr>
      <w:tr w:rsidR="003F1CB1" w:rsidRPr="006251A1" w14:paraId="1071A844" w14:textId="77777777" w:rsidTr="00894BCC">
        <w:trPr>
          <w:trHeight w:val="311"/>
        </w:trPr>
        <w:tc>
          <w:tcPr>
            <w:tcW w:w="11624" w:type="dxa"/>
          </w:tcPr>
          <w:p w14:paraId="0BE029A5" w14:textId="2485AF50" w:rsidR="003F1CB1" w:rsidRPr="00712F94" w:rsidRDefault="003F1CB1" w:rsidP="00EE16AC">
            <w:pPr>
              <w:pStyle w:val="ListParagraph"/>
              <w:numPr>
                <w:ilvl w:val="0"/>
                <w:numId w:val="13"/>
              </w:numPr>
              <w:spacing w:before="60"/>
              <w:rPr>
                <w:rFonts w:ascii="Arial" w:hAnsi="Arial" w:cs="Arial"/>
                <w:sz w:val="20"/>
                <w:szCs w:val="20"/>
              </w:rPr>
            </w:pPr>
            <w:r>
              <w:rPr>
                <w:rFonts w:ascii="Arial" w:hAnsi="Arial"/>
                <w:sz w:val="20"/>
                <w:szCs w:val="20"/>
              </w:rPr>
              <w:t>les contrôles visés à la question 43.7 :</w:t>
            </w:r>
          </w:p>
        </w:tc>
        <w:tc>
          <w:tcPr>
            <w:tcW w:w="709" w:type="dxa"/>
            <w:shd w:val="clear" w:color="auto" w:fill="FFFFFF" w:themeFill="background1"/>
            <w:vAlign w:val="center"/>
          </w:tcPr>
          <w:p w14:paraId="31AA5903" w14:textId="77777777" w:rsidR="003F1CB1" w:rsidRPr="00BF2D09" w:rsidRDefault="003F1CB1"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6F259929" w14:textId="3BCE542A" w:rsidR="003F1CB1" w:rsidRPr="00894BCC" w:rsidRDefault="003F1CB1" w:rsidP="00894BCC">
            <w:pPr>
              <w:spacing w:before="60"/>
              <w:jc w:val="center"/>
              <w:rPr>
                <w:rFonts w:ascii="Arial" w:hAnsi="Arial" w:cs="Arial"/>
                <w:sz w:val="16"/>
                <w:szCs w:val="20"/>
              </w:rPr>
            </w:pPr>
            <w:r w:rsidRPr="00894BCC">
              <w:rPr>
                <w:rFonts w:ascii="Arial" w:hAnsi="Arial"/>
                <w:sz w:val="16"/>
                <w:szCs w:val="20"/>
              </w:rPr>
              <w:t xml:space="preserve">[Automatisé] / [Manuel] / </w:t>
            </w:r>
            <w:r>
              <w:rPr>
                <w:rFonts w:ascii="Arial" w:hAnsi="Arial"/>
                <w:sz w:val="16"/>
                <w:szCs w:val="20"/>
              </w:rPr>
              <w:t xml:space="preserve">[Combinaison des deux] / </w:t>
            </w:r>
            <w:r w:rsidRPr="00894BCC">
              <w:rPr>
                <w:rFonts w:ascii="Arial" w:hAnsi="Arial"/>
                <w:sz w:val="16"/>
                <w:szCs w:val="20"/>
              </w:rPr>
              <w:t>[Non applicable]</w:t>
            </w:r>
          </w:p>
        </w:tc>
      </w:tr>
      <w:tr w:rsidR="003F1CB1" w:rsidRPr="006251A1" w14:paraId="5071627D" w14:textId="77777777" w:rsidTr="00894BCC">
        <w:trPr>
          <w:trHeight w:val="311"/>
        </w:trPr>
        <w:tc>
          <w:tcPr>
            <w:tcW w:w="11624" w:type="dxa"/>
          </w:tcPr>
          <w:p w14:paraId="7351019B" w14:textId="096A49E7" w:rsidR="003F1CB1" w:rsidRPr="00712F94" w:rsidRDefault="003F1CB1" w:rsidP="00EE16AC">
            <w:pPr>
              <w:pStyle w:val="ListParagraph"/>
              <w:numPr>
                <w:ilvl w:val="0"/>
                <w:numId w:val="13"/>
              </w:numPr>
              <w:spacing w:before="60"/>
              <w:rPr>
                <w:rFonts w:ascii="Arial" w:hAnsi="Arial" w:cs="Arial"/>
                <w:sz w:val="20"/>
                <w:szCs w:val="20"/>
              </w:rPr>
            </w:pPr>
            <w:r>
              <w:rPr>
                <w:rFonts w:ascii="Arial" w:hAnsi="Arial"/>
                <w:sz w:val="20"/>
                <w:szCs w:val="20"/>
              </w:rPr>
              <w:t>les contrôles visés à la question 43.8 :</w:t>
            </w:r>
          </w:p>
        </w:tc>
        <w:tc>
          <w:tcPr>
            <w:tcW w:w="709" w:type="dxa"/>
            <w:shd w:val="clear" w:color="auto" w:fill="FFFFFF" w:themeFill="background1"/>
            <w:vAlign w:val="center"/>
          </w:tcPr>
          <w:p w14:paraId="05B78D66" w14:textId="77777777" w:rsidR="003F1CB1" w:rsidRPr="00BF2D09" w:rsidRDefault="003F1CB1"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6DB83FB8" w14:textId="2DA01DAD" w:rsidR="003F1CB1" w:rsidRPr="00894BCC" w:rsidRDefault="003F1CB1" w:rsidP="00894BCC">
            <w:pPr>
              <w:spacing w:before="60"/>
              <w:jc w:val="center"/>
              <w:rPr>
                <w:rFonts w:ascii="Arial" w:hAnsi="Arial" w:cs="Arial"/>
                <w:sz w:val="16"/>
                <w:szCs w:val="20"/>
              </w:rPr>
            </w:pPr>
            <w:r w:rsidRPr="00894BCC">
              <w:rPr>
                <w:rFonts w:ascii="Arial" w:hAnsi="Arial"/>
                <w:sz w:val="16"/>
                <w:szCs w:val="20"/>
              </w:rPr>
              <w:t xml:space="preserve">[Automatisé] / [Manuel] / </w:t>
            </w:r>
            <w:r>
              <w:rPr>
                <w:rFonts w:ascii="Arial" w:hAnsi="Arial"/>
                <w:sz w:val="16"/>
                <w:szCs w:val="20"/>
              </w:rPr>
              <w:t xml:space="preserve">[Combinaison des deux] / </w:t>
            </w:r>
            <w:r w:rsidRPr="00894BCC">
              <w:rPr>
                <w:rFonts w:ascii="Arial" w:hAnsi="Arial"/>
                <w:sz w:val="16"/>
                <w:szCs w:val="20"/>
              </w:rPr>
              <w:t>[Non applicable]</w:t>
            </w:r>
          </w:p>
        </w:tc>
      </w:tr>
      <w:tr w:rsidR="000B08CF" w:rsidRPr="00712F94" w14:paraId="18F8EF31" w14:textId="77777777" w:rsidTr="00894BCC">
        <w:trPr>
          <w:trHeight w:val="311"/>
        </w:trPr>
        <w:tc>
          <w:tcPr>
            <w:tcW w:w="11624" w:type="dxa"/>
          </w:tcPr>
          <w:p w14:paraId="28DC3DC9" w14:textId="2107E61D" w:rsidR="000B08CF" w:rsidRPr="00712F94" w:rsidRDefault="000B08CF" w:rsidP="00EE642F">
            <w:pPr>
              <w:spacing w:before="60"/>
              <w:rPr>
                <w:rFonts w:ascii="Arial" w:hAnsi="Arial" w:cs="Arial"/>
                <w:sz w:val="20"/>
                <w:szCs w:val="20"/>
              </w:rPr>
            </w:pPr>
            <w:r>
              <w:rPr>
                <w:rFonts w:ascii="Arial" w:hAnsi="Arial"/>
                <w:sz w:val="20"/>
                <w:szCs w:val="20"/>
              </w:rPr>
              <w:t xml:space="preserve">Votre établissement dispose-t-il de procédures clarifiant </w:t>
            </w:r>
            <w:r w:rsidR="00EE642F">
              <w:rPr>
                <w:rFonts w:ascii="Arial" w:hAnsi="Arial"/>
                <w:sz w:val="20"/>
                <w:szCs w:val="20"/>
              </w:rPr>
              <w:t xml:space="preserve">la </w:t>
            </w:r>
            <w:r>
              <w:rPr>
                <w:rFonts w:ascii="Arial" w:hAnsi="Arial"/>
                <w:sz w:val="20"/>
                <w:szCs w:val="20"/>
              </w:rPr>
              <w:t xml:space="preserve">manière </w:t>
            </w:r>
            <w:r w:rsidR="00EE642F">
              <w:rPr>
                <w:rFonts w:ascii="Arial" w:hAnsi="Arial"/>
                <w:sz w:val="20"/>
                <w:szCs w:val="20"/>
              </w:rPr>
              <w:t xml:space="preserve">dont </w:t>
            </w:r>
            <w:r>
              <w:rPr>
                <w:rFonts w:ascii="Arial" w:hAnsi="Arial"/>
                <w:sz w:val="20"/>
                <w:szCs w:val="20"/>
              </w:rPr>
              <w:t xml:space="preserve">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709" w:type="dxa"/>
            <w:shd w:val="clear" w:color="auto" w:fill="FFFFFF" w:themeFill="background1"/>
            <w:vAlign w:val="center"/>
          </w:tcPr>
          <w:p w14:paraId="243B22D6"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0BB424EA" w14:textId="68AA0DDA"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6875D8BC" w14:textId="77777777" w:rsidTr="00894BCC">
        <w:trPr>
          <w:trHeight w:val="311"/>
        </w:trPr>
        <w:tc>
          <w:tcPr>
            <w:tcW w:w="11624" w:type="dxa"/>
          </w:tcPr>
          <w:p w14:paraId="20FCD789" w14:textId="4713A5D9" w:rsidR="000B08CF" w:rsidRPr="00712F94" w:rsidRDefault="000B08CF" w:rsidP="000B08CF">
            <w:pPr>
              <w:spacing w:before="60"/>
              <w:rPr>
                <w:rFonts w:ascii="Arial" w:hAnsi="Arial" w:cs="Arial"/>
                <w:sz w:val="20"/>
                <w:szCs w:val="20"/>
              </w:rPr>
            </w:pPr>
            <w:r>
              <w:rPr>
                <w:rFonts w:ascii="Arial" w:hAnsi="Arial"/>
                <w:sz w:val="20"/>
                <w:szCs w:val="20"/>
              </w:rPr>
              <w:lastRenderedPageBreak/>
              <w:t>Votre établissement dispose-t-il de procédures clarifiant de quelle manière il y a lieu d’agir au sein de votre établissement lorsqu’est posé le constat que l’un de vos clients (ou l’un</w:t>
            </w:r>
            <w:r w:rsidR="00EE642F">
              <w:rPr>
                <w:rFonts w:ascii="Arial" w:hAnsi="Arial"/>
                <w:sz w:val="20"/>
                <w:szCs w:val="20"/>
              </w:rPr>
              <w:t>e</w:t>
            </w:r>
            <w:r>
              <w:rPr>
                <w:rFonts w:ascii="Arial" w:hAnsi="Arial"/>
                <w:sz w:val="20"/>
                <w:szCs w:val="20"/>
              </w:rPr>
              <w:t xml:space="preserve"> de ses relations) figure effectivement sur les listes de sanctions belges ou européennes (correspondance effective) ? (par exemple, procédure de gel des fonds et/ou des actifs, intervention du niveau hiérarchique approprié, signalement au ministre des Finances, etc.)</w:t>
            </w:r>
            <w:r w:rsidR="001548F9">
              <w:rPr>
                <w:rFonts w:ascii="Arial" w:hAnsi="Arial"/>
                <w:sz w:val="20"/>
                <w:szCs w:val="20"/>
              </w:rPr>
              <w:t> ?</w:t>
            </w:r>
          </w:p>
        </w:tc>
        <w:tc>
          <w:tcPr>
            <w:tcW w:w="709" w:type="dxa"/>
            <w:shd w:val="clear" w:color="auto" w:fill="FFFFFF" w:themeFill="background1"/>
            <w:vAlign w:val="center"/>
          </w:tcPr>
          <w:p w14:paraId="1EE5671B"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61B14375" w14:textId="2952E6DB"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36438727" w14:textId="77777777" w:rsidTr="00894BCC">
        <w:trPr>
          <w:trHeight w:val="311"/>
        </w:trPr>
        <w:tc>
          <w:tcPr>
            <w:tcW w:w="11624" w:type="dxa"/>
          </w:tcPr>
          <w:p w14:paraId="0C08A075" w14:textId="77777777" w:rsidR="000B08CF" w:rsidRPr="00827FC4" w:rsidRDefault="000B08CF" w:rsidP="000B08CF">
            <w:pPr>
              <w:spacing w:before="60"/>
              <w:rPr>
                <w:rFonts w:ascii="Arial" w:hAnsi="Arial" w:cs="Arial"/>
                <w:sz w:val="20"/>
                <w:szCs w:val="20"/>
              </w:rPr>
            </w:pPr>
            <w:r>
              <w:rPr>
                <w:rFonts w:ascii="Arial" w:hAnsi="Arial"/>
                <w:sz w:val="20"/>
                <w:szCs w:val="20"/>
              </w:rPr>
              <w:t>Votre établissement contrôle-t-il, lors du placement de fonds, s’il pourrait s’agir d’une opération sanctionnée ou de la facilitation d’une activité sanctionnée (embargos ou autres mesures restrictives) ?</w:t>
            </w:r>
          </w:p>
        </w:tc>
        <w:tc>
          <w:tcPr>
            <w:tcW w:w="709" w:type="dxa"/>
            <w:shd w:val="clear" w:color="auto" w:fill="FFFFFF" w:themeFill="background1"/>
            <w:vAlign w:val="center"/>
          </w:tcPr>
          <w:p w14:paraId="42005B28"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22B5DF48" w14:textId="7FBAE997"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6C1AB20E" w14:textId="77777777" w:rsidTr="00894BCC">
        <w:trPr>
          <w:trHeight w:val="311"/>
        </w:trPr>
        <w:tc>
          <w:tcPr>
            <w:tcW w:w="11624" w:type="dxa"/>
          </w:tcPr>
          <w:p w14:paraId="57A4AD45" w14:textId="77777777" w:rsidR="000B08CF" w:rsidRPr="00827FC4" w:rsidRDefault="000B08CF" w:rsidP="000B08CF">
            <w:pPr>
              <w:spacing w:before="60"/>
              <w:rPr>
                <w:rFonts w:ascii="Arial" w:hAnsi="Arial" w:cs="Arial"/>
                <w:sz w:val="20"/>
                <w:szCs w:val="20"/>
              </w:rPr>
            </w:pPr>
            <w:r>
              <w:rPr>
                <w:rFonts w:ascii="Arial" w:hAnsi="Arial"/>
                <w:sz w:val="20"/>
                <w:szCs w:val="20"/>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shd w:val="clear" w:color="auto" w:fill="FFFFFF" w:themeFill="background1"/>
            <w:vAlign w:val="center"/>
          </w:tcPr>
          <w:p w14:paraId="6398228E"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5E729067" w14:textId="5CA4621D"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0F31DC9D" w14:textId="77777777" w:rsidTr="00894BCC">
        <w:trPr>
          <w:trHeight w:val="311"/>
        </w:trPr>
        <w:tc>
          <w:tcPr>
            <w:tcW w:w="11624" w:type="dxa"/>
          </w:tcPr>
          <w:p w14:paraId="572DBFD7" w14:textId="57CE6254" w:rsidR="000B08CF" w:rsidRPr="00712F94" w:rsidRDefault="000B08CF" w:rsidP="00EE642F">
            <w:pPr>
              <w:spacing w:before="60"/>
              <w:rPr>
                <w:rFonts w:ascii="Arial" w:hAnsi="Arial" w:cs="Arial"/>
                <w:sz w:val="20"/>
                <w:szCs w:val="20"/>
              </w:rPr>
            </w:pPr>
            <w:r>
              <w:rPr>
                <w:rFonts w:ascii="Arial" w:hAnsi="Arial"/>
                <w:sz w:val="20"/>
                <w:szCs w:val="20"/>
              </w:rPr>
              <w:t xml:space="preserve">Un </w:t>
            </w:r>
            <w:r>
              <w:rPr>
                <w:rFonts w:ascii="Arial" w:hAnsi="Arial"/>
                <w:i/>
                <w:sz w:val="20"/>
                <w:szCs w:val="20"/>
              </w:rPr>
              <w:t>audit trail</w:t>
            </w:r>
            <w:r>
              <w:rPr>
                <w:rFonts w:ascii="Arial" w:hAnsi="Arial"/>
                <w:sz w:val="20"/>
                <w:szCs w:val="20"/>
              </w:rPr>
              <w:t xml:space="preserve"> des examens et/ou contrôles visés dans les questions précédentes</w:t>
            </w:r>
            <w:r w:rsidR="00EE642F">
              <w:rPr>
                <w:rFonts w:ascii="Arial" w:hAnsi="Arial"/>
                <w:sz w:val="20"/>
                <w:szCs w:val="20"/>
              </w:rPr>
              <w:t xml:space="preserve"> est-il systématiquement et sans exception conservé</w:t>
            </w:r>
            <w:r>
              <w:rPr>
                <w:rFonts w:ascii="Arial" w:hAnsi="Arial"/>
                <w:sz w:val="20"/>
                <w:szCs w:val="20"/>
              </w:rPr>
              <w:t> ?</w:t>
            </w:r>
          </w:p>
        </w:tc>
        <w:tc>
          <w:tcPr>
            <w:tcW w:w="709" w:type="dxa"/>
            <w:vAlign w:val="center"/>
          </w:tcPr>
          <w:p w14:paraId="11258595"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410" w:type="dxa"/>
            <w:shd w:val="clear" w:color="auto" w:fill="C6D9F1" w:themeFill="text2" w:themeFillTint="33"/>
            <w:vAlign w:val="center"/>
          </w:tcPr>
          <w:p w14:paraId="67825CE0" w14:textId="3631250A" w:rsidR="000B08CF" w:rsidRPr="00692B73" w:rsidRDefault="002068E9" w:rsidP="000B08CF">
            <w:pPr>
              <w:spacing w:before="60"/>
              <w:jc w:val="center"/>
              <w:rPr>
                <w:rFonts w:ascii="Arial" w:hAnsi="Arial" w:cs="Arial"/>
                <w:sz w:val="16"/>
                <w:szCs w:val="20"/>
              </w:rPr>
            </w:pPr>
            <w:r>
              <w:rPr>
                <w:rFonts w:ascii="Arial" w:hAnsi="Arial"/>
                <w:sz w:val="16"/>
                <w:szCs w:val="20"/>
              </w:rPr>
              <w:t>[Oui] / [Non] / [Non applicable]</w:t>
            </w:r>
          </w:p>
        </w:tc>
      </w:tr>
    </w:tbl>
    <w:p w14:paraId="06E92158" w14:textId="77777777" w:rsidR="000B08CF" w:rsidRPr="00BF2D09" w:rsidRDefault="000B08CF" w:rsidP="00BF2D0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0B08CF" w:rsidRPr="00712F94" w14:paraId="7614F645" w14:textId="77777777" w:rsidTr="000B08CF">
        <w:trPr>
          <w:trHeight w:val="311"/>
        </w:trPr>
        <w:tc>
          <w:tcPr>
            <w:tcW w:w="14731" w:type="dxa"/>
            <w:gridSpan w:val="3"/>
            <w:shd w:val="clear" w:color="auto" w:fill="FFFF00"/>
          </w:tcPr>
          <w:p w14:paraId="38B0EA30" w14:textId="77777777" w:rsidR="000B08CF" w:rsidRPr="00712F94" w:rsidRDefault="000B08CF" w:rsidP="00D718CE">
            <w:pPr>
              <w:pStyle w:val="ListParagraph"/>
              <w:numPr>
                <w:ilvl w:val="0"/>
                <w:numId w:val="8"/>
              </w:numPr>
              <w:spacing w:before="60"/>
              <w:rPr>
                <w:rFonts w:ascii="Arial" w:hAnsi="Arial" w:cs="Arial"/>
                <w:sz w:val="20"/>
                <w:szCs w:val="20"/>
              </w:rPr>
            </w:pPr>
            <w:r>
              <w:rPr>
                <w:rFonts w:ascii="Arial" w:hAnsi="Arial"/>
                <w:b/>
                <w:sz w:val="20"/>
                <w:szCs w:val="20"/>
              </w:rPr>
              <w:t>Politique de groupe</w:t>
            </w:r>
          </w:p>
        </w:tc>
      </w:tr>
      <w:tr w:rsidR="000B08CF" w:rsidRPr="00712F94" w14:paraId="628577A9" w14:textId="77777777" w:rsidTr="00894BCC">
        <w:trPr>
          <w:trHeight w:val="311"/>
        </w:trPr>
        <w:tc>
          <w:tcPr>
            <w:tcW w:w="11624" w:type="dxa"/>
          </w:tcPr>
          <w:p w14:paraId="1D38B62C" w14:textId="239F0AF5" w:rsidR="000B08CF" w:rsidRDefault="000B08CF" w:rsidP="000B08CF">
            <w:pPr>
              <w:spacing w:before="60"/>
              <w:rPr>
                <w:rFonts w:ascii="Arial" w:hAnsi="Arial" w:cs="Arial"/>
                <w:sz w:val="20"/>
                <w:szCs w:val="20"/>
              </w:rPr>
            </w:pPr>
            <w:r>
              <w:rPr>
                <w:rFonts w:ascii="Arial" w:hAnsi="Arial"/>
                <w:sz w:val="20"/>
                <w:szCs w:val="20"/>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23B16843" w14:textId="5B6CA3EE" w:rsidR="000B08CF" w:rsidRPr="00CF342E" w:rsidRDefault="000B08CF" w:rsidP="000E4E60">
            <w:pPr>
              <w:spacing w:before="60"/>
              <w:rPr>
                <w:rFonts w:ascii="Arial" w:hAnsi="Arial" w:cs="Arial"/>
                <w:sz w:val="20"/>
                <w:szCs w:val="20"/>
              </w:rPr>
            </w:pPr>
            <w:r>
              <w:rPr>
                <w:rFonts w:ascii="Arial" w:hAnsi="Arial"/>
                <w:i/>
                <w:sz w:val="20"/>
                <w:szCs w:val="20"/>
              </w:rPr>
              <w:t>Explication : Si votre établissement ne fait pas partie d'un groupe ou si votre établissement est une société mère d'un groupe, vous devez répondre « non applicable » à cette question.</w:t>
            </w:r>
          </w:p>
        </w:tc>
        <w:tc>
          <w:tcPr>
            <w:tcW w:w="709" w:type="dxa"/>
            <w:shd w:val="clear" w:color="auto" w:fill="FFFFFF" w:themeFill="background1"/>
            <w:vAlign w:val="center"/>
          </w:tcPr>
          <w:p w14:paraId="67F9A79B"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6F9FDA45" w14:textId="7D281B85" w:rsidR="000B08CF" w:rsidRPr="00427751"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84543D" w14:paraId="6ED8324C" w14:textId="77777777" w:rsidTr="000B08CF">
        <w:trPr>
          <w:trHeight w:val="311"/>
        </w:trPr>
        <w:tc>
          <w:tcPr>
            <w:tcW w:w="14731" w:type="dxa"/>
            <w:gridSpan w:val="3"/>
          </w:tcPr>
          <w:p w14:paraId="354C6C21" w14:textId="277415B3" w:rsidR="000B08CF" w:rsidRDefault="000B08CF" w:rsidP="000B08CF">
            <w:pPr>
              <w:spacing w:before="60"/>
              <w:rPr>
                <w:rFonts w:ascii="Arial" w:hAnsi="Arial" w:cs="Arial"/>
                <w:sz w:val="20"/>
                <w:szCs w:val="20"/>
              </w:rPr>
            </w:pPr>
            <w:r>
              <w:rPr>
                <w:rFonts w:ascii="Arial" w:hAnsi="Arial"/>
                <w:sz w:val="20"/>
                <w:szCs w:val="20"/>
              </w:rPr>
              <w:t>Si votre</w:t>
            </w:r>
            <w:r w:rsidR="001548F9">
              <w:rPr>
                <w:rFonts w:ascii="Arial" w:hAnsi="Arial"/>
                <w:sz w:val="20"/>
                <w:szCs w:val="20"/>
              </w:rPr>
              <w:t xml:space="preserve"> </w:t>
            </w:r>
            <w:r>
              <w:rPr>
                <w:rFonts w:ascii="Arial" w:hAnsi="Arial"/>
                <w:sz w:val="20"/>
                <w:szCs w:val="20"/>
              </w:rPr>
              <w:t>établissement est physiquement établi dans un autre État membre de l'UE ou dans un pays tiers (par l’intermédiaire d’une ou de plusieurs filiales ou succursales ou d’un ou de plusieurs agents ou distributeurs établis), votre établissement a-t-il dans ce cas :</w:t>
            </w:r>
          </w:p>
          <w:p w14:paraId="4FDD10BE" w14:textId="71D9B5C1" w:rsidR="000B08CF" w:rsidRPr="00427751" w:rsidRDefault="000B08CF" w:rsidP="000E4E60">
            <w:pPr>
              <w:spacing w:before="60"/>
              <w:rPr>
                <w:rFonts w:ascii="Arial" w:hAnsi="Arial" w:cs="Arial"/>
                <w:sz w:val="16"/>
                <w:szCs w:val="20"/>
              </w:rPr>
            </w:pPr>
            <w:r>
              <w:rPr>
                <w:rFonts w:ascii="Arial" w:hAnsi="Arial"/>
                <w:i/>
                <w:sz w:val="20"/>
                <w:szCs w:val="20"/>
              </w:rPr>
              <w:t>Explication : si votre établissement ne dispose pas d’implantations physiques à l'étranger, vous devez répondre « non applicable » aux questions suivantes.</w:t>
            </w:r>
          </w:p>
        </w:tc>
      </w:tr>
      <w:tr w:rsidR="000B08CF" w:rsidRPr="00712F94" w14:paraId="6C5FDE14" w14:textId="77777777" w:rsidTr="00894BCC">
        <w:trPr>
          <w:trHeight w:val="311"/>
        </w:trPr>
        <w:tc>
          <w:tcPr>
            <w:tcW w:w="11624" w:type="dxa"/>
          </w:tcPr>
          <w:p w14:paraId="770E6F50" w14:textId="2B712C73" w:rsidR="000B08CF" w:rsidRPr="00427751" w:rsidRDefault="00EE642F" w:rsidP="00D718CE">
            <w:pPr>
              <w:pStyle w:val="ListParagraph"/>
              <w:numPr>
                <w:ilvl w:val="0"/>
                <w:numId w:val="13"/>
              </w:numPr>
              <w:spacing w:before="60"/>
              <w:rPr>
                <w:rFonts w:ascii="Arial" w:hAnsi="Arial" w:cs="Arial"/>
                <w:sz w:val="20"/>
                <w:szCs w:val="20"/>
              </w:rPr>
            </w:pPr>
            <w:r>
              <w:rPr>
                <w:rFonts w:ascii="Arial" w:hAnsi="Arial"/>
                <w:sz w:val="20"/>
                <w:szCs w:val="20"/>
              </w:rPr>
              <w:t>u</w:t>
            </w:r>
            <w:r w:rsidR="000B08CF">
              <w:rPr>
                <w:rFonts w:ascii="Arial" w:hAnsi="Arial"/>
                <w:sz w:val="20"/>
                <w:szCs w:val="20"/>
              </w:rPr>
              <w:t xml:space="preserve">ne politique de groupe définie sur la base d'une évaluation globale des risques pour l'ensemble du groupe, en tenant compte des risques spécifiques pour chacune des implantations physiques ? </w:t>
            </w:r>
          </w:p>
        </w:tc>
        <w:tc>
          <w:tcPr>
            <w:tcW w:w="709" w:type="dxa"/>
            <w:shd w:val="clear" w:color="auto" w:fill="FFFFFF" w:themeFill="background1"/>
            <w:vAlign w:val="center"/>
          </w:tcPr>
          <w:p w14:paraId="7FD14ADE"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1B321BC4" w14:textId="5BC0EC8D" w:rsidR="000B08CF" w:rsidRPr="00427751" w:rsidRDefault="002068E9" w:rsidP="000B08CF">
            <w:pPr>
              <w:spacing w:before="60"/>
              <w:jc w:val="center"/>
              <w:rPr>
                <w:rFonts w:ascii="Arial" w:hAnsi="Arial" w:cs="Arial"/>
                <w:sz w:val="16"/>
                <w:szCs w:val="20"/>
              </w:rPr>
            </w:pPr>
            <w:r>
              <w:rPr>
                <w:rFonts w:ascii="Arial" w:hAnsi="Arial"/>
                <w:sz w:val="16"/>
                <w:szCs w:val="20"/>
              </w:rPr>
              <w:t>[Oui] / [Non] / [Non applicable]</w:t>
            </w:r>
          </w:p>
        </w:tc>
      </w:tr>
      <w:tr w:rsidR="000B08CF" w:rsidRPr="00712F94" w14:paraId="4D002E0A" w14:textId="77777777" w:rsidTr="00894BCC">
        <w:trPr>
          <w:trHeight w:val="311"/>
        </w:trPr>
        <w:tc>
          <w:tcPr>
            <w:tcW w:w="11624" w:type="dxa"/>
          </w:tcPr>
          <w:p w14:paraId="34D7A817" w14:textId="6B25D0B3" w:rsidR="000B08CF" w:rsidRPr="00427751" w:rsidRDefault="000B08CF" w:rsidP="006639D5">
            <w:pPr>
              <w:pStyle w:val="ListParagraph"/>
              <w:numPr>
                <w:ilvl w:val="0"/>
                <w:numId w:val="13"/>
              </w:numPr>
              <w:spacing w:before="60"/>
              <w:rPr>
                <w:rFonts w:ascii="Arial" w:hAnsi="Arial" w:cs="Arial"/>
                <w:sz w:val="20"/>
                <w:szCs w:val="20"/>
              </w:rPr>
            </w:pPr>
            <w:r>
              <w:rPr>
                <w:rFonts w:ascii="Arial" w:hAnsi="Arial"/>
                <w:sz w:val="20"/>
                <w:szCs w:val="20"/>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shd w:val="clear" w:color="auto" w:fill="FFFFFF" w:themeFill="background1"/>
            <w:vAlign w:val="center"/>
          </w:tcPr>
          <w:p w14:paraId="505859BD" w14:textId="77777777" w:rsidR="000B08CF" w:rsidRPr="00BF2D09" w:rsidRDefault="000B08CF" w:rsidP="00D718CE">
            <w:pPr>
              <w:pStyle w:val="ListParagraph"/>
              <w:numPr>
                <w:ilvl w:val="1"/>
                <w:numId w:val="8"/>
              </w:numPr>
              <w:spacing w:before="60"/>
              <w:rPr>
                <w:rFonts w:ascii="Arial" w:hAnsi="Arial" w:cs="Arial"/>
                <w:sz w:val="20"/>
                <w:szCs w:val="20"/>
                <w:lang w:val="fr-BE"/>
              </w:rPr>
            </w:pPr>
          </w:p>
        </w:tc>
        <w:tc>
          <w:tcPr>
            <w:tcW w:w="2398" w:type="dxa"/>
            <w:shd w:val="clear" w:color="auto" w:fill="C6D9F1" w:themeFill="text2" w:themeFillTint="33"/>
            <w:vAlign w:val="center"/>
          </w:tcPr>
          <w:p w14:paraId="68778A43" w14:textId="1169AF71" w:rsidR="000B08CF" w:rsidRPr="00427751" w:rsidRDefault="002068E9" w:rsidP="000B08CF">
            <w:pPr>
              <w:spacing w:before="60"/>
              <w:jc w:val="center"/>
              <w:rPr>
                <w:rFonts w:ascii="Arial" w:hAnsi="Arial" w:cs="Arial"/>
                <w:sz w:val="16"/>
                <w:szCs w:val="20"/>
              </w:rPr>
            </w:pPr>
            <w:r>
              <w:rPr>
                <w:rFonts w:ascii="Arial" w:hAnsi="Arial"/>
                <w:sz w:val="16"/>
                <w:szCs w:val="20"/>
              </w:rPr>
              <w:t>[Oui] / [Non] / [Non applicable]</w:t>
            </w:r>
          </w:p>
        </w:tc>
      </w:tr>
    </w:tbl>
    <w:p w14:paraId="7F74BB14" w14:textId="6FFCD55B" w:rsidR="000B08CF" w:rsidRPr="004C6D9E" w:rsidRDefault="000B08CF" w:rsidP="000B08CF">
      <w:pPr>
        <w:tabs>
          <w:tab w:val="left" w:pos="10215"/>
        </w:tabs>
        <w:rPr>
          <w:rFonts w:ascii="Arial" w:hAnsi="Arial" w:cs="Arial"/>
          <w:sz w:val="20"/>
          <w:szCs w:val="20"/>
          <w:lang w:val="nl-BE"/>
        </w:rPr>
      </w:pPr>
    </w:p>
    <w:sectPr w:rsidR="000B08CF" w:rsidRPr="004C6D9E" w:rsidSect="00662BA2">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89C4D" w14:textId="77777777" w:rsidR="00534554" w:rsidRDefault="00534554" w:rsidP="00B4294B">
      <w:pPr>
        <w:spacing w:after="0" w:line="240" w:lineRule="auto"/>
      </w:pPr>
      <w:r>
        <w:separator/>
      </w:r>
    </w:p>
  </w:endnote>
  <w:endnote w:type="continuationSeparator" w:id="0">
    <w:p w14:paraId="117CE047" w14:textId="77777777" w:rsidR="00534554" w:rsidRDefault="00534554" w:rsidP="00B4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1BAE26D4" w14:textId="3E548BA2" w:rsidR="00534554" w:rsidRDefault="005345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5FF1">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345FF1">
              <w:rPr>
                <w:b/>
                <w:bCs/>
                <w:noProof/>
              </w:rPr>
              <w:t>23</w:t>
            </w:r>
            <w:r>
              <w:rPr>
                <w:b/>
                <w:bCs/>
                <w:sz w:val="24"/>
                <w:szCs w:val="24"/>
              </w:rPr>
              <w:fldChar w:fldCharType="end"/>
            </w:r>
          </w:p>
        </w:sdtContent>
      </w:sdt>
    </w:sdtContent>
  </w:sdt>
  <w:p w14:paraId="1BAE26D5" w14:textId="21660F2C" w:rsidR="00534554" w:rsidRDefault="00AD1A3F">
    <w:pPr>
      <w:pStyle w:val="Footer"/>
    </w:pPr>
    <w:r>
      <w:t>NBB_2018_01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A9352" w14:textId="77777777" w:rsidR="00534554" w:rsidRDefault="00534554" w:rsidP="00B4294B">
      <w:pPr>
        <w:spacing w:after="0" w:line="240" w:lineRule="auto"/>
      </w:pPr>
      <w:r>
        <w:separator/>
      </w:r>
    </w:p>
  </w:footnote>
  <w:footnote w:type="continuationSeparator" w:id="0">
    <w:p w14:paraId="767164EA" w14:textId="77777777" w:rsidR="00534554" w:rsidRDefault="00534554" w:rsidP="00B4294B">
      <w:pPr>
        <w:spacing w:after="0" w:line="240" w:lineRule="auto"/>
      </w:pPr>
      <w:r>
        <w:continuationSeparator/>
      </w:r>
    </w:p>
  </w:footnote>
  <w:footnote w:id="1">
    <w:p w14:paraId="0CB54F19" w14:textId="789AF4D7" w:rsidR="00534554" w:rsidRPr="000C1EFE" w:rsidRDefault="00534554" w:rsidP="00BF2D09">
      <w:pPr>
        <w:pStyle w:val="FootnoteText"/>
        <w:ind w:left="284" w:hanging="284"/>
      </w:pPr>
      <w:r>
        <w:rPr>
          <w:rStyle w:val="FootnoteReference"/>
        </w:rPr>
        <w:footnoteRef/>
      </w:r>
      <w:r w:rsidR="00BF2D09">
        <w:tab/>
      </w:r>
      <w:r>
        <w:t xml:space="preserve">Établissement de crédit, entreprise d’assurance ou autres établissement financier. </w:t>
      </w:r>
    </w:p>
  </w:footnote>
  <w:footnote w:id="2">
    <w:p w14:paraId="3C39EB79" w14:textId="64DCCAA2" w:rsidR="00534554" w:rsidRPr="00FF5140" w:rsidRDefault="00534554" w:rsidP="00BF2D09">
      <w:pPr>
        <w:pStyle w:val="FootnoteText"/>
        <w:ind w:left="284" w:hanging="284"/>
      </w:pPr>
      <w:r>
        <w:rPr>
          <w:rStyle w:val="FootnoteReference"/>
        </w:rPr>
        <w:footnoteRef/>
      </w:r>
      <w:r w:rsidR="00BF2D09">
        <w:tab/>
      </w:r>
      <w:r>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26D3" w14:textId="6E93950E" w:rsidR="00534554" w:rsidRPr="00630595" w:rsidRDefault="00534554">
    <w:pPr>
      <w:pStyle w:val="Header"/>
    </w:pPr>
    <w:r>
      <w:t>Rapport LBC/FT – Risques inhérents 2017 – Entreprises d’assurance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1088A"/>
    <w:multiLevelType w:val="multilevel"/>
    <w:tmpl w:val="CD5256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1"/>
  </w:num>
  <w:num w:numId="6">
    <w:abstractNumId w:val="7"/>
  </w:num>
  <w:num w:numId="7">
    <w:abstractNumId w:val="6"/>
  </w:num>
  <w:num w:numId="8">
    <w:abstractNumId w:val="18"/>
  </w:num>
  <w:num w:numId="9">
    <w:abstractNumId w:val="2"/>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3"/>
  </w:num>
  <w:num w:numId="15">
    <w:abstractNumId w:val="8"/>
  </w:num>
  <w:num w:numId="16">
    <w:abstractNumId w:val="19"/>
  </w:num>
  <w:num w:numId="17">
    <w:abstractNumId w:val="17"/>
  </w:num>
  <w:num w:numId="18">
    <w:abstractNumId w:val="0"/>
  </w:num>
  <w:num w:numId="19">
    <w:abstractNumId w:val="16"/>
  </w:num>
  <w:num w:numId="20">
    <w:abstractNumId w:val="14"/>
  </w:num>
  <w:num w:numId="21">
    <w:abstractNumId w:val="2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45"/>
    <w:rsid w:val="00004A82"/>
    <w:rsid w:val="00040EAC"/>
    <w:rsid w:val="0008346B"/>
    <w:rsid w:val="00095F6A"/>
    <w:rsid w:val="000B08CF"/>
    <w:rsid w:val="000B6FE7"/>
    <w:rsid w:val="000B786C"/>
    <w:rsid w:val="000C1EFE"/>
    <w:rsid w:val="000C2691"/>
    <w:rsid w:val="000E4E60"/>
    <w:rsid w:val="000F0956"/>
    <w:rsid w:val="00100C00"/>
    <w:rsid w:val="0011051D"/>
    <w:rsid w:val="00127893"/>
    <w:rsid w:val="001512DC"/>
    <w:rsid w:val="001548F9"/>
    <w:rsid w:val="00167A51"/>
    <w:rsid w:val="00174A02"/>
    <w:rsid w:val="001828BF"/>
    <w:rsid w:val="001B3206"/>
    <w:rsid w:val="001E1C4D"/>
    <w:rsid w:val="001F28D3"/>
    <w:rsid w:val="002068E9"/>
    <w:rsid w:val="002075F3"/>
    <w:rsid w:val="00215C40"/>
    <w:rsid w:val="002212EE"/>
    <w:rsid w:val="00226864"/>
    <w:rsid w:val="002442F1"/>
    <w:rsid w:val="002501D0"/>
    <w:rsid w:val="00272663"/>
    <w:rsid w:val="002858FF"/>
    <w:rsid w:val="002A1DF7"/>
    <w:rsid w:val="002B2302"/>
    <w:rsid w:val="002C1505"/>
    <w:rsid w:val="002D69D7"/>
    <w:rsid w:val="002E578E"/>
    <w:rsid w:val="003132E4"/>
    <w:rsid w:val="00341FF3"/>
    <w:rsid w:val="00345FF1"/>
    <w:rsid w:val="0036609C"/>
    <w:rsid w:val="003A525B"/>
    <w:rsid w:val="003C1A77"/>
    <w:rsid w:val="003E63B0"/>
    <w:rsid w:val="003F1CB1"/>
    <w:rsid w:val="004060CC"/>
    <w:rsid w:val="004105B5"/>
    <w:rsid w:val="00421B0B"/>
    <w:rsid w:val="00424453"/>
    <w:rsid w:val="00462CF1"/>
    <w:rsid w:val="0046428A"/>
    <w:rsid w:val="0047133A"/>
    <w:rsid w:val="0047227D"/>
    <w:rsid w:val="00477A0F"/>
    <w:rsid w:val="004B097C"/>
    <w:rsid w:val="004B103E"/>
    <w:rsid w:val="004B364E"/>
    <w:rsid w:val="004B67B4"/>
    <w:rsid w:val="004D4693"/>
    <w:rsid w:val="004E41EF"/>
    <w:rsid w:val="0052734C"/>
    <w:rsid w:val="00532895"/>
    <w:rsid w:val="00534554"/>
    <w:rsid w:val="005505E7"/>
    <w:rsid w:val="00555DDA"/>
    <w:rsid w:val="005C3D35"/>
    <w:rsid w:val="005C647E"/>
    <w:rsid w:val="005D5BDD"/>
    <w:rsid w:val="00631C21"/>
    <w:rsid w:val="00662BA2"/>
    <w:rsid w:val="006639D5"/>
    <w:rsid w:val="00665459"/>
    <w:rsid w:val="00672E5C"/>
    <w:rsid w:val="00683208"/>
    <w:rsid w:val="00696433"/>
    <w:rsid w:val="006B5017"/>
    <w:rsid w:val="006B512F"/>
    <w:rsid w:val="006C685A"/>
    <w:rsid w:val="006D299F"/>
    <w:rsid w:val="006F5ADE"/>
    <w:rsid w:val="00760DDF"/>
    <w:rsid w:val="007E6F30"/>
    <w:rsid w:val="007F1C45"/>
    <w:rsid w:val="00803100"/>
    <w:rsid w:val="00817E44"/>
    <w:rsid w:val="00835CF0"/>
    <w:rsid w:val="00853149"/>
    <w:rsid w:val="00862578"/>
    <w:rsid w:val="00876800"/>
    <w:rsid w:val="008921B7"/>
    <w:rsid w:val="00894BCC"/>
    <w:rsid w:val="008E00AB"/>
    <w:rsid w:val="008E1C48"/>
    <w:rsid w:val="008E323F"/>
    <w:rsid w:val="008E3897"/>
    <w:rsid w:val="00901E17"/>
    <w:rsid w:val="00907516"/>
    <w:rsid w:val="00921BD1"/>
    <w:rsid w:val="00954616"/>
    <w:rsid w:val="0096411C"/>
    <w:rsid w:val="00982411"/>
    <w:rsid w:val="00985C28"/>
    <w:rsid w:val="009A1EFF"/>
    <w:rsid w:val="00A01365"/>
    <w:rsid w:val="00A25BC5"/>
    <w:rsid w:val="00A26E00"/>
    <w:rsid w:val="00A40FF8"/>
    <w:rsid w:val="00A57B23"/>
    <w:rsid w:val="00A64C16"/>
    <w:rsid w:val="00A837B2"/>
    <w:rsid w:val="00A93F7E"/>
    <w:rsid w:val="00AD1A3F"/>
    <w:rsid w:val="00AF0247"/>
    <w:rsid w:val="00AF247B"/>
    <w:rsid w:val="00AF7EB2"/>
    <w:rsid w:val="00B05AF8"/>
    <w:rsid w:val="00B07D03"/>
    <w:rsid w:val="00B4294B"/>
    <w:rsid w:val="00B970D6"/>
    <w:rsid w:val="00BA01CC"/>
    <w:rsid w:val="00BB202F"/>
    <w:rsid w:val="00BB4D60"/>
    <w:rsid w:val="00BC5D72"/>
    <w:rsid w:val="00BE37AD"/>
    <w:rsid w:val="00BE7B15"/>
    <w:rsid w:val="00BF2D09"/>
    <w:rsid w:val="00C14C10"/>
    <w:rsid w:val="00C176A8"/>
    <w:rsid w:val="00C21CD1"/>
    <w:rsid w:val="00C43B0B"/>
    <w:rsid w:val="00C463B3"/>
    <w:rsid w:val="00C632E5"/>
    <w:rsid w:val="00C67736"/>
    <w:rsid w:val="00C75FBF"/>
    <w:rsid w:val="00CA63C5"/>
    <w:rsid w:val="00CC111D"/>
    <w:rsid w:val="00CD7D99"/>
    <w:rsid w:val="00D26F5D"/>
    <w:rsid w:val="00D3226D"/>
    <w:rsid w:val="00D328B0"/>
    <w:rsid w:val="00D45F75"/>
    <w:rsid w:val="00D718CE"/>
    <w:rsid w:val="00D8784C"/>
    <w:rsid w:val="00DD4CEF"/>
    <w:rsid w:val="00DD7CE2"/>
    <w:rsid w:val="00DE079C"/>
    <w:rsid w:val="00E12BD5"/>
    <w:rsid w:val="00E4286F"/>
    <w:rsid w:val="00E476C2"/>
    <w:rsid w:val="00E9771B"/>
    <w:rsid w:val="00EA1E9F"/>
    <w:rsid w:val="00EC5E20"/>
    <w:rsid w:val="00EC7151"/>
    <w:rsid w:val="00EE16AC"/>
    <w:rsid w:val="00EE3B04"/>
    <w:rsid w:val="00EE3D78"/>
    <w:rsid w:val="00EE642F"/>
    <w:rsid w:val="00EF48D6"/>
    <w:rsid w:val="00EF51AE"/>
    <w:rsid w:val="00EF6FDE"/>
    <w:rsid w:val="00F02E30"/>
    <w:rsid w:val="00F105CB"/>
    <w:rsid w:val="00F15B47"/>
    <w:rsid w:val="00F16A30"/>
    <w:rsid w:val="00F23A4E"/>
    <w:rsid w:val="00F36C44"/>
    <w:rsid w:val="00F403E5"/>
    <w:rsid w:val="00F47F22"/>
    <w:rsid w:val="00F569E7"/>
    <w:rsid w:val="00F671F3"/>
    <w:rsid w:val="00F9609C"/>
    <w:rsid w:val="00FA44AF"/>
    <w:rsid w:val="00FD6C32"/>
    <w:rsid w:val="00FE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4B"/>
  </w:style>
  <w:style w:type="paragraph" w:styleId="Footer">
    <w:name w:val="footer"/>
    <w:basedOn w:val="Normal"/>
    <w:link w:val="FooterChar"/>
    <w:uiPriority w:val="99"/>
    <w:unhideWhenUsed/>
    <w:rsid w:val="00B4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4B"/>
  </w:style>
  <w:style w:type="table" w:styleId="TableGrid">
    <w:name w:val="Table Grid"/>
    <w:basedOn w:val="TableNormal"/>
    <w:uiPriority w:val="59"/>
    <w:rsid w:val="00B4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B"/>
    <w:pPr>
      <w:ind w:left="720"/>
      <w:contextualSpacing/>
    </w:pPr>
  </w:style>
  <w:style w:type="paragraph" w:styleId="BalloonText">
    <w:name w:val="Balloon Text"/>
    <w:basedOn w:val="Normal"/>
    <w:link w:val="BalloonTextChar"/>
    <w:uiPriority w:val="99"/>
    <w:semiHidden/>
    <w:unhideWhenUsed/>
    <w:rsid w:val="00B4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4B"/>
    <w:rPr>
      <w:rFonts w:ascii="Tahoma" w:hAnsi="Tahoma" w:cs="Tahoma"/>
      <w:sz w:val="16"/>
      <w:szCs w:val="16"/>
    </w:rPr>
  </w:style>
  <w:style w:type="paragraph" w:styleId="FootnoteText">
    <w:name w:val="footnote text"/>
    <w:basedOn w:val="Normal"/>
    <w:link w:val="FootnoteTextChar"/>
    <w:uiPriority w:val="99"/>
    <w:semiHidden/>
    <w:unhideWhenUsed/>
    <w:rsid w:val="00B42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94B"/>
    <w:rPr>
      <w:sz w:val="20"/>
      <w:szCs w:val="20"/>
    </w:rPr>
  </w:style>
  <w:style w:type="character" w:styleId="FootnoteReference">
    <w:name w:val="footnote reference"/>
    <w:basedOn w:val="DefaultParagraphFont"/>
    <w:uiPriority w:val="99"/>
    <w:unhideWhenUsed/>
    <w:rsid w:val="00B4294B"/>
    <w:rPr>
      <w:vertAlign w:val="superscript"/>
    </w:rPr>
  </w:style>
  <w:style w:type="character" w:styleId="CommentReference">
    <w:name w:val="annotation reference"/>
    <w:basedOn w:val="DefaultParagraphFont"/>
    <w:uiPriority w:val="99"/>
    <w:semiHidden/>
    <w:unhideWhenUsed/>
    <w:rsid w:val="00B4294B"/>
    <w:rPr>
      <w:sz w:val="16"/>
      <w:szCs w:val="16"/>
    </w:rPr>
  </w:style>
  <w:style w:type="paragraph" w:styleId="CommentText">
    <w:name w:val="annotation text"/>
    <w:basedOn w:val="Normal"/>
    <w:link w:val="CommentTextChar"/>
    <w:uiPriority w:val="99"/>
    <w:semiHidden/>
    <w:unhideWhenUsed/>
    <w:rsid w:val="00B4294B"/>
    <w:pPr>
      <w:spacing w:line="240" w:lineRule="auto"/>
    </w:pPr>
    <w:rPr>
      <w:sz w:val="20"/>
      <w:szCs w:val="20"/>
    </w:rPr>
  </w:style>
  <w:style w:type="character" w:customStyle="1" w:styleId="CommentTextChar">
    <w:name w:val="Comment Text Char"/>
    <w:basedOn w:val="DefaultParagraphFont"/>
    <w:link w:val="CommentText"/>
    <w:uiPriority w:val="99"/>
    <w:semiHidden/>
    <w:rsid w:val="00B4294B"/>
    <w:rPr>
      <w:sz w:val="20"/>
      <w:szCs w:val="20"/>
    </w:rPr>
  </w:style>
  <w:style w:type="paragraph" w:styleId="CommentSubject">
    <w:name w:val="annotation subject"/>
    <w:basedOn w:val="CommentText"/>
    <w:next w:val="CommentText"/>
    <w:link w:val="CommentSubjectChar"/>
    <w:uiPriority w:val="99"/>
    <w:semiHidden/>
    <w:unhideWhenUsed/>
    <w:rsid w:val="00B4294B"/>
    <w:rPr>
      <w:b/>
      <w:bCs/>
    </w:rPr>
  </w:style>
  <w:style w:type="character" w:customStyle="1" w:styleId="CommentSubjectChar">
    <w:name w:val="Comment Subject Char"/>
    <w:basedOn w:val="CommentTextChar"/>
    <w:link w:val="CommentSubject"/>
    <w:uiPriority w:val="99"/>
    <w:semiHidden/>
    <w:rsid w:val="00B4294B"/>
    <w:rPr>
      <w:b/>
      <w:bCs/>
      <w:sz w:val="20"/>
      <w:szCs w:val="20"/>
    </w:rPr>
  </w:style>
  <w:style w:type="paragraph" w:styleId="Revision">
    <w:name w:val="Revision"/>
    <w:hidden/>
    <w:uiPriority w:val="99"/>
    <w:semiHidden/>
    <w:rsid w:val="00B4294B"/>
    <w:pPr>
      <w:spacing w:after="0" w:line="240" w:lineRule="auto"/>
    </w:pPr>
  </w:style>
  <w:style w:type="character" w:styleId="Hyperlink">
    <w:name w:val="Hyperlink"/>
    <w:basedOn w:val="DefaultParagraphFont"/>
    <w:uiPriority w:val="99"/>
    <w:semiHidden/>
    <w:unhideWhenUsed/>
    <w:rsid w:val="001B3206"/>
    <w:rPr>
      <w:color w:val="0000FF"/>
      <w:u w:val="single"/>
    </w:rPr>
  </w:style>
  <w:style w:type="character" w:customStyle="1" w:styleId="EndnoteTextChar">
    <w:name w:val="Endnote Text Char"/>
    <w:basedOn w:val="DefaultParagraphFont"/>
    <w:link w:val="EndnoteText"/>
    <w:uiPriority w:val="99"/>
    <w:semiHidden/>
    <w:rsid w:val="000B08CF"/>
    <w:rPr>
      <w:sz w:val="20"/>
      <w:szCs w:val="20"/>
    </w:rPr>
  </w:style>
  <w:style w:type="paragraph" w:styleId="EndnoteText">
    <w:name w:val="endnote text"/>
    <w:basedOn w:val="Normal"/>
    <w:link w:val="EndnoteTextChar"/>
    <w:uiPriority w:val="99"/>
    <w:semiHidden/>
    <w:unhideWhenUsed/>
    <w:rsid w:val="000B08CF"/>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4B"/>
  </w:style>
  <w:style w:type="paragraph" w:styleId="Footer">
    <w:name w:val="footer"/>
    <w:basedOn w:val="Normal"/>
    <w:link w:val="FooterChar"/>
    <w:uiPriority w:val="99"/>
    <w:unhideWhenUsed/>
    <w:rsid w:val="00B4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4B"/>
  </w:style>
  <w:style w:type="table" w:styleId="TableGrid">
    <w:name w:val="Table Grid"/>
    <w:basedOn w:val="TableNormal"/>
    <w:uiPriority w:val="59"/>
    <w:rsid w:val="00B4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B"/>
    <w:pPr>
      <w:ind w:left="720"/>
      <w:contextualSpacing/>
    </w:pPr>
  </w:style>
  <w:style w:type="paragraph" w:styleId="BalloonText">
    <w:name w:val="Balloon Text"/>
    <w:basedOn w:val="Normal"/>
    <w:link w:val="BalloonTextChar"/>
    <w:uiPriority w:val="99"/>
    <w:semiHidden/>
    <w:unhideWhenUsed/>
    <w:rsid w:val="00B4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4B"/>
    <w:rPr>
      <w:rFonts w:ascii="Tahoma" w:hAnsi="Tahoma" w:cs="Tahoma"/>
      <w:sz w:val="16"/>
      <w:szCs w:val="16"/>
    </w:rPr>
  </w:style>
  <w:style w:type="paragraph" w:styleId="FootnoteText">
    <w:name w:val="footnote text"/>
    <w:basedOn w:val="Normal"/>
    <w:link w:val="FootnoteTextChar"/>
    <w:uiPriority w:val="99"/>
    <w:semiHidden/>
    <w:unhideWhenUsed/>
    <w:rsid w:val="00B42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94B"/>
    <w:rPr>
      <w:sz w:val="20"/>
      <w:szCs w:val="20"/>
    </w:rPr>
  </w:style>
  <w:style w:type="character" w:styleId="FootnoteReference">
    <w:name w:val="footnote reference"/>
    <w:basedOn w:val="DefaultParagraphFont"/>
    <w:uiPriority w:val="99"/>
    <w:unhideWhenUsed/>
    <w:rsid w:val="00B4294B"/>
    <w:rPr>
      <w:vertAlign w:val="superscript"/>
    </w:rPr>
  </w:style>
  <w:style w:type="character" w:styleId="CommentReference">
    <w:name w:val="annotation reference"/>
    <w:basedOn w:val="DefaultParagraphFont"/>
    <w:uiPriority w:val="99"/>
    <w:semiHidden/>
    <w:unhideWhenUsed/>
    <w:rsid w:val="00B4294B"/>
    <w:rPr>
      <w:sz w:val="16"/>
      <w:szCs w:val="16"/>
    </w:rPr>
  </w:style>
  <w:style w:type="paragraph" w:styleId="CommentText">
    <w:name w:val="annotation text"/>
    <w:basedOn w:val="Normal"/>
    <w:link w:val="CommentTextChar"/>
    <w:uiPriority w:val="99"/>
    <w:semiHidden/>
    <w:unhideWhenUsed/>
    <w:rsid w:val="00B4294B"/>
    <w:pPr>
      <w:spacing w:line="240" w:lineRule="auto"/>
    </w:pPr>
    <w:rPr>
      <w:sz w:val="20"/>
      <w:szCs w:val="20"/>
    </w:rPr>
  </w:style>
  <w:style w:type="character" w:customStyle="1" w:styleId="CommentTextChar">
    <w:name w:val="Comment Text Char"/>
    <w:basedOn w:val="DefaultParagraphFont"/>
    <w:link w:val="CommentText"/>
    <w:uiPriority w:val="99"/>
    <w:semiHidden/>
    <w:rsid w:val="00B4294B"/>
    <w:rPr>
      <w:sz w:val="20"/>
      <w:szCs w:val="20"/>
    </w:rPr>
  </w:style>
  <w:style w:type="paragraph" w:styleId="CommentSubject">
    <w:name w:val="annotation subject"/>
    <w:basedOn w:val="CommentText"/>
    <w:next w:val="CommentText"/>
    <w:link w:val="CommentSubjectChar"/>
    <w:uiPriority w:val="99"/>
    <w:semiHidden/>
    <w:unhideWhenUsed/>
    <w:rsid w:val="00B4294B"/>
    <w:rPr>
      <w:b/>
      <w:bCs/>
    </w:rPr>
  </w:style>
  <w:style w:type="character" w:customStyle="1" w:styleId="CommentSubjectChar">
    <w:name w:val="Comment Subject Char"/>
    <w:basedOn w:val="CommentTextChar"/>
    <w:link w:val="CommentSubject"/>
    <w:uiPriority w:val="99"/>
    <w:semiHidden/>
    <w:rsid w:val="00B4294B"/>
    <w:rPr>
      <w:b/>
      <w:bCs/>
      <w:sz w:val="20"/>
      <w:szCs w:val="20"/>
    </w:rPr>
  </w:style>
  <w:style w:type="paragraph" w:styleId="Revision">
    <w:name w:val="Revision"/>
    <w:hidden/>
    <w:uiPriority w:val="99"/>
    <w:semiHidden/>
    <w:rsid w:val="00B4294B"/>
    <w:pPr>
      <w:spacing w:after="0" w:line="240" w:lineRule="auto"/>
    </w:pPr>
  </w:style>
  <w:style w:type="character" w:styleId="Hyperlink">
    <w:name w:val="Hyperlink"/>
    <w:basedOn w:val="DefaultParagraphFont"/>
    <w:uiPriority w:val="99"/>
    <w:semiHidden/>
    <w:unhideWhenUsed/>
    <w:rsid w:val="001B3206"/>
    <w:rPr>
      <w:color w:val="0000FF"/>
      <w:u w:val="single"/>
    </w:rPr>
  </w:style>
  <w:style w:type="character" w:customStyle="1" w:styleId="EndnoteTextChar">
    <w:name w:val="Endnote Text Char"/>
    <w:basedOn w:val="DefaultParagraphFont"/>
    <w:link w:val="EndnoteText"/>
    <w:uiPriority w:val="99"/>
    <w:semiHidden/>
    <w:rsid w:val="000B08CF"/>
    <w:rPr>
      <w:sz w:val="20"/>
      <w:szCs w:val="20"/>
    </w:rPr>
  </w:style>
  <w:style w:type="paragraph" w:styleId="EndnoteText">
    <w:name w:val="endnote text"/>
    <w:basedOn w:val="Normal"/>
    <w:link w:val="EndnoteTextChar"/>
    <w:uiPriority w:val="99"/>
    <w:semiHidden/>
    <w:unhideWhenUsed/>
    <w:rsid w:val="000B08CF"/>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04141">
      <w:bodyDiv w:val="1"/>
      <w:marLeft w:val="0"/>
      <w:marRight w:val="0"/>
      <w:marTop w:val="0"/>
      <w:marBottom w:val="0"/>
      <w:divBdr>
        <w:top w:val="none" w:sz="0" w:space="0" w:color="auto"/>
        <w:left w:val="none" w:sz="0" w:space="0" w:color="auto"/>
        <w:bottom w:val="none" w:sz="0" w:space="0" w:color="auto"/>
        <w:right w:val="none" w:sz="0" w:space="0" w:color="auto"/>
      </w:divBdr>
    </w:div>
    <w:div w:id="1847087674">
      <w:bodyDiv w:val="1"/>
      <w:marLeft w:val="0"/>
      <w:marRight w:val="0"/>
      <w:marTop w:val="0"/>
      <w:marBottom w:val="0"/>
      <w:divBdr>
        <w:top w:val="none" w:sz="0" w:space="0" w:color="auto"/>
        <w:left w:val="none" w:sz="0" w:space="0" w:color="auto"/>
        <w:bottom w:val="none" w:sz="0" w:space="0" w:color="auto"/>
        <w:right w:val="none" w:sz="0" w:space="0" w:color="auto"/>
      </w:divBdr>
    </w:div>
    <w:div w:id="1947543368">
      <w:bodyDiv w:val="1"/>
      <w:marLeft w:val="0"/>
      <w:marRight w:val="0"/>
      <w:marTop w:val="0"/>
      <w:marBottom w:val="0"/>
      <w:divBdr>
        <w:top w:val="none" w:sz="0" w:space="0" w:color="auto"/>
        <w:left w:val="none" w:sz="0" w:space="0" w:color="auto"/>
        <w:bottom w:val="none" w:sz="0" w:space="0" w:color="auto"/>
        <w:right w:val="none" w:sz="0" w:space="0" w:color="auto"/>
      </w:divBdr>
    </w:div>
    <w:div w:id="21278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2800-C54F-40F4-9123-32054FFCDC71}">
  <ds:schemaRef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0D3193B-40C3-4600-811F-61A427063019}">
  <ds:schemaRefs>
    <ds:schemaRef ds:uri="http://schemas.microsoft.com/sharepoint/v3/contenttype/forms"/>
  </ds:schemaRefs>
</ds:datastoreItem>
</file>

<file path=customXml/itemProps3.xml><?xml version="1.0" encoding="utf-8"?>
<ds:datastoreItem xmlns:ds="http://schemas.openxmlformats.org/officeDocument/2006/customXml" ds:itemID="{0F0EA913-12F4-49B8-9F63-28D905B6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3B30CA-5A4E-469E-A1FF-A2F42C88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718CBD2B.dotm</Template>
  <TotalTime>1</TotalTime>
  <Pages>23</Pages>
  <Words>9421</Words>
  <Characters>53701</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New Microsoft Word Document.docx</vt:lpstr>
    </vt:vector>
  </TitlesOfParts>
  <Company>National Bank of Belgium</Company>
  <LinksUpToDate>false</LinksUpToDate>
  <CharactersWithSpaces>62997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Microsoft Word Document.docx</dc:title>
  <dc:creator>Van Damme Arthur</dc:creator>
  <cp:lastModifiedBy>Arys Viviane</cp:lastModifiedBy>
  <cp:revision>2</cp:revision>
  <cp:lastPrinted>2018-01-12T08:47:00Z</cp:lastPrinted>
  <dcterms:created xsi:type="dcterms:W3CDTF">2018-04-10T06:27:00Z</dcterms:created>
  <dcterms:modified xsi:type="dcterms:W3CDTF">2018-04-10T06:27:00Z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658100</vt:r8>
  </property>
</Properties>
</file>